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408C" w14:textId="628B43CB" w:rsidR="00AF2525" w:rsidRPr="00C265DE" w:rsidRDefault="00AF2525" w:rsidP="00AF2525">
      <w:pPr>
        <w:pStyle w:val="NoSpacing"/>
        <w:jc w:val="center"/>
        <w:rPr>
          <w:rFonts w:cstheme="minorHAnsi"/>
        </w:rPr>
      </w:pPr>
      <w:r w:rsidRPr="00C265DE">
        <w:rPr>
          <w:rFonts w:cstheme="minorHAnsi"/>
        </w:rPr>
        <w:t xml:space="preserve">College of </w:t>
      </w:r>
      <w:r w:rsidR="00707C15" w:rsidRPr="00C265DE">
        <w:rPr>
          <w:rFonts w:cstheme="minorHAnsi"/>
        </w:rPr>
        <w:t>Computer Studies</w:t>
      </w:r>
    </w:p>
    <w:p w14:paraId="1CBEEABE" w14:textId="7C38E43B" w:rsidR="00AF2525" w:rsidRPr="00C265DE" w:rsidRDefault="00AF2525" w:rsidP="00AF2525">
      <w:pPr>
        <w:pStyle w:val="NoSpacing"/>
        <w:jc w:val="center"/>
        <w:rPr>
          <w:rFonts w:cstheme="minorHAnsi"/>
          <w:b/>
        </w:rPr>
      </w:pPr>
      <w:r w:rsidRPr="00C265DE">
        <w:rPr>
          <w:rFonts w:cstheme="minorHAnsi"/>
          <w:b/>
        </w:rPr>
        <w:t xml:space="preserve">Laboratory Exercise No. </w:t>
      </w:r>
      <w:r w:rsidR="00C265DE" w:rsidRPr="00C265DE">
        <w:rPr>
          <w:rFonts w:cstheme="minorHAnsi"/>
          <w:b/>
        </w:rPr>
        <w:t>3</w:t>
      </w:r>
    </w:p>
    <w:p w14:paraId="63403C9F" w14:textId="77777777" w:rsidR="00AF2525" w:rsidRDefault="00AF2525" w:rsidP="00AF2525">
      <w:pPr>
        <w:pStyle w:val="NoSpacing"/>
        <w:jc w:val="center"/>
        <w:rPr>
          <w:rFonts w:ascii="Bookman Old Style" w:hAnsi="Bookman Old Style"/>
          <w:b/>
          <w:sz w:val="32"/>
          <w:szCs w:val="32"/>
        </w:rPr>
      </w:pPr>
    </w:p>
    <w:tbl>
      <w:tblPr>
        <w:tblStyle w:val="TableGrid1"/>
        <w:tblW w:w="9355" w:type="dxa"/>
        <w:tblLook w:val="04A0" w:firstRow="1" w:lastRow="0" w:firstColumn="1" w:lastColumn="0" w:noHBand="0" w:noVBand="1"/>
      </w:tblPr>
      <w:tblGrid>
        <w:gridCol w:w="1525"/>
        <w:gridCol w:w="4770"/>
        <w:gridCol w:w="1710"/>
        <w:gridCol w:w="1350"/>
      </w:tblGrid>
      <w:tr w:rsidR="00AF2525" w:rsidRPr="00D84DE7" w14:paraId="0DDF6D79" w14:textId="77777777" w:rsidTr="007D33CE">
        <w:tc>
          <w:tcPr>
            <w:tcW w:w="1525" w:type="dxa"/>
            <w:shd w:val="clear" w:color="auto" w:fill="BFBFBF" w:themeFill="background1" w:themeFillShade="BF"/>
          </w:tcPr>
          <w:p w14:paraId="32628DCC" w14:textId="77777777"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Topic:</w:t>
            </w:r>
          </w:p>
        </w:tc>
        <w:tc>
          <w:tcPr>
            <w:tcW w:w="4770" w:type="dxa"/>
          </w:tcPr>
          <w:p w14:paraId="09E687CE" w14:textId="4450CF3C" w:rsidR="00AF2525" w:rsidRPr="00D84DE7" w:rsidRDefault="00C265DE" w:rsidP="007D33CE">
            <w:pPr>
              <w:spacing w:line="256" w:lineRule="auto"/>
              <w:rPr>
                <w:rFonts w:ascii="Times New Roman" w:eastAsia="Batang" w:hAnsi="Times New Roman" w:cs="Times New Roman"/>
                <w:sz w:val="20"/>
                <w:szCs w:val="20"/>
              </w:rPr>
            </w:pPr>
            <w:r w:rsidRPr="00C265DE">
              <w:rPr>
                <w:rFonts w:ascii="Times New Roman" w:hAnsi="Times New Roman" w:cs="Times New Roman"/>
                <w:noProof/>
                <w:sz w:val="20"/>
                <w:szCs w:val="20"/>
              </w:rPr>
              <w:t>Histogram Equalization and Contrast Adjustment in Computer Vision</w:t>
            </w:r>
          </w:p>
        </w:tc>
        <w:tc>
          <w:tcPr>
            <w:tcW w:w="1710" w:type="dxa"/>
            <w:shd w:val="clear" w:color="auto" w:fill="BFBFBF" w:themeFill="background1" w:themeFillShade="BF"/>
          </w:tcPr>
          <w:p w14:paraId="6BF4A241" w14:textId="77777777"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Week No.</w:t>
            </w:r>
          </w:p>
        </w:tc>
        <w:tc>
          <w:tcPr>
            <w:tcW w:w="1350" w:type="dxa"/>
          </w:tcPr>
          <w:p w14:paraId="23018F33" w14:textId="0180BD1F" w:rsidR="00AF2525" w:rsidRPr="00D84DE7" w:rsidRDefault="00C265DE"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4</w:t>
            </w:r>
            <w:r w:rsidR="0039322B">
              <w:rPr>
                <w:rFonts w:ascii="Times New Roman" w:eastAsia="Batang" w:hAnsi="Times New Roman" w:cs="Times New Roman"/>
                <w:sz w:val="20"/>
                <w:szCs w:val="20"/>
              </w:rPr>
              <w:t xml:space="preserve"> – 5</w:t>
            </w:r>
          </w:p>
        </w:tc>
      </w:tr>
      <w:tr w:rsidR="00AF2525" w:rsidRPr="00D84DE7" w14:paraId="039759E6" w14:textId="77777777" w:rsidTr="007D33CE">
        <w:tc>
          <w:tcPr>
            <w:tcW w:w="1525" w:type="dxa"/>
            <w:shd w:val="clear" w:color="auto" w:fill="BFBFBF" w:themeFill="background1" w:themeFillShade="BF"/>
          </w:tcPr>
          <w:p w14:paraId="4F777B8B"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Code:</w:t>
            </w:r>
          </w:p>
        </w:tc>
        <w:tc>
          <w:tcPr>
            <w:tcW w:w="4770" w:type="dxa"/>
          </w:tcPr>
          <w:p w14:paraId="35CB735D" w14:textId="1BA97C29" w:rsidR="00AF2525" w:rsidRPr="00D84DE7" w:rsidRDefault="00DB4542"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C</w:t>
            </w:r>
            <w:r w:rsidR="00C265DE">
              <w:rPr>
                <w:rFonts w:ascii="Times New Roman" w:eastAsia="Batang" w:hAnsi="Times New Roman" w:cs="Times New Roman"/>
                <w:sz w:val="20"/>
                <w:szCs w:val="20"/>
              </w:rPr>
              <w:t>SST106</w:t>
            </w:r>
          </w:p>
        </w:tc>
        <w:tc>
          <w:tcPr>
            <w:tcW w:w="1710" w:type="dxa"/>
            <w:shd w:val="clear" w:color="auto" w:fill="BFBFBF" w:themeFill="background1" w:themeFillShade="BF"/>
          </w:tcPr>
          <w:p w14:paraId="591597E4"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Term:</w:t>
            </w:r>
          </w:p>
        </w:tc>
        <w:tc>
          <w:tcPr>
            <w:tcW w:w="1350" w:type="dxa"/>
          </w:tcPr>
          <w:p w14:paraId="2C70EF41" w14:textId="2C189E15" w:rsidR="00AF2525" w:rsidRPr="00D84DE7" w:rsidRDefault="00707C15" w:rsidP="00AF2525">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1</w:t>
            </w:r>
            <w:r w:rsidRPr="00707C15">
              <w:rPr>
                <w:rFonts w:ascii="Times New Roman" w:eastAsia="Batang" w:hAnsi="Times New Roman" w:cs="Times New Roman"/>
                <w:sz w:val="20"/>
                <w:szCs w:val="20"/>
                <w:vertAlign w:val="superscript"/>
              </w:rPr>
              <w:t>st</w:t>
            </w:r>
            <w:r>
              <w:rPr>
                <w:rFonts w:ascii="Times New Roman" w:eastAsia="Batang" w:hAnsi="Times New Roman" w:cs="Times New Roman"/>
                <w:sz w:val="20"/>
                <w:szCs w:val="20"/>
              </w:rPr>
              <w:t xml:space="preserve"> Semester</w:t>
            </w:r>
          </w:p>
        </w:tc>
      </w:tr>
      <w:tr w:rsidR="00AF2525" w:rsidRPr="00D84DE7" w14:paraId="3149CFF2" w14:textId="77777777" w:rsidTr="007D33CE">
        <w:tc>
          <w:tcPr>
            <w:tcW w:w="1525" w:type="dxa"/>
            <w:shd w:val="clear" w:color="auto" w:fill="BFBFBF" w:themeFill="background1" w:themeFillShade="BF"/>
          </w:tcPr>
          <w:p w14:paraId="60607264"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Title:</w:t>
            </w:r>
          </w:p>
        </w:tc>
        <w:tc>
          <w:tcPr>
            <w:tcW w:w="4770" w:type="dxa"/>
          </w:tcPr>
          <w:p w14:paraId="6F115C1D" w14:textId="173A7566" w:rsidR="00AF2525" w:rsidRPr="00D84DE7" w:rsidRDefault="00C265DE" w:rsidP="00DB4542">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Perception and Computer Vision</w:t>
            </w:r>
          </w:p>
        </w:tc>
        <w:tc>
          <w:tcPr>
            <w:tcW w:w="1710" w:type="dxa"/>
            <w:shd w:val="clear" w:color="auto" w:fill="BFBFBF" w:themeFill="background1" w:themeFillShade="BF"/>
          </w:tcPr>
          <w:p w14:paraId="0807B30F" w14:textId="77777777" w:rsidR="00AF2525" w:rsidRPr="00D84DE7" w:rsidRDefault="00AF2525" w:rsidP="007D33CE">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Academic Year:</w:t>
            </w:r>
          </w:p>
        </w:tc>
        <w:tc>
          <w:tcPr>
            <w:tcW w:w="1350" w:type="dxa"/>
          </w:tcPr>
          <w:p w14:paraId="2A6CF6EE" w14:textId="7CCCBFCD" w:rsidR="00AF2525" w:rsidRPr="00D84DE7" w:rsidRDefault="00AF2525" w:rsidP="007D33CE">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20</w:t>
            </w:r>
            <w:r w:rsidR="00DB4542">
              <w:rPr>
                <w:rFonts w:ascii="Times New Roman" w:eastAsia="Batang" w:hAnsi="Times New Roman" w:cs="Times New Roman"/>
                <w:sz w:val="20"/>
                <w:szCs w:val="20"/>
              </w:rPr>
              <w:t>2</w:t>
            </w:r>
            <w:r w:rsidR="00501BC2">
              <w:rPr>
                <w:rFonts w:ascii="Times New Roman" w:eastAsia="Batang" w:hAnsi="Times New Roman" w:cs="Times New Roman"/>
                <w:sz w:val="20"/>
                <w:szCs w:val="20"/>
              </w:rPr>
              <w:t>6</w:t>
            </w:r>
            <w:r>
              <w:rPr>
                <w:rFonts w:ascii="Times New Roman" w:eastAsia="Batang" w:hAnsi="Times New Roman" w:cs="Times New Roman"/>
                <w:sz w:val="20"/>
                <w:szCs w:val="20"/>
              </w:rPr>
              <w:t>-20</w:t>
            </w:r>
            <w:r w:rsidR="00707C15">
              <w:rPr>
                <w:rFonts w:ascii="Times New Roman" w:eastAsia="Batang" w:hAnsi="Times New Roman" w:cs="Times New Roman"/>
                <w:sz w:val="20"/>
                <w:szCs w:val="20"/>
              </w:rPr>
              <w:t>2</w:t>
            </w:r>
            <w:r w:rsidR="00501BC2">
              <w:rPr>
                <w:rFonts w:ascii="Times New Roman" w:eastAsia="Batang" w:hAnsi="Times New Roman" w:cs="Times New Roman"/>
                <w:sz w:val="20"/>
                <w:szCs w:val="20"/>
              </w:rPr>
              <w:t>7</w:t>
            </w:r>
          </w:p>
        </w:tc>
      </w:tr>
    </w:tbl>
    <w:p w14:paraId="493B39F9" w14:textId="77777777" w:rsidR="00C265DE" w:rsidRDefault="00C265DE" w:rsidP="00C265DE">
      <w:pPr>
        <w:jc w:val="both"/>
        <w:rPr>
          <w:rFonts w:asciiTheme="majorHAnsi" w:hAnsiTheme="majorHAnsi"/>
          <w:noProof/>
        </w:rPr>
      </w:pPr>
    </w:p>
    <w:p w14:paraId="5B62578C" w14:textId="77777777" w:rsidR="00C265DE" w:rsidRPr="00C265DE" w:rsidRDefault="00C265DE" w:rsidP="00C265DE">
      <w:pPr>
        <w:jc w:val="center"/>
        <w:rPr>
          <w:rFonts w:cstheme="minorHAnsi"/>
          <w:b/>
          <w:bCs/>
          <w:noProof/>
          <w:sz w:val="24"/>
          <w:szCs w:val="24"/>
        </w:rPr>
      </w:pPr>
      <w:r w:rsidRPr="00C265DE">
        <w:rPr>
          <w:rFonts w:cstheme="minorHAnsi"/>
          <w:b/>
          <w:bCs/>
          <w:noProof/>
          <w:sz w:val="24"/>
          <w:szCs w:val="24"/>
        </w:rPr>
        <w:t>Lab Activity: Histogram Equalization and Contrast Adjustment in Computer Vision</w:t>
      </w:r>
    </w:p>
    <w:p w14:paraId="66C571A5" w14:textId="77777777" w:rsidR="00C265DE" w:rsidRPr="00C265DE" w:rsidRDefault="00C265DE" w:rsidP="00C265DE">
      <w:pPr>
        <w:jc w:val="both"/>
        <w:rPr>
          <w:rFonts w:cstheme="minorHAnsi"/>
          <w:b/>
          <w:bCs/>
          <w:noProof/>
        </w:rPr>
      </w:pPr>
      <w:r w:rsidRPr="00C265DE">
        <w:rPr>
          <w:rFonts w:cstheme="minorHAnsi"/>
          <w:b/>
          <w:bCs/>
          <w:noProof/>
        </w:rPr>
        <w:t>Objective</w:t>
      </w:r>
    </w:p>
    <w:p w14:paraId="53042893" w14:textId="4DCAA4CE" w:rsidR="00C265DE" w:rsidRPr="00C265DE" w:rsidRDefault="00C265DE" w:rsidP="00C265DE">
      <w:pPr>
        <w:pStyle w:val="ListParagraph"/>
        <w:numPr>
          <w:ilvl w:val="0"/>
          <w:numId w:val="10"/>
        </w:numPr>
        <w:jc w:val="both"/>
        <w:rPr>
          <w:rFonts w:cstheme="minorHAnsi"/>
          <w:noProof/>
        </w:rPr>
      </w:pPr>
      <w:r w:rsidRPr="00C265DE">
        <w:rPr>
          <w:rFonts w:cstheme="minorHAnsi"/>
          <w:noProof/>
        </w:rPr>
        <w:t>Understand and implement histogram equalization to enhance image contrast.</w:t>
      </w:r>
    </w:p>
    <w:p w14:paraId="3BAB646E" w14:textId="2E8910A9" w:rsidR="00C265DE" w:rsidRPr="00C265DE" w:rsidRDefault="00C265DE" w:rsidP="00C265DE">
      <w:pPr>
        <w:pStyle w:val="ListParagraph"/>
        <w:numPr>
          <w:ilvl w:val="0"/>
          <w:numId w:val="10"/>
        </w:numPr>
        <w:jc w:val="both"/>
        <w:rPr>
          <w:rFonts w:cstheme="minorHAnsi"/>
          <w:noProof/>
        </w:rPr>
      </w:pPr>
      <w:r w:rsidRPr="00C265DE">
        <w:rPr>
          <w:rFonts w:cstheme="minorHAnsi"/>
          <w:noProof/>
        </w:rPr>
        <w:t>Perform global and adaptive histogram equalization to improve image quality.</w:t>
      </w:r>
    </w:p>
    <w:p w14:paraId="4BF6E4BE" w14:textId="6E4CDE2D" w:rsidR="00C265DE" w:rsidRDefault="00C265DE" w:rsidP="00C265DE">
      <w:pPr>
        <w:pStyle w:val="ListParagraph"/>
        <w:numPr>
          <w:ilvl w:val="0"/>
          <w:numId w:val="10"/>
        </w:numPr>
        <w:jc w:val="both"/>
        <w:rPr>
          <w:rFonts w:cstheme="minorHAnsi"/>
          <w:noProof/>
        </w:rPr>
      </w:pPr>
      <w:r w:rsidRPr="00C265DE">
        <w:rPr>
          <w:rFonts w:cstheme="minorHAnsi"/>
          <w:noProof/>
        </w:rPr>
        <w:t>Apply contrast adjustment techniques and analyze their impact on image visualization.</w:t>
      </w:r>
    </w:p>
    <w:p w14:paraId="374346A9" w14:textId="77777777" w:rsidR="00C265DE" w:rsidRPr="00C265DE" w:rsidRDefault="00C265DE" w:rsidP="00C265DE">
      <w:pPr>
        <w:pStyle w:val="ListParagraph"/>
        <w:jc w:val="both"/>
        <w:rPr>
          <w:rFonts w:cstheme="minorHAnsi"/>
          <w:noProof/>
        </w:rPr>
      </w:pPr>
    </w:p>
    <w:p w14:paraId="59B22417" w14:textId="77777777" w:rsidR="00C265DE" w:rsidRPr="00C265DE" w:rsidRDefault="00C265DE" w:rsidP="00C265DE">
      <w:pPr>
        <w:jc w:val="both"/>
        <w:rPr>
          <w:rFonts w:cstheme="minorHAnsi"/>
          <w:b/>
          <w:bCs/>
          <w:noProof/>
        </w:rPr>
      </w:pPr>
      <w:r w:rsidRPr="00C265DE">
        <w:rPr>
          <w:rFonts w:cstheme="minorHAnsi"/>
          <w:b/>
          <w:bCs/>
          <w:noProof/>
        </w:rPr>
        <w:t>Background</w:t>
      </w:r>
    </w:p>
    <w:p w14:paraId="2DA04213" w14:textId="56E87990" w:rsidR="00C265DE" w:rsidRDefault="00C265DE" w:rsidP="00C265DE">
      <w:pPr>
        <w:ind w:firstLine="720"/>
        <w:jc w:val="both"/>
        <w:rPr>
          <w:rFonts w:cstheme="minorHAnsi"/>
          <w:noProof/>
        </w:rPr>
      </w:pPr>
      <w:r w:rsidRPr="00C265DE">
        <w:rPr>
          <w:rFonts w:cstheme="minorHAnsi"/>
          <w:noProof/>
        </w:rPr>
        <w:t>Histogram equalization is a technique used in image processing to improve contrast by redistributing pixel intensity values over the entire range. It enables better visibility of details in images with poor contrast. Contrast adjustment modifies the brightness and contrast of an image to highlight features for further computer vision tasks. This lab involves using OpenCV and Python for practical implementation.</w:t>
      </w:r>
    </w:p>
    <w:p w14:paraId="6A1C8A3C" w14:textId="77777777" w:rsidR="00C265DE" w:rsidRDefault="00C265DE" w:rsidP="00C265DE">
      <w:pPr>
        <w:ind w:firstLine="720"/>
        <w:jc w:val="both"/>
        <w:rPr>
          <w:rFonts w:cstheme="minorHAnsi"/>
          <w:noProof/>
        </w:rPr>
      </w:pPr>
    </w:p>
    <w:p w14:paraId="7BF49AAF" w14:textId="77777777" w:rsidR="00C265DE" w:rsidRPr="00C265DE" w:rsidRDefault="00C265DE" w:rsidP="00C265DE">
      <w:pPr>
        <w:jc w:val="both"/>
        <w:rPr>
          <w:rFonts w:cstheme="minorHAnsi"/>
          <w:b/>
          <w:bCs/>
          <w:noProof/>
        </w:rPr>
      </w:pPr>
      <w:r w:rsidRPr="00C265DE">
        <w:rPr>
          <w:rFonts w:cstheme="minorHAnsi"/>
          <w:b/>
          <w:bCs/>
          <w:noProof/>
        </w:rPr>
        <w:t>Materials Required</w:t>
      </w:r>
    </w:p>
    <w:p w14:paraId="17A8399A" w14:textId="63F016EE" w:rsidR="00C265DE" w:rsidRPr="00C265DE" w:rsidRDefault="00C265DE" w:rsidP="00C265DE">
      <w:pPr>
        <w:pStyle w:val="ListParagraph"/>
        <w:numPr>
          <w:ilvl w:val="0"/>
          <w:numId w:val="11"/>
        </w:numPr>
        <w:jc w:val="both"/>
        <w:rPr>
          <w:rFonts w:cstheme="minorHAnsi"/>
          <w:noProof/>
        </w:rPr>
      </w:pPr>
      <w:r w:rsidRPr="00C265DE">
        <w:rPr>
          <w:rFonts w:cstheme="minorHAnsi"/>
          <w:noProof/>
        </w:rPr>
        <w:t>Computer with Python installed</w:t>
      </w:r>
    </w:p>
    <w:p w14:paraId="11999AE0" w14:textId="0CACA153" w:rsidR="00C265DE" w:rsidRPr="00C265DE" w:rsidRDefault="00C265DE" w:rsidP="00C265DE">
      <w:pPr>
        <w:pStyle w:val="ListParagraph"/>
        <w:numPr>
          <w:ilvl w:val="0"/>
          <w:numId w:val="11"/>
        </w:numPr>
        <w:jc w:val="both"/>
        <w:rPr>
          <w:rFonts w:cstheme="minorHAnsi"/>
          <w:noProof/>
        </w:rPr>
      </w:pPr>
      <w:r w:rsidRPr="00C265DE">
        <w:rPr>
          <w:rFonts w:cstheme="minorHAnsi"/>
          <w:noProof/>
        </w:rPr>
        <w:t>OpenCV, NumPy, and Matplotlib libraries installed</w:t>
      </w:r>
    </w:p>
    <w:p w14:paraId="4CD74D7B" w14:textId="77777777" w:rsidR="00C265DE" w:rsidRPr="00C265DE" w:rsidRDefault="00C265DE" w:rsidP="00C265DE">
      <w:pPr>
        <w:pStyle w:val="ListParagraph"/>
        <w:numPr>
          <w:ilvl w:val="0"/>
          <w:numId w:val="11"/>
        </w:numPr>
        <w:jc w:val="both"/>
        <w:rPr>
          <w:rFonts w:cstheme="minorHAnsi"/>
          <w:noProof/>
        </w:rPr>
      </w:pPr>
      <w:r w:rsidRPr="00C265DE">
        <w:rPr>
          <w:rFonts w:cstheme="minorHAnsi"/>
          <w:noProof/>
        </w:rPr>
        <w:t>Sample images with varying contrast conditions</w:t>
      </w:r>
    </w:p>
    <w:p w14:paraId="7AC433CF" w14:textId="77777777" w:rsidR="00C265DE" w:rsidRPr="00C265DE" w:rsidRDefault="00C265DE" w:rsidP="00C265DE">
      <w:pPr>
        <w:jc w:val="both"/>
        <w:rPr>
          <w:rFonts w:cstheme="minorHAnsi"/>
          <w:noProof/>
        </w:rPr>
      </w:pPr>
    </w:p>
    <w:p w14:paraId="54047B04" w14:textId="77777777" w:rsidR="00C265DE" w:rsidRPr="00C265DE" w:rsidRDefault="00C265DE" w:rsidP="00C265DE">
      <w:pPr>
        <w:jc w:val="both"/>
        <w:rPr>
          <w:rFonts w:cstheme="minorHAnsi"/>
          <w:b/>
          <w:bCs/>
          <w:noProof/>
        </w:rPr>
      </w:pPr>
      <w:r w:rsidRPr="00C265DE">
        <w:rPr>
          <w:rFonts w:cstheme="minorHAnsi"/>
          <w:b/>
          <w:bCs/>
          <w:noProof/>
        </w:rPr>
        <w:t>Procedure</w:t>
      </w:r>
    </w:p>
    <w:p w14:paraId="4AF03B2B" w14:textId="77777777" w:rsidR="00C265DE" w:rsidRPr="00C265DE" w:rsidRDefault="00C265DE" w:rsidP="00C265DE">
      <w:pPr>
        <w:pStyle w:val="NoSpacing"/>
        <w:ind w:left="0"/>
        <w:rPr>
          <w:rFonts w:cstheme="minorHAnsi"/>
          <w:i/>
          <w:iCs/>
          <w:noProof/>
          <w:sz w:val="22"/>
          <w:szCs w:val="22"/>
        </w:rPr>
      </w:pPr>
      <w:r w:rsidRPr="00C265DE">
        <w:rPr>
          <w:rFonts w:cstheme="minorHAnsi"/>
          <w:i/>
          <w:iCs/>
          <w:noProof/>
          <w:sz w:val="22"/>
          <w:szCs w:val="22"/>
        </w:rPr>
        <w:t>Part 1: Histogram Equalization</w:t>
      </w:r>
    </w:p>
    <w:p w14:paraId="68BF97D1" w14:textId="77777777" w:rsidR="00C265DE" w:rsidRPr="00C265DE" w:rsidRDefault="00C265DE" w:rsidP="00C265DE">
      <w:pPr>
        <w:pStyle w:val="NoSpacing"/>
        <w:ind w:left="0"/>
        <w:rPr>
          <w:rFonts w:cstheme="minorHAnsi"/>
          <w:noProof/>
          <w:sz w:val="22"/>
          <w:szCs w:val="22"/>
        </w:rPr>
      </w:pPr>
    </w:p>
    <w:p w14:paraId="05F72C77" w14:textId="498CD6CA" w:rsidR="00C265DE" w:rsidRPr="00C265DE" w:rsidRDefault="00C265DE" w:rsidP="00C265DE">
      <w:pPr>
        <w:pStyle w:val="NoSpacing"/>
        <w:numPr>
          <w:ilvl w:val="0"/>
          <w:numId w:val="12"/>
        </w:numPr>
        <w:spacing w:line="360" w:lineRule="auto"/>
        <w:ind w:hanging="357"/>
        <w:rPr>
          <w:rFonts w:cstheme="minorHAnsi"/>
          <w:noProof/>
          <w:sz w:val="22"/>
          <w:szCs w:val="22"/>
        </w:rPr>
      </w:pPr>
      <w:r w:rsidRPr="00C265DE">
        <w:rPr>
          <w:rFonts w:cstheme="minorHAnsi"/>
          <w:noProof/>
          <w:sz w:val="22"/>
          <w:szCs w:val="22"/>
        </w:rPr>
        <w:t>Load an image: Read a grayscale or color image.</w:t>
      </w:r>
    </w:p>
    <w:p w14:paraId="7BA6A94D" w14:textId="3B18D25C" w:rsidR="00C265DE" w:rsidRPr="00C265DE" w:rsidRDefault="00C265DE" w:rsidP="00C265DE">
      <w:pPr>
        <w:pStyle w:val="NoSpacing"/>
        <w:numPr>
          <w:ilvl w:val="0"/>
          <w:numId w:val="12"/>
        </w:numPr>
        <w:spacing w:line="360" w:lineRule="auto"/>
        <w:ind w:hanging="357"/>
        <w:rPr>
          <w:rFonts w:cstheme="minorHAnsi"/>
          <w:noProof/>
          <w:sz w:val="22"/>
          <w:szCs w:val="22"/>
        </w:rPr>
      </w:pPr>
      <w:r w:rsidRPr="00C265DE">
        <w:rPr>
          <w:rFonts w:cstheme="minorHAnsi"/>
          <w:noProof/>
          <w:sz w:val="22"/>
          <w:szCs w:val="22"/>
        </w:rPr>
        <w:t>Convert to Grayscale (if needed): Convert color images to grayscale.</w:t>
      </w:r>
    </w:p>
    <w:p w14:paraId="43B9F744" w14:textId="77777777" w:rsidR="00C265DE" w:rsidRPr="00C265DE" w:rsidRDefault="00C265DE" w:rsidP="00C265DE">
      <w:pPr>
        <w:pStyle w:val="NoSpacing"/>
        <w:numPr>
          <w:ilvl w:val="0"/>
          <w:numId w:val="12"/>
        </w:numPr>
        <w:spacing w:line="360" w:lineRule="auto"/>
        <w:ind w:hanging="357"/>
        <w:rPr>
          <w:rFonts w:cstheme="minorHAnsi"/>
          <w:noProof/>
          <w:sz w:val="22"/>
          <w:szCs w:val="22"/>
        </w:rPr>
      </w:pPr>
      <w:r w:rsidRPr="00C265DE">
        <w:rPr>
          <w:rFonts w:cstheme="minorHAnsi"/>
          <w:noProof/>
          <w:sz w:val="22"/>
          <w:szCs w:val="22"/>
        </w:rPr>
        <w:t>Calculate Histogram: Compute the histogram of the input image.</w:t>
      </w:r>
    </w:p>
    <w:p w14:paraId="01C29AC0" w14:textId="77777777" w:rsidR="00C265DE" w:rsidRDefault="00C265DE" w:rsidP="00C265DE">
      <w:pPr>
        <w:pStyle w:val="NoSpacing"/>
        <w:numPr>
          <w:ilvl w:val="0"/>
          <w:numId w:val="12"/>
        </w:numPr>
        <w:spacing w:line="360" w:lineRule="auto"/>
        <w:ind w:hanging="357"/>
        <w:rPr>
          <w:rFonts w:cstheme="minorHAnsi"/>
          <w:noProof/>
          <w:sz w:val="22"/>
          <w:szCs w:val="22"/>
        </w:rPr>
      </w:pPr>
      <w:r w:rsidRPr="00C265DE">
        <w:rPr>
          <w:rFonts w:cstheme="minorHAnsi"/>
          <w:noProof/>
          <w:sz w:val="22"/>
          <w:szCs w:val="22"/>
        </w:rPr>
        <w:t>Apply Histogram Equalization:</w:t>
      </w:r>
    </w:p>
    <w:p w14:paraId="53CFAD08" w14:textId="77777777" w:rsidR="00C265DE" w:rsidRDefault="00C265DE" w:rsidP="00C265DE">
      <w:pPr>
        <w:pStyle w:val="NoSpacing"/>
        <w:numPr>
          <w:ilvl w:val="1"/>
          <w:numId w:val="12"/>
        </w:numPr>
        <w:spacing w:line="360" w:lineRule="auto"/>
        <w:ind w:hanging="357"/>
        <w:rPr>
          <w:rFonts w:cstheme="minorHAnsi"/>
          <w:noProof/>
          <w:sz w:val="22"/>
          <w:szCs w:val="22"/>
        </w:rPr>
      </w:pPr>
      <w:r w:rsidRPr="00C265DE">
        <w:rPr>
          <w:rFonts w:cstheme="minorHAnsi"/>
          <w:noProof/>
          <w:sz w:val="22"/>
          <w:szCs w:val="22"/>
        </w:rPr>
        <w:t>Use built-in functions like cv2.equalizeHist() for grayscale images.</w:t>
      </w:r>
    </w:p>
    <w:p w14:paraId="2ED8473B" w14:textId="7C834A8B" w:rsidR="00C265DE" w:rsidRPr="00C265DE" w:rsidRDefault="00C265DE" w:rsidP="00C265DE">
      <w:pPr>
        <w:pStyle w:val="NoSpacing"/>
        <w:numPr>
          <w:ilvl w:val="1"/>
          <w:numId w:val="12"/>
        </w:numPr>
        <w:spacing w:line="360" w:lineRule="auto"/>
        <w:ind w:hanging="357"/>
        <w:rPr>
          <w:rFonts w:cstheme="minorHAnsi"/>
          <w:noProof/>
          <w:sz w:val="22"/>
          <w:szCs w:val="22"/>
        </w:rPr>
      </w:pPr>
      <w:r w:rsidRPr="00C265DE">
        <w:rPr>
          <w:rFonts w:cstheme="minorHAnsi"/>
          <w:noProof/>
          <w:sz w:val="22"/>
          <w:szCs w:val="22"/>
        </w:rPr>
        <w:lastRenderedPageBreak/>
        <w:t>For color images, apply equalization on the luminance channel in the YUV or HSV color space.</w:t>
      </w:r>
    </w:p>
    <w:p w14:paraId="0954BC04" w14:textId="77777777" w:rsidR="00C265DE" w:rsidRDefault="00C265DE" w:rsidP="00C265DE">
      <w:pPr>
        <w:pStyle w:val="NoSpacing"/>
        <w:numPr>
          <w:ilvl w:val="0"/>
          <w:numId w:val="12"/>
        </w:numPr>
        <w:spacing w:line="360" w:lineRule="auto"/>
        <w:ind w:hanging="357"/>
        <w:rPr>
          <w:rFonts w:cstheme="minorHAnsi"/>
          <w:noProof/>
          <w:sz w:val="22"/>
          <w:szCs w:val="22"/>
        </w:rPr>
      </w:pPr>
      <w:r w:rsidRPr="00C265DE">
        <w:rPr>
          <w:rFonts w:cstheme="minorHAnsi"/>
          <w:noProof/>
          <w:sz w:val="22"/>
          <w:szCs w:val="22"/>
        </w:rPr>
        <w:t>Display Results:</w:t>
      </w:r>
    </w:p>
    <w:p w14:paraId="14661008" w14:textId="77777777" w:rsidR="00C265DE" w:rsidRDefault="00C265DE" w:rsidP="00C265DE">
      <w:pPr>
        <w:pStyle w:val="NoSpacing"/>
        <w:numPr>
          <w:ilvl w:val="1"/>
          <w:numId w:val="12"/>
        </w:numPr>
        <w:spacing w:line="360" w:lineRule="auto"/>
        <w:ind w:hanging="357"/>
        <w:rPr>
          <w:rFonts w:cstheme="minorHAnsi"/>
          <w:noProof/>
          <w:sz w:val="22"/>
          <w:szCs w:val="22"/>
        </w:rPr>
      </w:pPr>
      <w:r w:rsidRPr="00C265DE">
        <w:rPr>
          <w:rFonts w:cstheme="minorHAnsi"/>
          <w:noProof/>
          <w:sz w:val="22"/>
          <w:szCs w:val="22"/>
        </w:rPr>
        <w:t>Show the original and equalized images side by side.</w:t>
      </w:r>
    </w:p>
    <w:p w14:paraId="3AFF1382" w14:textId="04A04AE6" w:rsidR="00C265DE" w:rsidRPr="00C265DE" w:rsidRDefault="00C265DE" w:rsidP="00C265DE">
      <w:pPr>
        <w:pStyle w:val="NoSpacing"/>
        <w:numPr>
          <w:ilvl w:val="1"/>
          <w:numId w:val="12"/>
        </w:numPr>
        <w:rPr>
          <w:rFonts w:cstheme="minorHAnsi"/>
          <w:noProof/>
          <w:sz w:val="22"/>
          <w:szCs w:val="22"/>
        </w:rPr>
      </w:pPr>
      <w:r w:rsidRPr="00C265DE">
        <w:rPr>
          <w:rFonts w:cstheme="minorHAnsi"/>
          <w:noProof/>
          <w:sz w:val="22"/>
          <w:szCs w:val="22"/>
        </w:rPr>
        <w:t>Plot histograms before and after equalization to observe changes.</w:t>
      </w:r>
    </w:p>
    <w:p w14:paraId="50E288F3" w14:textId="77777777" w:rsidR="00C265DE" w:rsidRDefault="00C265DE" w:rsidP="00C265DE">
      <w:pPr>
        <w:pStyle w:val="NoSpacing"/>
        <w:ind w:left="0"/>
        <w:rPr>
          <w:rFonts w:cstheme="minorHAnsi"/>
          <w:i/>
          <w:iCs/>
          <w:noProof/>
          <w:sz w:val="22"/>
          <w:szCs w:val="22"/>
        </w:rPr>
      </w:pPr>
    </w:p>
    <w:p w14:paraId="11ED1308" w14:textId="66908245" w:rsidR="00C265DE" w:rsidRPr="00C265DE" w:rsidRDefault="00C265DE" w:rsidP="00C265DE">
      <w:pPr>
        <w:pStyle w:val="NoSpacing"/>
        <w:spacing w:line="360" w:lineRule="auto"/>
        <w:ind w:left="0"/>
        <w:rPr>
          <w:rFonts w:cstheme="minorHAnsi"/>
          <w:i/>
          <w:iCs/>
          <w:noProof/>
          <w:sz w:val="22"/>
          <w:szCs w:val="22"/>
        </w:rPr>
      </w:pPr>
      <w:r w:rsidRPr="00C265DE">
        <w:rPr>
          <w:rFonts w:cstheme="minorHAnsi"/>
          <w:i/>
          <w:iCs/>
          <w:noProof/>
          <w:sz w:val="22"/>
          <w:szCs w:val="22"/>
        </w:rPr>
        <w:t>Part 2: Contrast Adjustment</w:t>
      </w:r>
    </w:p>
    <w:p w14:paraId="4EFFE4FC" w14:textId="77777777" w:rsidR="00C265DE" w:rsidRPr="00C265DE" w:rsidRDefault="00C265DE" w:rsidP="00C265DE">
      <w:pPr>
        <w:pStyle w:val="NoSpacing"/>
        <w:numPr>
          <w:ilvl w:val="0"/>
          <w:numId w:val="13"/>
        </w:numPr>
        <w:spacing w:line="360" w:lineRule="auto"/>
        <w:rPr>
          <w:rFonts w:cstheme="minorHAnsi"/>
          <w:noProof/>
          <w:sz w:val="22"/>
          <w:szCs w:val="22"/>
        </w:rPr>
      </w:pPr>
      <w:r w:rsidRPr="00C265DE">
        <w:rPr>
          <w:rFonts w:cstheme="minorHAnsi"/>
          <w:noProof/>
          <w:sz w:val="22"/>
          <w:szCs w:val="22"/>
        </w:rPr>
        <w:t>Linear Contrast Adjustment:</w:t>
      </w:r>
    </w:p>
    <w:p w14:paraId="0E107462" w14:textId="77777777" w:rsidR="00C265DE" w:rsidRPr="00C265DE" w:rsidRDefault="00C265DE" w:rsidP="00C265DE">
      <w:pPr>
        <w:pStyle w:val="NoSpacing"/>
        <w:numPr>
          <w:ilvl w:val="1"/>
          <w:numId w:val="13"/>
        </w:numPr>
        <w:spacing w:line="360" w:lineRule="auto"/>
        <w:rPr>
          <w:rFonts w:cstheme="minorHAnsi"/>
          <w:noProof/>
          <w:sz w:val="22"/>
          <w:szCs w:val="22"/>
        </w:rPr>
      </w:pPr>
      <w:r w:rsidRPr="00C265DE">
        <w:rPr>
          <w:rFonts w:cstheme="minorHAnsi"/>
          <w:noProof/>
          <w:sz w:val="22"/>
          <w:szCs w:val="22"/>
        </w:rPr>
        <w:t>Implement contrast stretching by scaling pixel values.</w:t>
      </w:r>
    </w:p>
    <w:p w14:paraId="3FF66AF1" w14:textId="77777777" w:rsidR="00C265DE" w:rsidRPr="00C265DE" w:rsidRDefault="00C265DE" w:rsidP="00C265DE">
      <w:pPr>
        <w:pStyle w:val="NoSpacing"/>
        <w:numPr>
          <w:ilvl w:val="0"/>
          <w:numId w:val="13"/>
        </w:numPr>
        <w:spacing w:line="360" w:lineRule="auto"/>
        <w:rPr>
          <w:rFonts w:cstheme="minorHAnsi"/>
          <w:noProof/>
          <w:sz w:val="22"/>
          <w:szCs w:val="22"/>
        </w:rPr>
      </w:pPr>
      <w:r w:rsidRPr="00C265DE">
        <w:rPr>
          <w:rFonts w:cstheme="minorHAnsi"/>
          <w:noProof/>
          <w:sz w:val="22"/>
          <w:szCs w:val="22"/>
        </w:rPr>
        <w:t>Adaptive Histogram Equalization (CLAHE):</w:t>
      </w:r>
    </w:p>
    <w:p w14:paraId="78202777" w14:textId="77777777" w:rsidR="00C265DE" w:rsidRPr="00C265DE" w:rsidRDefault="00C265DE" w:rsidP="00C265DE">
      <w:pPr>
        <w:pStyle w:val="NoSpacing"/>
        <w:numPr>
          <w:ilvl w:val="1"/>
          <w:numId w:val="13"/>
        </w:numPr>
        <w:spacing w:line="360" w:lineRule="auto"/>
        <w:rPr>
          <w:rFonts w:cstheme="minorHAnsi"/>
          <w:noProof/>
          <w:sz w:val="22"/>
          <w:szCs w:val="22"/>
        </w:rPr>
      </w:pPr>
      <w:r w:rsidRPr="00C265DE">
        <w:rPr>
          <w:rFonts w:cstheme="minorHAnsi"/>
          <w:noProof/>
          <w:sz w:val="22"/>
          <w:szCs w:val="22"/>
        </w:rPr>
        <w:t>Apply CLAHE using OpenCV’s cv2.createCLAHE() function.</w:t>
      </w:r>
    </w:p>
    <w:p w14:paraId="31966173" w14:textId="77777777" w:rsidR="00C265DE" w:rsidRPr="00C265DE" w:rsidRDefault="00C265DE" w:rsidP="00C265DE">
      <w:pPr>
        <w:pStyle w:val="NoSpacing"/>
        <w:numPr>
          <w:ilvl w:val="1"/>
          <w:numId w:val="13"/>
        </w:numPr>
        <w:spacing w:line="360" w:lineRule="auto"/>
        <w:rPr>
          <w:rFonts w:cstheme="minorHAnsi"/>
          <w:noProof/>
          <w:sz w:val="22"/>
          <w:szCs w:val="22"/>
        </w:rPr>
      </w:pPr>
      <w:r w:rsidRPr="00C265DE">
        <w:rPr>
          <w:rFonts w:cstheme="minorHAnsi"/>
          <w:noProof/>
          <w:sz w:val="22"/>
          <w:szCs w:val="22"/>
        </w:rPr>
        <w:t>Compare results with standard histogram equalization.</w:t>
      </w:r>
    </w:p>
    <w:p w14:paraId="3E277CDC" w14:textId="77777777" w:rsidR="00C265DE" w:rsidRPr="00C265DE" w:rsidRDefault="00C265DE" w:rsidP="00C265DE">
      <w:pPr>
        <w:pStyle w:val="NoSpacing"/>
        <w:numPr>
          <w:ilvl w:val="0"/>
          <w:numId w:val="13"/>
        </w:numPr>
        <w:spacing w:line="360" w:lineRule="auto"/>
        <w:rPr>
          <w:rFonts w:cstheme="minorHAnsi"/>
          <w:noProof/>
          <w:sz w:val="22"/>
          <w:szCs w:val="22"/>
        </w:rPr>
      </w:pPr>
      <w:r w:rsidRPr="00C265DE">
        <w:rPr>
          <w:rFonts w:cstheme="minorHAnsi"/>
          <w:noProof/>
          <w:sz w:val="22"/>
          <w:szCs w:val="22"/>
        </w:rPr>
        <w:t>Visualize:</w:t>
      </w:r>
    </w:p>
    <w:p w14:paraId="3C143989" w14:textId="77777777" w:rsidR="00C265DE" w:rsidRPr="00C265DE" w:rsidRDefault="00C265DE" w:rsidP="00C265DE">
      <w:pPr>
        <w:pStyle w:val="NoSpacing"/>
        <w:numPr>
          <w:ilvl w:val="1"/>
          <w:numId w:val="13"/>
        </w:numPr>
        <w:spacing w:line="360" w:lineRule="auto"/>
        <w:rPr>
          <w:rFonts w:cstheme="minorHAnsi"/>
          <w:noProof/>
          <w:sz w:val="22"/>
          <w:szCs w:val="22"/>
        </w:rPr>
      </w:pPr>
      <w:r w:rsidRPr="00C265DE">
        <w:rPr>
          <w:rFonts w:cstheme="minorHAnsi"/>
          <w:noProof/>
          <w:sz w:val="22"/>
          <w:szCs w:val="22"/>
        </w:rPr>
        <w:t>Display the original image, globally equalized image, and CLAHE result.</w:t>
      </w:r>
    </w:p>
    <w:p w14:paraId="0927CCCD" w14:textId="77777777" w:rsidR="00C265DE" w:rsidRPr="00C265DE" w:rsidRDefault="00C265DE" w:rsidP="00C265DE">
      <w:pPr>
        <w:pStyle w:val="NoSpacing"/>
        <w:numPr>
          <w:ilvl w:val="1"/>
          <w:numId w:val="13"/>
        </w:numPr>
        <w:spacing w:line="360" w:lineRule="auto"/>
        <w:rPr>
          <w:rFonts w:cstheme="minorHAnsi"/>
          <w:noProof/>
          <w:sz w:val="22"/>
          <w:szCs w:val="22"/>
        </w:rPr>
      </w:pPr>
      <w:r w:rsidRPr="00C265DE">
        <w:rPr>
          <w:rFonts w:cstheme="minorHAnsi"/>
          <w:noProof/>
          <w:sz w:val="22"/>
          <w:szCs w:val="22"/>
        </w:rPr>
        <w:t>Plot histograms for each version.</w:t>
      </w:r>
    </w:p>
    <w:p w14:paraId="5B9A1FB5" w14:textId="77777777" w:rsidR="00C265DE" w:rsidRPr="00C265DE" w:rsidRDefault="00C265DE" w:rsidP="00C265DE">
      <w:pPr>
        <w:pStyle w:val="NoSpacing"/>
        <w:rPr>
          <w:rFonts w:cstheme="minorHAnsi"/>
          <w:noProof/>
          <w:sz w:val="22"/>
          <w:szCs w:val="22"/>
        </w:rPr>
      </w:pPr>
    </w:p>
    <w:p w14:paraId="3EFCF3F3" w14:textId="1D08D423" w:rsidR="00C265DE" w:rsidRDefault="007478C8" w:rsidP="007478C8">
      <w:pPr>
        <w:pStyle w:val="NoSpacing"/>
        <w:spacing w:line="360" w:lineRule="auto"/>
        <w:ind w:left="0"/>
        <w:rPr>
          <w:rFonts w:cstheme="minorHAnsi"/>
          <w:i/>
          <w:iCs/>
          <w:noProof/>
          <w:sz w:val="22"/>
          <w:szCs w:val="22"/>
        </w:rPr>
      </w:pPr>
      <w:r w:rsidRPr="00C265DE">
        <w:rPr>
          <w:rFonts w:cstheme="minorHAnsi"/>
          <w:i/>
          <w:iCs/>
          <w:noProof/>
          <w:sz w:val="22"/>
          <w:szCs w:val="22"/>
        </w:rPr>
        <w:t xml:space="preserve">Part </w:t>
      </w:r>
      <w:r>
        <w:rPr>
          <w:rFonts w:cstheme="minorHAnsi"/>
          <w:i/>
          <w:iCs/>
          <w:noProof/>
          <w:sz w:val="22"/>
          <w:szCs w:val="22"/>
        </w:rPr>
        <w:t>3</w:t>
      </w:r>
      <w:r w:rsidRPr="00C265DE">
        <w:rPr>
          <w:rFonts w:cstheme="minorHAnsi"/>
          <w:i/>
          <w:iCs/>
          <w:noProof/>
          <w:sz w:val="22"/>
          <w:szCs w:val="22"/>
        </w:rPr>
        <w:t xml:space="preserve">: </w:t>
      </w:r>
      <w:r>
        <w:rPr>
          <w:rFonts w:cstheme="minorHAnsi"/>
          <w:i/>
          <w:iCs/>
          <w:noProof/>
          <w:sz w:val="22"/>
          <w:szCs w:val="22"/>
        </w:rPr>
        <w:t>Create a python code with regards to histogram equalization.</w:t>
      </w:r>
    </w:p>
    <w:p w14:paraId="05D73B87" w14:textId="77777777" w:rsidR="007478C8" w:rsidRDefault="007478C8" w:rsidP="007478C8">
      <w:pPr>
        <w:pStyle w:val="NoSpacing"/>
        <w:spacing w:line="360" w:lineRule="auto"/>
        <w:ind w:left="0"/>
        <w:rPr>
          <w:rFonts w:cstheme="minorHAnsi"/>
          <w:i/>
          <w:iCs/>
          <w:noProof/>
          <w:sz w:val="22"/>
          <w:szCs w:val="22"/>
        </w:rPr>
      </w:pPr>
    </w:p>
    <w:p w14:paraId="4A7B75E5" w14:textId="4D4BF86A" w:rsidR="007478C8" w:rsidRPr="007478C8" w:rsidRDefault="007478C8" w:rsidP="007478C8">
      <w:pPr>
        <w:pStyle w:val="NoSpacing"/>
        <w:spacing w:line="360" w:lineRule="auto"/>
        <w:ind w:left="0"/>
        <w:rPr>
          <w:rFonts w:cstheme="minorHAnsi"/>
          <w:i/>
          <w:iCs/>
          <w:noProof/>
          <w:sz w:val="22"/>
          <w:szCs w:val="22"/>
        </w:rPr>
      </w:pPr>
      <w:r w:rsidRPr="007478C8">
        <w:rPr>
          <w:rFonts w:cstheme="minorHAnsi"/>
          <w:i/>
          <w:iCs/>
          <w:noProof/>
          <w:sz w:val="22"/>
          <w:szCs w:val="22"/>
        </w:rPr>
        <w:t>Part 4: Observations</w:t>
      </w:r>
    </w:p>
    <w:p w14:paraId="7D66B47E" w14:textId="77777777" w:rsidR="007478C8" w:rsidRPr="007478C8" w:rsidRDefault="007478C8" w:rsidP="007478C8">
      <w:pPr>
        <w:pStyle w:val="NoSpacing"/>
        <w:numPr>
          <w:ilvl w:val="0"/>
          <w:numId w:val="14"/>
        </w:numPr>
        <w:spacing w:line="360" w:lineRule="auto"/>
        <w:rPr>
          <w:rFonts w:cstheme="minorHAnsi"/>
          <w:noProof/>
          <w:sz w:val="22"/>
          <w:szCs w:val="22"/>
        </w:rPr>
      </w:pPr>
      <w:r w:rsidRPr="007478C8">
        <w:rPr>
          <w:rFonts w:cstheme="minorHAnsi"/>
          <w:noProof/>
          <w:sz w:val="22"/>
          <w:szCs w:val="22"/>
        </w:rPr>
        <w:t>Compare the visibility of details and overall image contrast.</w:t>
      </w:r>
    </w:p>
    <w:p w14:paraId="08C45948" w14:textId="77777777" w:rsidR="007478C8" w:rsidRDefault="007478C8" w:rsidP="007478C8">
      <w:pPr>
        <w:pStyle w:val="NoSpacing"/>
        <w:numPr>
          <w:ilvl w:val="0"/>
          <w:numId w:val="14"/>
        </w:numPr>
        <w:spacing w:line="360" w:lineRule="auto"/>
        <w:rPr>
          <w:rFonts w:cstheme="minorHAnsi"/>
          <w:noProof/>
          <w:sz w:val="22"/>
          <w:szCs w:val="22"/>
        </w:rPr>
      </w:pPr>
      <w:r w:rsidRPr="007478C8">
        <w:rPr>
          <w:rFonts w:cstheme="minorHAnsi"/>
          <w:noProof/>
          <w:sz w:val="22"/>
          <w:szCs w:val="22"/>
        </w:rPr>
        <w:t>Discuss differences between standard histogram equalization and CLAHE.</w:t>
      </w:r>
    </w:p>
    <w:p w14:paraId="182839C4" w14:textId="7191FDD9" w:rsidR="007478C8" w:rsidRDefault="007478C8" w:rsidP="007478C8">
      <w:pPr>
        <w:pStyle w:val="NoSpacing"/>
        <w:numPr>
          <w:ilvl w:val="0"/>
          <w:numId w:val="14"/>
        </w:numPr>
        <w:spacing w:line="360" w:lineRule="auto"/>
        <w:rPr>
          <w:rFonts w:cstheme="minorHAnsi"/>
          <w:noProof/>
          <w:sz w:val="22"/>
          <w:szCs w:val="22"/>
        </w:rPr>
      </w:pPr>
      <w:r w:rsidRPr="007478C8">
        <w:rPr>
          <w:rFonts w:cstheme="minorHAnsi"/>
          <w:noProof/>
          <w:sz w:val="22"/>
          <w:szCs w:val="22"/>
        </w:rPr>
        <w:t>Note any amplification of noise or artifacts.</w:t>
      </w:r>
    </w:p>
    <w:p w14:paraId="5A4B10BF" w14:textId="77777777" w:rsidR="007478C8" w:rsidRDefault="007478C8" w:rsidP="007478C8">
      <w:pPr>
        <w:pStyle w:val="NoSpacing"/>
        <w:spacing w:line="360" w:lineRule="auto"/>
        <w:ind w:left="0"/>
        <w:rPr>
          <w:rFonts w:cstheme="minorHAnsi"/>
          <w:noProof/>
          <w:sz w:val="22"/>
          <w:szCs w:val="22"/>
        </w:rPr>
      </w:pPr>
    </w:p>
    <w:p w14:paraId="635A2B08" w14:textId="149925EF" w:rsidR="007478C8" w:rsidRDefault="007478C8" w:rsidP="007478C8">
      <w:pPr>
        <w:pStyle w:val="NoSpacing"/>
        <w:spacing w:line="360" w:lineRule="auto"/>
        <w:ind w:left="0"/>
        <w:rPr>
          <w:rFonts w:cstheme="minorHAnsi"/>
          <w:noProof/>
          <w:sz w:val="22"/>
          <w:szCs w:val="22"/>
        </w:rPr>
      </w:pPr>
      <w:r>
        <w:rPr>
          <w:rFonts w:cstheme="minorHAnsi"/>
          <w:noProof/>
          <w:sz w:val="22"/>
          <w:szCs w:val="22"/>
        </w:rPr>
        <w:t>Question to Answer:</w:t>
      </w:r>
    </w:p>
    <w:p w14:paraId="0AA25153" w14:textId="00803859" w:rsidR="007478C8" w:rsidRDefault="007478C8" w:rsidP="007478C8">
      <w:pPr>
        <w:pStyle w:val="NoSpacing"/>
        <w:numPr>
          <w:ilvl w:val="0"/>
          <w:numId w:val="15"/>
        </w:numPr>
        <w:spacing w:line="360" w:lineRule="auto"/>
        <w:rPr>
          <w:rFonts w:cstheme="minorHAnsi"/>
          <w:noProof/>
          <w:sz w:val="22"/>
          <w:szCs w:val="22"/>
        </w:rPr>
      </w:pPr>
      <w:r>
        <w:rPr>
          <w:rFonts w:cstheme="minorHAnsi"/>
          <w:noProof/>
          <w:sz w:val="22"/>
          <w:szCs w:val="22"/>
        </w:rPr>
        <w:t>What is histogram equalization?</w:t>
      </w:r>
    </w:p>
    <w:p w14:paraId="283465C7" w14:textId="36DF9713" w:rsidR="007478C8" w:rsidRDefault="007478C8" w:rsidP="007478C8">
      <w:pPr>
        <w:pStyle w:val="NoSpacing"/>
        <w:numPr>
          <w:ilvl w:val="0"/>
          <w:numId w:val="15"/>
        </w:numPr>
        <w:spacing w:line="360" w:lineRule="auto"/>
        <w:rPr>
          <w:rFonts w:cstheme="minorHAnsi"/>
          <w:noProof/>
          <w:sz w:val="22"/>
          <w:szCs w:val="22"/>
        </w:rPr>
      </w:pPr>
      <w:r>
        <w:rPr>
          <w:rFonts w:cstheme="minorHAnsi"/>
          <w:noProof/>
          <w:sz w:val="22"/>
          <w:szCs w:val="22"/>
        </w:rPr>
        <w:t>Why do we need histogram equalization?</w:t>
      </w:r>
    </w:p>
    <w:p w14:paraId="11FEA9FB" w14:textId="55AAF386" w:rsidR="007478C8" w:rsidRDefault="007478C8" w:rsidP="007478C8">
      <w:pPr>
        <w:pStyle w:val="NoSpacing"/>
        <w:numPr>
          <w:ilvl w:val="0"/>
          <w:numId w:val="15"/>
        </w:numPr>
        <w:spacing w:line="360" w:lineRule="auto"/>
        <w:rPr>
          <w:rFonts w:cstheme="minorHAnsi"/>
          <w:noProof/>
          <w:sz w:val="22"/>
          <w:szCs w:val="22"/>
        </w:rPr>
      </w:pPr>
      <w:r>
        <w:rPr>
          <w:rFonts w:cstheme="minorHAnsi"/>
          <w:noProof/>
          <w:sz w:val="22"/>
          <w:szCs w:val="22"/>
        </w:rPr>
        <w:t>How does histogram equalization work?</w:t>
      </w:r>
    </w:p>
    <w:p w14:paraId="2274D9AD" w14:textId="02EE282C" w:rsidR="007478C8" w:rsidRDefault="007478C8" w:rsidP="007478C8">
      <w:pPr>
        <w:pStyle w:val="NoSpacing"/>
        <w:numPr>
          <w:ilvl w:val="0"/>
          <w:numId w:val="15"/>
        </w:numPr>
        <w:spacing w:line="360" w:lineRule="auto"/>
        <w:rPr>
          <w:rFonts w:cstheme="minorHAnsi"/>
          <w:noProof/>
          <w:sz w:val="22"/>
          <w:szCs w:val="22"/>
        </w:rPr>
      </w:pPr>
      <w:r>
        <w:rPr>
          <w:rFonts w:cstheme="minorHAnsi"/>
          <w:noProof/>
          <w:sz w:val="22"/>
          <w:szCs w:val="22"/>
        </w:rPr>
        <w:t>How does CLAHE work?</w:t>
      </w:r>
    </w:p>
    <w:p w14:paraId="44B73F56" w14:textId="1E9E9DFF" w:rsidR="007478C8" w:rsidRDefault="007478C8" w:rsidP="007478C8">
      <w:pPr>
        <w:pStyle w:val="NoSpacing"/>
        <w:numPr>
          <w:ilvl w:val="0"/>
          <w:numId w:val="15"/>
        </w:numPr>
        <w:spacing w:line="360" w:lineRule="auto"/>
        <w:rPr>
          <w:rFonts w:cstheme="minorHAnsi"/>
          <w:noProof/>
          <w:sz w:val="22"/>
          <w:szCs w:val="22"/>
        </w:rPr>
      </w:pPr>
      <w:r>
        <w:rPr>
          <w:rFonts w:cstheme="minorHAnsi"/>
          <w:noProof/>
          <w:sz w:val="22"/>
          <w:szCs w:val="22"/>
        </w:rPr>
        <w:t>What is the possible real-world application for histogram equalization?</w:t>
      </w:r>
    </w:p>
    <w:p w14:paraId="55D4EDA4" w14:textId="77777777" w:rsidR="007478C8" w:rsidRDefault="007478C8" w:rsidP="007478C8">
      <w:pPr>
        <w:pStyle w:val="NoSpacing"/>
        <w:spacing w:line="360" w:lineRule="auto"/>
        <w:ind w:left="0"/>
        <w:rPr>
          <w:rFonts w:cstheme="minorHAnsi"/>
          <w:noProof/>
          <w:sz w:val="22"/>
          <w:szCs w:val="22"/>
        </w:rPr>
      </w:pPr>
    </w:p>
    <w:p w14:paraId="729CCAED" w14:textId="5ECD9D72" w:rsidR="007478C8" w:rsidRPr="00C265DE" w:rsidRDefault="007478C8" w:rsidP="007478C8">
      <w:pPr>
        <w:pStyle w:val="NoSpacing"/>
        <w:spacing w:line="360" w:lineRule="auto"/>
        <w:ind w:left="0"/>
        <w:rPr>
          <w:rFonts w:cstheme="minorHAnsi"/>
          <w:noProof/>
          <w:sz w:val="22"/>
          <w:szCs w:val="22"/>
        </w:rPr>
      </w:pPr>
      <w:r>
        <w:rPr>
          <w:rFonts w:cstheme="minorHAnsi"/>
          <w:noProof/>
          <w:sz w:val="22"/>
          <w:szCs w:val="22"/>
        </w:rPr>
        <w:t>Conclusion:</w:t>
      </w:r>
    </w:p>
    <w:sectPr w:rsidR="007478C8" w:rsidRPr="00C265DE" w:rsidSect="00B27324">
      <w:headerReference w:type="default" r:id="rId7"/>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1381" w14:textId="77777777" w:rsidR="00057D70" w:rsidRDefault="00057D70" w:rsidP="00AF2525">
      <w:pPr>
        <w:spacing w:after="0" w:line="240" w:lineRule="auto"/>
      </w:pPr>
      <w:r>
        <w:separator/>
      </w:r>
    </w:p>
  </w:endnote>
  <w:endnote w:type="continuationSeparator" w:id="0">
    <w:p w14:paraId="3901743A" w14:textId="77777777" w:rsidR="00057D70" w:rsidRDefault="00057D70" w:rsidP="00AF2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61B4" w14:textId="48742CF7" w:rsidR="00707C15" w:rsidRDefault="00707C15" w:rsidP="00707C15">
    <w:pPr>
      <w:pStyle w:val="Footer"/>
      <w:jc w:val="right"/>
      <w:rPr>
        <w:b/>
        <w:bCs/>
      </w:rPr>
    </w:pPr>
    <w:r w:rsidRPr="00707C15">
      <w:rPr>
        <w:b/>
        <w:bCs/>
      </w:rPr>
      <w:t>[</w:t>
    </w:r>
    <w:r w:rsidR="00C265DE">
      <w:rPr>
        <w:b/>
        <w:bCs/>
      </w:rPr>
      <w:t>CSST106</w:t>
    </w:r>
    <w:r w:rsidRPr="00707C15">
      <w:rPr>
        <w:b/>
        <w:bCs/>
      </w:rPr>
      <w:t xml:space="preserve"> – </w:t>
    </w:r>
    <w:r w:rsidR="00C265DE">
      <w:rPr>
        <w:b/>
        <w:bCs/>
      </w:rPr>
      <w:t>CV</w:t>
    </w:r>
    <w:r w:rsidRPr="00707C15">
      <w:rPr>
        <w:b/>
        <w:bCs/>
      </w:rPr>
      <w:t>]</w:t>
    </w:r>
  </w:p>
  <w:p w14:paraId="1BC4BC3B" w14:textId="10CC5645" w:rsidR="00707C15" w:rsidRPr="00707C15" w:rsidRDefault="00707C15" w:rsidP="00707C15">
    <w:pPr>
      <w:pStyle w:val="Footer"/>
      <w:jc w:val="right"/>
      <w:rPr>
        <w:b/>
        <w:bCs/>
      </w:rPr>
    </w:pPr>
    <w:r w:rsidRPr="00707C15">
      <w:rPr>
        <w:b/>
        <w:bCs/>
        <w:color w:val="7F7F7F" w:themeColor="background1" w:themeShade="7F"/>
        <w:spacing w:val="60"/>
      </w:rPr>
      <w:t>Page</w:t>
    </w:r>
    <w:r w:rsidRPr="00707C15">
      <w:rPr>
        <w:b/>
        <w:bCs/>
      </w:rPr>
      <w:t xml:space="preserve"> | </w:t>
    </w:r>
    <w:r w:rsidRPr="00707C15">
      <w:rPr>
        <w:b/>
        <w:bCs/>
      </w:rPr>
      <w:fldChar w:fldCharType="begin"/>
    </w:r>
    <w:r w:rsidRPr="00707C15">
      <w:rPr>
        <w:b/>
        <w:bCs/>
      </w:rPr>
      <w:instrText xml:space="preserve"> PAGE   \* MERGEFORMAT </w:instrText>
    </w:r>
    <w:r w:rsidRPr="00707C15">
      <w:rPr>
        <w:b/>
        <w:bCs/>
      </w:rPr>
      <w:fldChar w:fldCharType="separate"/>
    </w:r>
    <w:r w:rsidR="006F53D5">
      <w:rPr>
        <w:b/>
        <w:bCs/>
        <w:noProof/>
      </w:rPr>
      <w:t>4</w:t>
    </w:r>
    <w:r w:rsidRPr="00707C1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D3DC" w14:textId="77777777" w:rsidR="00057D70" w:rsidRDefault="00057D70" w:rsidP="00AF2525">
      <w:pPr>
        <w:spacing w:after="0" w:line="240" w:lineRule="auto"/>
      </w:pPr>
      <w:r>
        <w:separator/>
      </w:r>
    </w:p>
  </w:footnote>
  <w:footnote w:type="continuationSeparator" w:id="0">
    <w:p w14:paraId="20645CF8" w14:textId="77777777" w:rsidR="00057D70" w:rsidRDefault="00057D70" w:rsidP="00AF2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13E2" w14:textId="77777777" w:rsidR="00AF2525" w:rsidRPr="009E6B02" w:rsidRDefault="00AF2525" w:rsidP="00AF2525">
    <w:pPr>
      <w:pStyle w:val="NoSpacing"/>
      <w:jc w:val="center"/>
    </w:pPr>
    <w:r w:rsidRPr="009E6B02">
      <w:rPr>
        <w:rFonts w:ascii="Old English Text MT" w:hAnsi="Old English Text MT"/>
        <w:b/>
        <w:noProof/>
        <w:sz w:val="28"/>
        <w:szCs w:val="28"/>
        <w:lang w:val="en-PH" w:eastAsia="en-PH"/>
      </w:rPr>
      <w:drawing>
        <wp:anchor distT="0" distB="0" distL="114300" distR="114300" simplePos="0" relativeHeight="251659264" behindDoc="1" locked="0" layoutInCell="1" allowOverlap="1" wp14:anchorId="6D744640" wp14:editId="20B8011C">
          <wp:simplePos x="0" y="0"/>
          <wp:positionH relativeFrom="column">
            <wp:posOffset>209550</wp:posOffset>
          </wp:positionH>
          <wp:positionV relativeFrom="paragraph">
            <wp:posOffset>-62865</wp:posOffset>
          </wp:positionV>
          <wp:extent cx="740664" cy="745785"/>
          <wp:effectExtent l="0" t="0" r="2540" b="0"/>
          <wp:wrapNone/>
          <wp:docPr id="12" name="Picture 3"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664" cy="74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B02">
      <w:rPr>
        <w:b/>
        <w:noProof/>
        <w:sz w:val="36"/>
        <w:szCs w:val="28"/>
        <w:lang w:val="en-PH" w:eastAsia="en-PH"/>
      </w:rPr>
      <w:drawing>
        <wp:anchor distT="0" distB="0" distL="114300" distR="114300" simplePos="0" relativeHeight="251661312" behindDoc="1" locked="0" layoutInCell="1" allowOverlap="1" wp14:anchorId="4E0F4C63" wp14:editId="3BF25B2A">
          <wp:simplePos x="0" y="0"/>
          <wp:positionH relativeFrom="column">
            <wp:posOffset>7324725</wp:posOffset>
          </wp:positionH>
          <wp:positionV relativeFrom="paragraph">
            <wp:posOffset>-66675</wp:posOffset>
          </wp:positionV>
          <wp:extent cx="740410" cy="740410"/>
          <wp:effectExtent l="0" t="0" r="254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41343_1006641689403692_6103531347060758737_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0410" cy="740410"/>
                  </a:xfrm>
                  <a:prstGeom prst="rect">
                    <a:avLst/>
                  </a:prstGeom>
                </pic:spPr>
              </pic:pic>
            </a:graphicData>
          </a:graphic>
          <wp14:sizeRelH relativeFrom="margin">
            <wp14:pctWidth>0</wp14:pctWidth>
          </wp14:sizeRelH>
          <wp14:sizeRelV relativeFrom="margin">
            <wp14:pctHeight>0</wp14:pctHeight>
          </wp14:sizeRelV>
        </wp:anchor>
      </w:drawing>
    </w:r>
    <w:r w:rsidRPr="009E6B02">
      <w:t>Republic of the Philippines</w:t>
    </w:r>
  </w:p>
  <w:p w14:paraId="4DF771FC" w14:textId="77777777" w:rsidR="00AF2525" w:rsidRPr="00E83B3A" w:rsidRDefault="00AF2525" w:rsidP="00AF2525">
    <w:pPr>
      <w:pStyle w:val="NoSpacing"/>
      <w:jc w:val="center"/>
      <w:rPr>
        <w:rFonts w:ascii="Old English Text MT" w:hAnsi="Old English Text MT"/>
        <w:b/>
        <w:sz w:val="28"/>
        <w:szCs w:val="28"/>
      </w:rPr>
    </w:pPr>
    <w:r w:rsidRPr="00E83B3A">
      <w:rPr>
        <w:rFonts w:ascii="Old English Text MT" w:hAnsi="Old English Text MT"/>
        <w:b/>
        <w:sz w:val="28"/>
        <w:szCs w:val="28"/>
      </w:rPr>
      <w:t>Laguna State Polytechnic University</w:t>
    </w:r>
  </w:p>
  <w:p w14:paraId="28DCA2D2" w14:textId="77777777" w:rsidR="00AF2525" w:rsidRPr="009E6B02" w:rsidRDefault="00AF2525" w:rsidP="00AF2525">
    <w:pPr>
      <w:pStyle w:val="NoSpacing"/>
      <w:jc w:val="center"/>
    </w:pPr>
    <w:r w:rsidRPr="009E6B02">
      <w:t xml:space="preserve">Province </w:t>
    </w:r>
    <w:r w:rsidRPr="009E6B02">
      <w:rPr>
        <w:u w:val="single"/>
      </w:rPr>
      <w:t>o</w:t>
    </w:r>
    <w:r w:rsidRPr="009E6B02">
      <w:t>f Laguna</w:t>
    </w:r>
  </w:p>
  <w:p w14:paraId="335F16B3" w14:textId="77777777" w:rsidR="00AF2525" w:rsidRDefault="00AF2525">
    <w:pPr>
      <w:pStyle w:val="Header"/>
    </w:pPr>
  </w:p>
  <w:p w14:paraId="2DA3235D" w14:textId="77777777" w:rsidR="00C265DE" w:rsidRDefault="00C26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12F24652"/>
    <w:name w:val="WW8Num5"/>
    <w:lvl w:ilvl="0">
      <w:start w:val="1"/>
      <w:numFmt w:val="upperRoman"/>
      <w:lvlText w:val="%1."/>
      <w:lvlJc w:val="left"/>
      <w:pPr>
        <w:tabs>
          <w:tab w:val="num" w:pos="360"/>
        </w:tabs>
        <w:ind w:left="360" w:hanging="360"/>
      </w:p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7771B78"/>
    <w:multiLevelType w:val="hybridMultilevel"/>
    <w:tmpl w:val="670CB8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2307B68"/>
    <w:multiLevelType w:val="hybridMultilevel"/>
    <w:tmpl w:val="467C78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65B6439"/>
    <w:multiLevelType w:val="hybridMultilevel"/>
    <w:tmpl w:val="A940AC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9C54920"/>
    <w:multiLevelType w:val="hybridMultilevel"/>
    <w:tmpl w:val="DF6AA936"/>
    <w:lvl w:ilvl="0" w:tplc="01AEC91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DCE2EFC"/>
    <w:multiLevelType w:val="hybridMultilevel"/>
    <w:tmpl w:val="3DAC6FFE"/>
    <w:lvl w:ilvl="0" w:tplc="34090017">
      <w:start w:val="1"/>
      <w:numFmt w:val="lowerLetter"/>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36E11E0"/>
    <w:multiLevelType w:val="hybridMultilevel"/>
    <w:tmpl w:val="F602316A"/>
    <w:lvl w:ilvl="0" w:tplc="6AE441D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4E7648A6"/>
    <w:multiLevelType w:val="hybridMultilevel"/>
    <w:tmpl w:val="0FA0E1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337731B"/>
    <w:multiLevelType w:val="hybridMultilevel"/>
    <w:tmpl w:val="829AD5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50824C9"/>
    <w:multiLevelType w:val="hybridMultilevel"/>
    <w:tmpl w:val="0E040DDA"/>
    <w:lvl w:ilvl="0" w:tplc="60F055C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67F60D74"/>
    <w:multiLevelType w:val="hybridMultilevel"/>
    <w:tmpl w:val="C5BA0886"/>
    <w:lvl w:ilvl="0" w:tplc="F8F20FA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6E8C2DE4"/>
    <w:multiLevelType w:val="hybridMultilevel"/>
    <w:tmpl w:val="7248C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3F12491"/>
    <w:multiLevelType w:val="hybridMultilevel"/>
    <w:tmpl w:val="2778B3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4DB4B9F"/>
    <w:multiLevelType w:val="hybridMultilevel"/>
    <w:tmpl w:val="92F43AC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6393B14"/>
    <w:multiLevelType w:val="hybridMultilevel"/>
    <w:tmpl w:val="5BD4340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15437836">
    <w:abstractNumId w:val="3"/>
  </w:num>
  <w:num w:numId="2" w16cid:durableId="652294643">
    <w:abstractNumId w:val="4"/>
  </w:num>
  <w:num w:numId="3" w16cid:durableId="8459267">
    <w:abstractNumId w:val="6"/>
  </w:num>
  <w:num w:numId="4" w16cid:durableId="1927574354">
    <w:abstractNumId w:val="10"/>
  </w:num>
  <w:num w:numId="5" w16cid:durableId="784077364">
    <w:abstractNumId w:val="7"/>
  </w:num>
  <w:num w:numId="6" w16cid:durableId="278293201">
    <w:abstractNumId w:val="9"/>
  </w:num>
  <w:num w:numId="7" w16cid:durableId="1369186665">
    <w:abstractNumId w:val="0"/>
  </w:num>
  <w:num w:numId="8" w16cid:durableId="59403352">
    <w:abstractNumId w:val="5"/>
  </w:num>
  <w:num w:numId="9" w16cid:durableId="551575921">
    <w:abstractNumId w:val="8"/>
  </w:num>
  <w:num w:numId="10" w16cid:durableId="2068262930">
    <w:abstractNumId w:val="11"/>
  </w:num>
  <w:num w:numId="11" w16cid:durableId="2013214923">
    <w:abstractNumId w:val="2"/>
  </w:num>
  <w:num w:numId="12" w16cid:durableId="2020544141">
    <w:abstractNumId w:val="13"/>
  </w:num>
  <w:num w:numId="13" w16cid:durableId="1825662351">
    <w:abstractNumId w:val="14"/>
  </w:num>
  <w:num w:numId="14" w16cid:durableId="1466006158">
    <w:abstractNumId w:val="12"/>
  </w:num>
  <w:num w:numId="15" w16cid:durableId="74981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D1"/>
    <w:rsid w:val="000249FD"/>
    <w:rsid w:val="00043CD0"/>
    <w:rsid w:val="00057D70"/>
    <w:rsid w:val="00076902"/>
    <w:rsid w:val="000F17AF"/>
    <w:rsid w:val="001166F6"/>
    <w:rsid w:val="001705F1"/>
    <w:rsid w:val="00213B76"/>
    <w:rsid w:val="00237053"/>
    <w:rsid w:val="002C438C"/>
    <w:rsid w:val="003130F1"/>
    <w:rsid w:val="003447DC"/>
    <w:rsid w:val="0039322B"/>
    <w:rsid w:val="003A57AC"/>
    <w:rsid w:val="00404D21"/>
    <w:rsid w:val="0049200D"/>
    <w:rsid w:val="00501BC2"/>
    <w:rsid w:val="0051500C"/>
    <w:rsid w:val="00517FEA"/>
    <w:rsid w:val="005C283D"/>
    <w:rsid w:val="00635181"/>
    <w:rsid w:val="006714D1"/>
    <w:rsid w:val="006F53D5"/>
    <w:rsid w:val="00707C15"/>
    <w:rsid w:val="007478C8"/>
    <w:rsid w:val="007B196C"/>
    <w:rsid w:val="0082558A"/>
    <w:rsid w:val="008622DA"/>
    <w:rsid w:val="00876673"/>
    <w:rsid w:val="008F2AFE"/>
    <w:rsid w:val="009174B2"/>
    <w:rsid w:val="0092649A"/>
    <w:rsid w:val="00A03910"/>
    <w:rsid w:val="00A03E4E"/>
    <w:rsid w:val="00AC6C0C"/>
    <w:rsid w:val="00AF2525"/>
    <w:rsid w:val="00B27324"/>
    <w:rsid w:val="00C265DE"/>
    <w:rsid w:val="00C41FF7"/>
    <w:rsid w:val="00CC714E"/>
    <w:rsid w:val="00CF4C5E"/>
    <w:rsid w:val="00CF790F"/>
    <w:rsid w:val="00D834A2"/>
    <w:rsid w:val="00D970D8"/>
    <w:rsid w:val="00DB4542"/>
    <w:rsid w:val="00E00B75"/>
    <w:rsid w:val="00E42ED9"/>
    <w:rsid w:val="00EF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F334"/>
  <w15:docId w15:val="{20F829C5-5B38-4F3F-B964-213404C5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4D1"/>
    <w:pPr>
      <w:spacing w:after="160" w:line="259" w:lineRule="auto"/>
    </w:pPr>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4D1"/>
    <w:pPr>
      <w:ind w:left="720"/>
      <w:contextualSpacing/>
    </w:pPr>
  </w:style>
  <w:style w:type="table" w:styleId="TableGrid">
    <w:name w:val="Table Grid"/>
    <w:basedOn w:val="TableNormal"/>
    <w:uiPriority w:val="39"/>
    <w:rsid w:val="006714D1"/>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1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4D1"/>
    <w:rPr>
      <w:rFonts w:ascii="Tahoma" w:hAnsi="Tahoma" w:cs="Tahoma"/>
      <w:sz w:val="16"/>
      <w:szCs w:val="16"/>
      <w:lang w:val="en-PH"/>
    </w:rPr>
  </w:style>
  <w:style w:type="paragraph" w:styleId="Header">
    <w:name w:val="header"/>
    <w:basedOn w:val="Normal"/>
    <w:link w:val="HeaderChar"/>
    <w:uiPriority w:val="99"/>
    <w:unhideWhenUsed/>
    <w:rsid w:val="00AF2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525"/>
    <w:rPr>
      <w:lang w:val="en-PH"/>
    </w:rPr>
  </w:style>
  <w:style w:type="paragraph" w:styleId="Footer">
    <w:name w:val="footer"/>
    <w:basedOn w:val="Normal"/>
    <w:link w:val="FooterChar"/>
    <w:uiPriority w:val="99"/>
    <w:unhideWhenUsed/>
    <w:rsid w:val="00AF2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525"/>
    <w:rPr>
      <w:lang w:val="en-PH"/>
    </w:rPr>
  </w:style>
  <w:style w:type="paragraph" w:styleId="NoSpacing">
    <w:name w:val="No Spacing"/>
    <w:uiPriority w:val="1"/>
    <w:qFormat/>
    <w:rsid w:val="00AF2525"/>
    <w:pPr>
      <w:spacing w:after="0" w:line="240" w:lineRule="auto"/>
      <w:ind w:left="720"/>
    </w:pPr>
    <w:rPr>
      <w:rFonts w:eastAsiaTheme="minorEastAsia"/>
      <w:sz w:val="24"/>
      <w:szCs w:val="24"/>
    </w:rPr>
  </w:style>
  <w:style w:type="table" w:customStyle="1" w:styleId="TableGrid1">
    <w:name w:val="Table Grid1"/>
    <w:basedOn w:val="TableNormal"/>
    <w:next w:val="TableGrid"/>
    <w:uiPriority w:val="39"/>
    <w:rsid w:val="00AF2525"/>
    <w:pPr>
      <w:spacing w:after="0" w:line="240" w:lineRule="auto"/>
    </w:pPr>
    <w:rPr>
      <w:rFonts w:eastAsia="Calibri"/>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43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1405</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Eyah and Danyah</dc:creator>
  <cp:lastModifiedBy>Sky-Kaiji</cp:lastModifiedBy>
  <cp:revision>11</cp:revision>
  <cp:lastPrinted>2015-12-06T08:50:00Z</cp:lastPrinted>
  <dcterms:created xsi:type="dcterms:W3CDTF">2025-08-20T08:42:00Z</dcterms:created>
  <dcterms:modified xsi:type="dcterms:W3CDTF">2026-08-28T05:25:00Z</dcterms:modified>
</cp:coreProperties>
</file>