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9CB12C" w14:textId="1DE0C32D" w:rsidR="00EB7583" w:rsidRPr="00FD4BC4" w:rsidRDefault="006D66E7" w:rsidP="00EB7583">
      <w:pPr>
        <w:spacing w:after="0pt" w:line="12pt" w:lineRule="auto"/>
        <w:rPr>
          <w:rFonts w:eastAsia="Times New Roman" w:cs="Calibri"/>
          <w:sz w:val="20"/>
          <w:szCs w:val="20"/>
        </w:rPr>
      </w:pPr>
      <w:r>
        <w:rPr>
          <w:noProof/>
        </w:rPr>
        <w:drawing>
          <wp:anchor distT="0" distB="0" distL="114300" distR="114300" simplePos="0" relativeHeight="251657728" behindDoc="0" locked="0" layoutInCell="1" allowOverlap="1" wp14:anchorId="22C4229F" wp14:editId="52AC5197">
            <wp:simplePos x="0" y="0"/>
            <wp:positionH relativeFrom="column">
              <wp:posOffset>8682355</wp:posOffset>
            </wp:positionH>
            <wp:positionV relativeFrom="paragraph">
              <wp:posOffset>95250</wp:posOffset>
            </wp:positionV>
            <wp:extent cx="1035050" cy="457200"/>
            <wp:effectExtent l="0" t="0" r="0" b="0"/>
            <wp:wrapSquare wrapText="bothSides"/>
            <wp:docPr id="13" name="Picture 51" descr="C:\Users\960835\AppData\Local\Microsoft\Windows\INetCache\Content.Word\UTSlogoDoc.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1" descr="C:\Users\960835\AppData\Local\Microsoft\Windows\INetCache\Content.Word\UTSlogo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5CDD0" w14:textId="77777777" w:rsidR="001B1F48" w:rsidRPr="00FD4BC4" w:rsidRDefault="001B1F48" w:rsidP="00EB7583">
      <w:pPr>
        <w:spacing w:after="0pt" w:line="12pt" w:lineRule="auto"/>
        <w:rPr>
          <w:rFonts w:eastAsia="Times New Roman" w:cs="Calibri"/>
          <w:sz w:val="20"/>
          <w:szCs w:val="20"/>
        </w:rPr>
      </w:pPr>
    </w:p>
    <w:p w14:paraId="4AF55C75" w14:textId="77777777" w:rsidR="00EB7583" w:rsidRPr="00FD4BC4" w:rsidRDefault="001B1F48" w:rsidP="001B1F48">
      <w:pPr>
        <w:tabs>
          <w:tab w:val="num" w:pos="36pt"/>
        </w:tabs>
        <w:spacing w:after="0pt" w:line="12pt"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41E8E1AD" w14:textId="77777777" w:rsidR="001B1F48" w:rsidRPr="00FD4BC4" w:rsidRDefault="001B1F48" w:rsidP="00DC1CAD">
      <w:pPr>
        <w:spacing w:before="5pt" w:after="0pt" w:line="12pt" w:lineRule="auto"/>
        <w:ind w:start="14.20pt"/>
        <w:rPr>
          <w:rFonts w:eastAsia="Times New Roman" w:cs="Calibri"/>
          <w:b/>
          <w:sz w:val="16"/>
          <w:szCs w:val="16"/>
        </w:rPr>
      </w:pPr>
    </w:p>
    <w:tbl>
      <w:tblPr>
        <w:tblW w:w="758.35pt" w:type="dxa"/>
        <w:tblInd w:w="19.60pt" w:type="dxa"/>
        <w:tblBorders>
          <w:top w:val="single" w:sz="4" w:space="0" w:color="A0B8C8"/>
          <w:start w:val="single" w:sz="4" w:space="0" w:color="A0B8C8"/>
          <w:bottom w:val="single" w:sz="4" w:space="0" w:color="A0B8C8"/>
          <w:end w:val="single" w:sz="4" w:space="0" w:color="A0B8C8"/>
          <w:insideH w:val="single" w:sz="4" w:space="0" w:color="A0B8C8"/>
          <w:insideV w:val="single" w:sz="4" w:space="0" w:color="A0B8C8"/>
        </w:tblBorders>
        <w:tblLayout w:type="fixed"/>
        <w:tblLook w:firstRow="1" w:lastRow="0" w:firstColumn="1" w:lastColumn="0" w:noHBand="0" w:noVBand="1"/>
      </w:tblPr>
      <w:tblGrid>
        <w:gridCol w:w="2410"/>
        <w:gridCol w:w="4252"/>
        <w:gridCol w:w="1985"/>
        <w:gridCol w:w="1701"/>
        <w:gridCol w:w="283"/>
        <w:gridCol w:w="283"/>
        <w:gridCol w:w="2127"/>
        <w:gridCol w:w="2126"/>
      </w:tblGrid>
      <w:tr w:rsidR="00F517C0" w:rsidRPr="00FD4BC4" w14:paraId="5B2D509E" w14:textId="77777777" w:rsidTr="00E70C47">
        <w:trPr>
          <w:trHeight w:val="377"/>
        </w:trPr>
        <w:tc>
          <w:tcPr>
            <w:tcW w:w="120.50pt" w:type="dxa"/>
            <w:vAlign w:val="center"/>
          </w:tcPr>
          <w:p w14:paraId="1E268D48" w14:textId="77777777" w:rsidR="00F517C0" w:rsidRPr="00FD4BC4" w:rsidRDefault="00F517C0" w:rsidP="00F0045B">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311.85pt" w:type="dxa"/>
            <w:gridSpan w:val="2"/>
            <w:vAlign w:val="center"/>
          </w:tcPr>
          <w:p w14:paraId="4806B80E" w14:textId="77777777" w:rsidR="00F517C0" w:rsidRPr="00FD4BC4" w:rsidRDefault="002A7F80" w:rsidP="00F0045B">
            <w:pPr>
              <w:tabs>
                <w:tab w:val="center" w:pos="216pt"/>
                <w:tab w:val="end" w:pos="432pt"/>
              </w:tabs>
              <w:spacing w:after="0pt" w:line="12pt" w:lineRule="auto"/>
              <w:rPr>
                <w:rFonts w:eastAsia="Times New Roman" w:cs="Calibri"/>
                <w:sz w:val="18"/>
                <w:szCs w:val="18"/>
              </w:rPr>
            </w:pPr>
            <w:commentRangeStart w:id="0"/>
            <w:r>
              <w:rPr>
                <w:rFonts w:eastAsia="Times New Roman" w:cs="Calibri"/>
                <w:sz w:val="18"/>
                <w:szCs w:val="18"/>
              </w:rPr>
              <w:t>CB11.10.403</w:t>
            </w:r>
            <w:commentRangeEnd w:id="0"/>
            <w:r>
              <w:rPr>
                <w:rStyle w:val="CommentReference"/>
              </w:rPr>
              <w:commentReference w:id="0"/>
            </w:r>
            <w:r w:rsidR="00F517C0" w:rsidRPr="00FD4BC4">
              <w:rPr>
                <w:rFonts w:eastAsia="Times New Roman" w:cs="Calibri"/>
                <w:sz w:val="18"/>
                <w:szCs w:val="18"/>
              </w:rPr>
              <w:tab/>
            </w:r>
          </w:p>
        </w:tc>
        <w:tc>
          <w:tcPr>
            <w:tcW w:w="85.05pt" w:type="dxa"/>
            <w:vAlign w:val="center"/>
          </w:tcPr>
          <w:p w14:paraId="44CFD411" w14:textId="77777777" w:rsidR="00F517C0" w:rsidRPr="00FD4BC4" w:rsidRDefault="002A7F80" w:rsidP="0060664D">
            <w:pPr>
              <w:tabs>
                <w:tab w:val="center" w:pos="216pt"/>
                <w:tab w:val="end" w:pos="432pt"/>
              </w:tabs>
              <w:spacing w:after="0pt" w:line="12pt" w:lineRule="auto"/>
              <w:rPr>
                <w:rFonts w:eastAsia="Times New Roman" w:cs="Calibri"/>
                <w:b/>
                <w:sz w:val="18"/>
                <w:szCs w:val="18"/>
              </w:rPr>
            </w:pPr>
            <w:commentRangeStart w:id="1"/>
            <w:r w:rsidRPr="00FD4BC4">
              <w:rPr>
                <w:rFonts w:eastAsia="Times New Roman" w:cs="Calibri"/>
                <w:b/>
                <w:sz w:val="18"/>
                <w:szCs w:val="18"/>
              </w:rPr>
              <w:t>Assessor’s</w:t>
            </w:r>
            <w:r w:rsidR="008F02AF" w:rsidRPr="00FD4BC4">
              <w:rPr>
                <w:rFonts w:eastAsia="Times New Roman" w:cs="Calibri"/>
                <w:b/>
                <w:sz w:val="18"/>
                <w:szCs w:val="18"/>
              </w:rPr>
              <w:t xml:space="preserve"> name</w:t>
            </w:r>
            <w:commentRangeEnd w:id="1"/>
            <w:r w:rsidR="0054730B">
              <w:rPr>
                <w:rStyle w:val="CommentReference"/>
              </w:rPr>
              <w:commentReference w:id="1"/>
            </w:r>
          </w:p>
        </w:tc>
        <w:tc>
          <w:tcPr>
            <w:tcW w:w="240.95pt" w:type="dxa"/>
            <w:gridSpan w:val="4"/>
            <w:vAlign w:val="center"/>
          </w:tcPr>
          <w:p w14:paraId="740767FD" w14:textId="77777777" w:rsidR="00F517C0" w:rsidRPr="00FD4BC4" w:rsidRDefault="00610C10" w:rsidP="00F0045B">
            <w:pPr>
              <w:tabs>
                <w:tab w:val="center" w:pos="216pt"/>
                <w:tab w:val="end" w:pos="432pt"/>
              </w:tabs>
              <w:spacing w:after="0pt" w:line="12pt" w:lineRule="auto"/>
              <w:rPr>
                <w:rFonts w:eastAsia="Times New Roman" w:cs="Calibri"/>
                <w:sz w:val="18"/>
                <w:szCs w:val="18"/>
              </w:rPr>
            </w:pPr>
            <w:r>
              <w:rPr>
                <w:rFonts w:eastAsia="Times New Roman" w:cs="Calibri"/>
                <w:sz w:val="18"/>
                <w:szCs w:val="18"/>
              </w:rPr>
              <w:t>Daniel McMahon</w:t>
            </w:r>
          </w:p>
        </w:tc>
      </w:tr>
      <w:tr w:rsidR="0071528E" w:rsidRPr="00FD4BC4" w14:paraId="32C1099E" w14:textId="77777777" w:rsidTr="002A7F80">
        <w:trPr>
          <w:trHeight w:val="377"/>
        </w:trPr>
        <w:tc>
          <w:tcPr>
            <w:tcW w:w="120.50pt" w:type="dxa"/>
            <w:vAlign w:val="center"/>
          </w:tcPr>
          <w:p w14:paraId="747A930A" w14:textId="77777777" w:rsidR="0071528E" w:rsidRPr="00FD4BC4" w:rsidRDefault="0060664D" w:rsidP="00F0045B">
            <w:pPr>
              <w:tabs>
                <w:tab w:val="center" w:pos="216pt"/>
                <w:tab w:val="end" w:pos="432pt"/>
              </w:tabs>
              <w:spacing w:after="0pt" w:line="12pt" w:lineRule="auto"/>
              <w:rPr>
                <w:rFonts w:eastAsia="Times New Roman" w:cs="Calibri"/>
                <w:b/>
                <w:sz w:val="18"/>
                <w:szCs w:val="18"/>
              </w:rPr>
            </w:pPr>
            <w:commentRangeStart w:id="2"/>
            <w:r w:rsidRPr="00FD4BC4">
              <w:rPr>
                <w:rFonts w:eastAsia="Times New Roman" w:cs="Calibri"/>
                <w:b/>
                <w:sz w:val="18"/>
                <w:szCs w:val="18"/>
              </w:rPr>
              <w:t>Other persons consulted</w:t>
            </w:r>
            <w:commentRangeEnd w:id="2"/>
            <w:r w:rsidR="0054730B">
              <w:rPr>
                <w:rStyle w:val="CommentReference"/>
              </w:rPr>
              <w:commentReference w:id="2"/>
            </w:r>
          </w:p>
        </w:tc>
        <w:tc>
          <w:tcPr>
            <w:tcW w:w="411.05pt" w:type="dxa"/>
            <w:gridSpan w:val="4"/>
            <w:vAlign w:val="center"/>
          </w:tcPr>
          <w:p w14:paraId="1D67D814" w14:textId="77777777" w:rsidR="0071528E" w:rsidRPr="00FD4BC4" w:rsidRDefault="0025754A" w:rsidP="00F0045B">
            <w:pPr>
              <w:tabs>
                <w:tab w:val="center" w:pos="216pt"/>
                <w:tab w:val="end" w:pos="432pt"/>
              </w:tabs>
              <w:spacing w:after="0pt" w:line="12pt" w:lineRule="auto"/>
              <w:rPr>
                <w:rFonts w:eastAsia="Times New Roman" w:cs="Calibri"/>
                <w:sz w:val="18"/>
                <w:szCs w:val="18"/>
              </w:rPr>
            </w:pPr>
            <w:r>
              <w:rPr>
                <w:rFonts w:eastAsia="Times New Roman" w:cs="Calibri"/>
                <w:sz w:val="18"/>
                <w:szCs w:val="18"/>
              </w:rPr>
              <w:t>Jennifer Wilson</w:t>
            </w:r>
          </w:p>
        </w:tc>
        <w:tc>
          <w:tcPr>
            <w:tcW w:w="120.50pt" w:type="dxa"/>
            <w:gridSpan w:val="2"/>
            <w:vAlign w:val="center"/>
          </w:tcPr>
          <w:p w14:paraId="33D92B0B" w14:textId="77777777" w:rsidR="0071528E" w:rsidRPr="00FD4BC4" w:rsidRDefault="0060664D" w:rsidP="00F517C0">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Date</w:t>
            </w:r>
            <w:r w:rsidR="002A7F80">
              <w:rPr>
                <w:rFonts w:eastAsia="Times New Roman" w:cs="Calibri"/>
                <w:b/>
                <w:sz w:val="18"/>
                <w:szCs w:val="18"/>
              </w:rPr>
              <w:t xml:space="preserve"> of safety assessment</w:t>
            </w:r>
          </w:p>
        </w:tc>
        <w:tc>
          <w:tcPr>
            <w:tcW w:w="106.30pt" w:type="dxa"/>
            <w:vAlign w:val="center"/>
          </w:tcPr>
          <w:p w14:paraId="2D550C2E" w14:textId="54C7794A" w:rsidR="0071528E" w:rsidRPr="00FD4BC4" w:rsidRDefault="008C6A89" w:rsidP="00F0045B">
            <w:pPr>
              <w:tabs>
                <w:tab w:val="center" w:pos="216pt"/>
                <w:tab w:val="end" w:pos="432pt"/>
              </w:tabs>
              <w:spacing w:after="0pt" w:line="12pt" w:lineRule="auto"/>
              <w:rPr>
                <w:rFonts w:eastAsia="Times New Roman" w:cs="Calibri"/>
                <w:sz w:val="18"/>
                <w:szCs w:val="18"/>
              </w:rPr>
            </w:pPr>
            <w:r>
              <w:rPr>
                <w:rFonts w:eastAsia="Times New Roman" w:cs="Calibri"/>
                <w:sz w:val="18"/>
                <w:szCs w:val="18"/>
              </w:rPr>
              <w:t>01</w:t>
            </w:r>
            <w:r w:rsidR="0025754A">
              <w:rPr>
                <w:rFonts w:eastAsia="Times New Roman" w:cs="Calibri"/>
                <w:sz w:val="18"/>
                <w:szCs w:val="18"/>
              </w:rPr>
              <w:t>/</w:t>
            </w:r>
            <w:r>
              <w:rPr>
                <w:rFonts w:eastAsia="Times New Roman" w:cs="Calibri"/>
                <w:sz w:val="18"/>
                <w:szCs w:val="18"/>
              </w:rPr>
              <w:t>10</w:t>
            </w:r>
            <w:r w:rsidR="0025754A">
              <w:rPr>
                <w:rFonts w:eastAsia="Times New Roman" w:cs="Calibri"/>
                <w:sz w:val="18"/>
                <w:szCs w:val="18"/>
              </w:rPr>
              <w:t>/24</w:t>
            </w:r>
          </w:p>
        </w:tc>
      </w:tr>
      <w:tr w:rsidR="0054730B" w:rsidRPr="00FD4BC4" w14:paraId="1835C46E" w14:textId="77777777" w:rsidTr="006633D7">
        <w:trPr>
          <w:trHeight w:val="377"/>
        </w:trPr>
        <w:tc>
          <w:tcPr>
            <w:tcW w:w="120.50pt" w:type="dxa"/>
            <w:vAlign w:val="center"/>
          </w:tcPr>
          <w:p w14:paraId="329AC220" w14:textId="77777777" w:rsidR="0054730B" w:rsidRPr="00FD4BC4" w:rsidRDefault="0054730B" w:rsidP="0054730B">
            <w:pPr>
              <w:tabs>
                <w:tab w:val="center" w:pos="216pt"/>
                <w:tab w:val="end" w:pos="432pt"/>
              </w:tabs>
              <w:spacing w:after="0pt" w:line="12pt"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212.60pt" w:type="dxa"/>
            <w:vAlign w:val="center"/>
          </w:tcPr>
          <w:p w14:paraId="7616034A" w14:textId="77777777" w:rsidR="0054730B" w:rsidRPr="00FD4BC4" w:rsidRDefault="0054730B" w:rsidP="0054730B">
            <w:pPr>
              <w:tabs>
                <w:tab w:val="center" w:pos="216pt"/>
                <w:tab w:val="end" w:pos="432pt"/>
              </w:tabs>
              <w:spacing w:after="0pt" w:line="12pt" w:lineRule="auto"/>
              <w:rPr>
                <w:rFonts w:eastAsia="Times New Roman" w:cs="Calibri"/>
                <w:sz w:val="18"/>
                <w:szCs w:val="18"/>
              </w:rPr>
            </w:pPr>
            <w:r>
              <w:rPr>
                <w:rFonts w:eastAsia="Times New Roman" w:cs="Calibri"/>
                <w:sz w:val="18"/>
                <w:szCs w:val="18"/>
              </w:rPr>
              <w:t>Gavin Paul</w:t>
            </w:r>
          </w:p>
        </w:tc>
        <w:tc>
          <w:tcPr>
            <w:tcW w:w="212.60pt" w:type="dxa"/>
            <w:gridSpan w:val="4"/>
            <w:vAlign w:val="center"/>
          </w:tcPr>
          <w:p w14:paraId="45891A87" w14:textId="77777777" w:rsidR="0054730B" w:rsidRPr="00FD4BC4" w:rsidRDefault="0054730B" w:rsidP="0054730B">
            <w:pPr>
              <w:tabs>
                <w:tab w:val="center" w:pos="216pt"/>
                <w:tab w:val="end" w:pos="432pt"/>
              </w:tabs>
              <w:spacing w:after="0pt" w:line="12pt" w:lineRule="auto"/>
              <w:rPr>
                <w:rFonts w:eastAsia="Times New Roman" w:cs="Calibri"/>
                <w:sz w:val="18"/>
                <w:szCs w:val="18"/>
              </w:rPr>
            </w:pPr>
            <w:r>
              <w:rPr>
                <w:rFonts w:eastAsia="Times New Roman" w:cs="Calibri"/>
                <w:sz w:val="18"/>
                <w:szCs w:val="18"/>
              </w:rPr>
              <w:t>Lab Supervisor’s Name</w:t>
            </w:r>
          </w:p>
        </w:tc>
        <w:tc>
          <w:tcPr>
            <w:tcW w:w="212.65pt" w:type="dxa"/>
            <w:gridSpan w:val="2"/>
            <w:vAlign w:val="center"/>
          </w:tcPr>
          <w:p w14:paraId="37CB9592" w14:textId="77777777" w:rsidR="0054730B" w:rsidRPr="00FD4BC4" w:rsidRDefault="0054730B" w:rsidP="0054730B">
            <w:pPr>
              <w:tabs>
                <w:tab w:val="center" w:pos="216pt"/>
                <w:tab w:val="end" w:pos="432pt"/>
              </w:tabs>
              <w:spacing w:after="0pt" w:line="12pt" w:lineRule="auto"/>
              <w:rPr>
                <w:rFonts w:eastAsia="Times New Roman" w:cs="Calibri"/>
                <w:sz w:val="18"/>
                <w:szCs w:val="18"/>
              </w:rPr>
            </w:pPr>
            <w:r>
              <w:rPr>
                <w:rFonts w:eastAsia="Times New Roman" w:cs="Calibri"/>
                <w:sz w:val="18"/>
                <w:szCs w:val="18"/>
              </w:rPr>
              <w:t>Michael Lee</w:t>
            </w:r>
          </w:p>
        </w:tc>
      </w:tr>
    </w:tbl>
    <w:p w14:paraId="61BD60E3" w14:textId="77777777" w:rsidR="0071528E" w:rsidRPr="00FD4BC4" w:rsidRDefault="0071528E" w:rsidP="0071528E">
      <w:pPr>
        <w:tabs>
          <w:tab w:val="start" w:pos="21.35pt"/>
          <w:tab w:val="center" w:pos="216pt"/>
          <w:tab w:val="end" w:pos="432pt"/>
        </w:tabs>
        <w:spacing w:after="0pt" w:line="12pt"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758.35pt" w:type="dxa"/>
        <w:tblInd w:w="19.60pt" w:type="dxa"/>
        <w:tblBorders>
          <w:top w:val="single" w:sz="4" w:space="0" w:color="A0B8C8"/>
          <w:start w:val="single" w:sz="4" w:space="0" w:color="A0B8C8"/>
          <w:bottom w:val="single" w:sz="4" w:space="0" w:color="A0B8C8"/>
          <w:end w:val="single" w:sz="4" w:space="0" w:color="A0B8C8"/>
          <w:insideH w:val="single" w:sz="4" w:space="0" w:color="A0B8C8"/>
          <w:insideV w:val="single" w:sz="4" w:space="0" w:color="A0B8C8"/>
        </w:tblBorders>
        <w:tblLayout w:type="fixed"/>
        <w:tblLook w:firstRow="0" w:lastRow="0" w:firstColumn="0" w:lastColumn="0" w:noHBand="0" w:noVBand="0"/>
      </w:tblPr>
      <w:tblGrid>
        <w:gridCol w:w="2551"/>
        <w:gridCol w:w="1701"/>
        <w:gridCol w:w="2410"/>
        <w:gridCol w:w="2693"/>
        <w:gridCol w:w="3119"/>
        <w:gridCol w:w="1559"/>
        <w:gridCol w:w="1134"/>
      </w:tblGrid>
      <w:tr w:rsidR="00A17BD9" w:rsidRPr="00FD4BC4" w14:paraId="13FEA33F" w14:textId="77777777" w:rsidTr="00A17BD9">
        <w:trPr>
          <w:cantSplit/>
          <w:trHeight w:val="928"/>
        </w:trPr>
        <w:tc>
          <w:tcPr>
            <w:tcW w:w="127.55pt" w:type="dxa"/>
            <w:shd w:val="clear" w:color="auto" w:fill="EDEDFF"/>
          </w:tcPr>
          <w:p w14:paraId="393AD5C2"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ACTIVITY</w:t>
            </w:r>
          </w:p>
          <w:p w14:paraId="21273F88" w14:textId="77777777" w:rsidR="00A17BD9" w:rsidRPr="00A17BD9" w:rsidRDefault="00A17BD9" w:rsidP="00A17BD9">
            <w:pPr>
              <w:tabs>
                <w:tab w:val="center" w:pos="216pt"/>
                <w:tab w:val="end" w:pos="432pt"/>
              </w:tabs>
              <w:spacing w:after="0pt" w:line="12pt"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85.05pt" w:type="dxa"/>
            <w:shd w:val="clear" w:color="auto" w:fill="EDEDFF"/>
          </w:tcPr>
          <w:p w14:paraId="79BD05E4"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ASSOCIATED HAZARDS</w:t>
            </w:r>
          </w:p>
          <w:p w14:paraId="6397F296"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p>
          <w:p w14:paraId="574260F2"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p>
          <w:p w14:paraId="288E18CE"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p>
        </w:tc>
        <w:tc>
          <w:tcPr>
            <w:tcW w:w="120.50pt" w:type="dxa"/>
            <w:shd w:val="clear" w:color="auto" w:fill="EDEDFF"/>
          </w:tcPr>
          <w:p w14:paraId="6E5A5819"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INHERENT RISK</w:t>
            </w:r>
          </w:p>
          <w:p w14:paraId="1AF298F1"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134.65pt" w:type="dxa"/>
            <w:shd w:val="clear" w:color="auto" w:fill="EDEDFF"/>
          </w:tcPr>
          <w:p w14:paraId="67E211B7" w14:textId="77777777" w:rsidR="00A17BD9" w:rsidRPr="00A17BD9" w:rsidRDefault="00A17BD9" w:rsidP="00A17BD9">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66CE9436"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p>
        </w:tc>
        <w:tc>
          <w:tcPr>
            <w:tcW w:w="155.95pt" w:type="dxa"/>
            <w:shd w:val="clear" w:color="auto" w:fill="EDEDFF"/>
          </w:tcPr>
          <w:p w14:paraId="1E18C9B0"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37FE3842"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77.95pt" w:type="dxa"/>
            <w:shd w:val="clear" w:color="auto" w:fill="EDEDFF"/>
          </w:tcPr>
          <w:p w14:paraId="2EC11538"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FD4BC4">
              <w:rPr>
                <w:rFonts w:eastAsia="Times New Roman" w:cs="Calibri"/>
                <w:b/>
                <w:sz w:val="18"/>
                <w:szCs w:val="18"/>
              </w:rPr>
              <w:t>TARGET DATE</w:t>
            </w:r>
          </w:p>
          <w:p w14:paraId="4057C5A2"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FD4BC4">
              <w:rPr>
                <w:rFonts w:eastAsia="Times New Roman" w:cs="Calibri"/>
                <w:sz w:val="18"/>
                <w:szCs w:val="18"/>
              </w:rPr>
              <w:t>- To implement proposed controls</w:t>
            </w:r>
          </w:p>
          <w:p w14:paraId="0245ABDA"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p>
        </w:tc>
        <w:tc>
          <w:tcPr>
            <w:tcW w:w="56.70pt" w:type="dxa"/>
            <w:shd w:val="clear" w:color="auto" w:fill="EDEDFF"/>
          </w:tcPr>
          <w:p w14:paraId="45DE6F0F"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14:paraId="01577A62"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p>
        </w:tc>
      </w:tr>
      <w:tr w:rsidR="00A17BD9" w:rsidRPr="00FD4BC4" w14:paraId="323421CD" w14:textId="77777777" w:rsidTr="00A17BD9">
        <w:trPr>
          <w:cantSplit/>
          <w:trHeight w:val="1000"/>
        </w:trPr>
        <w:tc>
          <w:tcPr>
            <w:tcW w:w="127.55pt" w:type="dxa"/>
          </w:tcPr>
          <w:p w14:paraId="2AC970B8" w14:textId="77777777" w:rsidR="00A17BD9" w:rsidRPr="00FD4BC4" w:rsidRDefault="00000BF2" w:rsidP="00A17BD9">
            <w:pPr>
              <w:tabs>
                <w:tab w:val="center" w:pos="216pt"/>
                <w:tab w:val="end" w:pos="432pt"/>
              </w:tabs>
              <w:spacing w:after="0pt" w:line="12pt" w:lineRule="auto"/>
              <w:rPr>
                <w:rFonts w:eastAsia="Times New Roman" w:cs="Calibri"/>
                <w:sz w:val="18"/>
                <w:szCs w:val="18"/>
              </w:rPr>
            </w:pPr>
            <w:commentRangeStart w:id="3"/>
            <w:r>
              <w:rPr>
                <w:rFonts w:eastAsia="Times New Roman" w:cs="Calibri"/>
                <w:sz w:val="18"/>
                <w:szCs w:val="18"/>
              </w:rPr>
              <w:t>Electrical cables mishandled</w:t>
            </w:r>
            <w:commentRangeEnd w:id="3"/>
            <w:r w:rsidR="002A7F80">
              <w:rPr>
                <w:rStyle w:val="CommentReference"/>
              </w:rPr>
              <w:commentReference w:id="3"/>
            </w:r>
          </w:p>
        </w:tc>
        <w:tc>
          <w:tcPr>
            <w:tcW w:w="85.05pt" w:type="dxa"/>
          </w:tcPr>
          <w:p w14:paraId="0CF6171B" w14:textId="77777777" w:rsidR="00000BF2" w:rsidRPr="00FD4BC4" w:rsidRDefault="001816F7"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Loose wire, exposed wire</w:t>
            </w:r>
            <w:r w:rsidR="00253308">
              <w:rPr>
                <w:rFonts w:eastAsia="Times New Roman" w:cs="Calibri"/>
                <w:sz w:val="18"/>
                <w:szCs w:val="18"/>
              </w:rPr>
              <w:t>, trip hazard</w:t>
            </w:r>
          </w:p>
        </w:tc>
        <w:tc>
          <w:tcPr>
            <w:tcW w:w="120.50pt" w:type="dxa"/>
          </w:tcPr>
          <w:p w14:paraId="57E110E1" w14:textId="77777777" w:rsidR="00000BF2" w:rsidRPr="00FD4BC4" w:rsidRDefault="00253308"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Death,</w:t>
            </w:r>
            <w:r w:rsidR="001816F7">
              <w:rPr>
                <w:rFonts w:eastAsia="Times New Roman" w:cs="Calibri"/>
                <w:sz w:val="18"/>
                <w:szCs w:val="18"/>
              </w:rPr>
              <w:t xml:space="preserve"> electrocution, </w:t>
            </w:r>
            <w:r>
              <w:rPr>
                <w:rFonts w:eastAsia="Times New Roman" w:cs="Calibri"/>
                <w:sz w:val="18"/>
                <w:szCs w:val="18"/>
              </w:rPr>
              <w:t>nerve damage, injury when you fall</w:t>
            </w:r>
          </w:p>
        </w:tc>
        <w:tc>
          <w:tcPr>
            <w:tcW w:w="134.65pt" w:type="dxa"/>
          </w:tcPr>
          <w:p w14:paraId="7051746B" w14:textId="77777777" w:rsidR="00A17BD9" w:rsidRPr="00FD4BC4" w:rsidRDefault="00253308"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Electrical cables are organised and no</w:t>
            </w:r>
            <w:r w:rsidR="001816F7">
              <w:rPr>
                <w:rFonts w:eastAsia="Times New Roman" w:cs="Calibri"/>
                <w:sz w:val="18"/>
                <w:szCs w:val="18"/>
              </w:rPr>
              <w:t>t</w:t>
            </w:r>
            <w:r>
              <w:rPr>
                <w:rFonts w:eastAsia="Times New Roman" w:cs="Calibri"/>
                <w:sz w:val="18"/>
                <w:szCs w:val="18"/>
              </w:rPr>
              <w:t xml:space="preserve"> exposed</w:t>
            </w:r>
          </w:p>
        </w:tc>
        <w:tc>
          <w:tcPr>
            <w:tcW w:w="155.95pt" w:type="dxa"/>
          </w:tcPr>
          <w:p w14:paraId="7FEC2BF2" w14:textId="77777777" w:rsidR="00A17BD9" w:rsidRPr="00000BF2" w:rsidRDefault="00253308" w:rsidP="00000BF2">
            <w:pPr>
              <w:spacing w:after="0pt" w:line="12pt" w:lineRule="auto"/>
              <w:rPr>
                <w:rFonts w:eastAsia="Times New Roman" w:cs="Calibri"/>
                <w:sz w:val="18"/>
                <w:szCs w:val="18"/>
              </w:rPr>
            </w:pPr>
            <w:r>
              <w:rPr>
                <w:rFonts w:eastAsia="Times New Roman" w:cs="Calibri"/>
                <w:sz w:val="18"/>
                <w:szCs w:val="18"/>
              </w:rPr>
              <w:t>Add warning labels to cables. Ensure cables are well hidden from operating area.</w:t>
            </w:r>
            <w:r w:rsidR="001816F7">
              <w:rPr>
                <w:rFonts w:eastAsia="Times New Roman" w:cs="Calibri"/>
                <w:sz w:val="18"/>
                <w:szCs w:val="18"/>
              </w:rPr>
              <w:t xml:space="preserve"> Cables are of good quality</w:t>
            </w:r>
          </w:p>
        </w:tc>
        <w:tc>
          <w:tcPr>
            <w:tcW w:w="77.95pt" w:type="dxa"/>
          </w:tcPr>
          <w:p w14:paraId="225EE584" w14:textId="46893A8F"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2D97C382"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67280075" w14:textId="77777777" w:rsidTr="00A17BD9">
        <w:trPr>
          <w:cantSplit/>
          <w:trHeight w:val="1000"/>
        </w:trPr>
        <w:tc>
          <w:tcPr>
            <w:tcW w:w="127.55pt" w:type="dxa"/>
          </w:tcPr>
          <w:p w14:paraId="15018B91" w14:textId="77777777" w:rsidR="00A17BD9" w:rsidRPr="00FD4BC4" w:rsidRDefault="00000BF2"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Leaving the robot arm unattended</w:t>
            </w:r>
          </w:p>
        </w:tc>
        <w:tc>
          <w:tcPr>
            <w:tcW w:w="85.05pt" w:type="dxa"/>
          </w:tcPr>
          <w:p w14:paraId="77540833" w14:textId="77777777" w:rsidR="00000BF2" w:rsidRPr="00FD4BC4" w:rsidRDefault="00253308"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Unauthorised use</w:t>
            </w:r>
          </w:p>
        </w:tc>
        <w:tc>
          <w:tcPr>
            <w:tcW w:w="120.50pt" w:type="dxa"/>
          </w:tcPr>
          <w:p w14:paraId="6DCB7427" w14:textId="77777777" w:rsidR="00A17BD9" w:rsidRPr="00FD4BC4" w:rsidRDefault="00253308"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Injury due to negligence</w:t>
            </w:r>
          </w:p>
        </w:tc>
        <w:tc>
          <w:tcPr>
            <w:tcW w:w="134.65pt" w:type="dxa"/>
          </w:tcPr>
          <w:p w14:paraId="3133DE1A" w14:textId="77777777" w:rsidR="00000BF2"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Restricted access</w:t>
            </w:r>
          </w:p>
        </w:tc>
        <w:tc>
          <w:tcPr>
            <w:tcW w:w="155.95pt" w:type="dxa"/>
          </w:tcPr>
          <w:p w14:paraId="2DDC4E82" w14:textId="77777777" w:rsidR="00A17BD9" w:rsidRPr="00FD4BC4" w:rsidRDefault="001816F7" w:rsidP="00000BF2">
            <w:pPr>
              <w:spacing w:after="0pt" w:line="12pt" w:lineRule="auto"/>
              <w:rPr>
                <w:rFonts w:eastAsia="Times New Roman" w:cs="Calibri"/>
                <w:sz w:val="20"/>
                <w:szCs w:val="20"/>
              </w:rPr>
            </w:pPr>
            <w:r>
              <w:rPr>
                <w:rFonts w:eastAsia="Times New Roman" w:cs="Calibri"/>
                <w:sz w:val="20"/>
                <w:szCs w:val="20"/>
              </w:rPr>
              <w:t>If not interaction with the robot after x time. Auto shutoff</w:t>
            </w:r>
          </w:p>
        </w:tc>
        <w:tc>
          <w:tcPr>
            <w:tcW w:w="77.95pt" w:type="dxa"/>
          </w:tcPr>
          <w:p w14:paraId="77BC9A81" w14:textId="4A053437"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1980396E" w14:textId="77777777" w:rsidR="00A17BD9" w:rsidRPr="0054730B" w:rsidRDefault="00000BF2"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7E0BD57F" w14:textId="77777777" w:rsidTr="00A17BD9">
        <w:trPr>
          <w:cantSplit/>
          <w:trHeight w:val="1000"/>
        </w:trPr>
        <w:tc>
          <w:tcPr>
            <w:tcW w:w="127.55pt" w:type="dxa"/>
          </w:tcPr>
          <w:p w14:paraId="04A67DFF" w14:textId="77777777" w:rsidR="00A17BD9" w:rsidRPr="00FD4BC4" w:rsidRDefault="00000BF2"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Using inappropriate load on the robot</w:t>
            </w:r>
          </w:p>
        </w:tc>
        <w:tc>
          <w:tcPr>
            <w:tcW w:w="85.05pt" w:type="dxa"/>
          </w:tcPr>
          <w:p w14:paraId="023C4BEC" w14:textId="77777777" w:rsidR="00A17BD9"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Uncontrolled movement, damage to equipment</w:t>
            </w:r>
          </w:p>
        </w:tc>
        <w:tc>
          <w:tcPr>
            <w:tcW w:w="120.50pt" w:type="dxa"/>
          </w:tcPr>
          <w:p w14:paraId="5E395D9F" w14:textId="77777777" w:rsidR="00000BF2"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Physical injury</w:t>
            </w:r>
          </w:p>
        </w:tc>
        <w:tc>
          <w:tcPr>
            <w:tcW w:w="134.65pt" w:type="dxa"/>
          </w:tcPr>
          <w:p w14:paraId="59C98224" w14:textId="77777777" w:rsidR="00A17BD9"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Weight limits on robot</w:t>
            </w:r>
          </w:p>
        </w:tc>
        <w:tc>
          <w:tcPr>
            <w:tcW w:w="155.95pt" w:type="dxa"/>
          </w:tcPr>
          <w:p w14:paraId="229286B5" w14:textId="77777777" w:rsidR="00A17BD9" w:rsidRPr="009570DB" w:rsidRDefault="0025754A" w:rsidP="009570DB">
            <w:pPr>
              <w:spacing w:after="0pt" w:line="12pt" w:lineRule="auto"/>
              <w:rPr>
                <w:rFonts w:eastAsia="Times New Roman" w:cs="Calibri"/>
                <w:sz w:val="18"/>
                <w:szCs w:val="18"/>
              </w:rPr>
            </w:pPr>
            <w:r>
              <w:rPr>
                <w:rFonts w:eastAsia="Times New Roman" w:cs="Calibri"/>
                <w:sz w:val="18"/>
                <w:szCs w:val="18"/>
              </w:rPr>
              <w:t>Conduct load capacity training. Enforce strict adherence to weight capacity</w:t>
            </w:r>
          </w:p>
        </w:tc>
        <w:tc>
          <w:tcPr>
            <w:tcW w:w="77.95pt" w:type="dxa"/>
          </w:tcPr>
          <w:p w14:paraId="6A46893F" w14:textId="52B4103D" w:rsidR="00A17BD9" w:rsidRPr="008E14D5" w:rsidRDefault="006D66E7" w:rsidP="00A17BD9">
            <w:pPr>
              <w:tabs>
                <w:tab w:val="center" w:pos="216pt"/>
                <w:tab w:val="end" w:pos="432pt"/>
              </w:tabs>
              <w:spacing w:after="0pt" w:line="12pt" w:lineRule="auto"/>
              <w:ind w:start="21.30pt"/>
              <w:rPr>
                <w:rFonts w:eastAsia="Times New Roman" w:cs="Calibri"/>
                <w:sz w:val="18"/>
                <w:szCs w:val="18"/>
                <w:highlight w:val="yellow"/>
              </w:rPr>
            </w:pPr>
            <w:r>
              <w:rPr>
                <w:rFonts w:eastAsia="Times New Roman" w:cs="Calibri"/>
                <w:sz w:val="18"/>
                <w:szCs w:val="18"/>
              </w:rPr>
              <w:t>01/10/24</w:t>
            </w:r>
          </w:p>
        </w:tc>
        <w:tc>
          <w:tcPr>
            <w:tcW w:w="56.70pt" w:type="dxa"/>
          </w:tcPr>
          <w:p w14:paraId="2F0C1845"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25CC40D9" w14:textId="77777777" w:rsidTr="00A17BD9">
        <w:trPr>
          <w:cantSplit/>
          <w:trHeight w:val="1000"/>
        </w:trPr>
        <w:tc>
          <w:tcPr>
            <w:tcW w:w="127.55pt" w:type="dxa"/>
          </w:tcPr>
          <w:p w14:paraId="270A5F73" w14:textId="77777777" w:rsidR="00A17BD9" w:rsidRPr="00FD4BC4" w:rsidRDefault="009570DB"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Robot arm moves incorrectly</w:t>
            </w:r>
          </w:p>
        </w:tc>
        <w:tc>
          <w:tcPr>
            <w:tcW w:w="85.05pt" w:type="dxa"/>
          </w:tcPr>
          <w:p w14:paraId="53FC916C" w14:textId="77777777" w:rsidR="00A17BD9" w:rsidRPr="00FD4BC4" w:rsidRDefault="001816F7"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Damage to robot, unpredictable movements</w:t>
            </w:r>
          </w:p>
        </w:tc>
        <w:tc>
          <w:tcPr>
            <w:tcW w:w="120.50pt" w:type="dxa"/>
          </w:tcPr>
          <w:p w14:paraId="1B63C37D" w14:textId="77777777" w:rsidR="009570DB" w:rsidRPr="00FD4BC4" w:rsidRDefault="001816F7"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Damage to surrounding area and self</w:t>
            </w:r>
          </w:p>
        </w:tc>
        <w:tc>
          <w:tcPr>
            <w:tcW w:w="134.65pt" w:type="dxa"/>
          </w:tcPr>
          <w:p w14:paraId="5D4F516C" w14:textId="77777777" w:rsidR="00A17BD9"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Calibration before use. Routine maintenance.</w:t>
            </w:r>
          </w:p>
        </w:tc>
        <w:tc>
          <w:tcPr>
            <w:tcW w:w="155.95pt" w:type="dxa"/>
          </w:tcPr>
          <w:p w14:paraId="46F39338" w14:textId="77777777" w:rsidR="009570DB" w:rsidRPr="009570DB" w:rsidRDefault="0025754A" w:rsidP="009570DB">
            <w:pPr>
              <w:spacing w:after="0pt" w:line="12pt" w:lineRule="auto"/>
              <w:rPr>
                <w:rFonts w:eastAsia="Times New Roman" w:cs="Calibri"/>
                <w:sz w:val="18"/>
                <w:szCs w:val="18"/>
              </w:rPr>
            </w:pPr>
            <w:r>
              <w:rPr>
                <w:rFonts w:eastAsia="Times New Roman" w:cs="Calibri"/>
                <w:sz w:val="18"/>
                <w:szCs w:val="18"/>
              </w:rPr>
              <w:t>Increase fail safes. Ensure regular maintenance routines.</w:t>
            </w:r>
          </w:p>
        </w:tc>
        <w:tc>
          <w:tcPr>
            <w:tcW w:w="77.95pt" w:type="dxa"/>
          </w:tcPr>
          <w:p w14:paraId="0963B645" w14:textId="06CBD235" w:rsidR="00A17BD9" w:rsidRPr="00FD4BC4" w:rsidRDefault="006D66E7" w:rsidP="001816F7">
            <w:pPr>
              <w:tabs>
                <w:tab w:val="center" w:pos="216pt"/>
                <w:tab w:val="end" w:pos="432pt"/>
              </w:tabs>
              <w:spacing w:after="0pt" w:line="12pt" w:lineRule="auto"/>
              <w:jc w:val="center"/>
              <w:rPr>
                <w:rFonts w:eastAsia="Times New Roman" w:cs="Calibri"/>
                <w:sz w:val="18"/>
                <w:szCs w:val="18"/>
              </w:rPr>
            </w:pPr>
            <w:r>
              <w:rPr>
                <w:rFonts w:eastAsia="Times New Roman" w:cs="Calibri"/>
                <w:sz w:val="18"/>
                <w:szCs w:val="18"/>
              </w:rPr>
              <w:t>01/10/24</w:t>
            </w:r>
          </w:p>
        </w:tc>
        <w:tc>
          <w:tcPr>
            <w:tcW w:w="56.70pt" w:type="dxa"/>
          </w:tcPr>
          <w:p w14:paraId="51543042" w14:textId="77777777" w:rsidR="00A17BD9" w:rsidRPr="0054730B" w:rsidRDefault="0054730B" w:rsidP="009570DB">
            <w:pPr>
              <w:tabs>
                <w:tab w:val="center" w:pos="216pt"/>
                <w:tab w:val="end" w:pos="432pt"/>
              </w:tabs>
              <w:spacing w:after="0pt" w:line="12pt" w:lineRule="auto"/>
              <w:jc w:val="center"/>
              <w:rPr>
                <w:rFonts w:eastAsia="Times New Roman" w:cs="Calibri"/>
                <w:sz w:val="18"/>
                <w:szCs w:val="18"/>
              </w:rPr>
            </w:pPr>
            <w:r w:rsidRPr="0054730B">
              <w:rPr>
                <w:rFonts w:eastAsia="Times New Roman" w:cs="Calibri"/>
                <w:sz w:val="18"/>
                <w:szCs w:val="18"/>
              </w:rPr>
              <w:t>L</w:t>
            </w:r>
          </w:p>
        </w:tc>
      </w:tr>
      <w:tr w:rsidR="00A17BD9" w:rsidRPr="00FD4BC4" w14:paraId="61C55658" w14:textId="77777777" w:rsidTr="00A17BD9">
        <w:trPr>
          <w:cantSplit/>
          <w:trHeight w:val="1000"/>
        </w:trPr>
        <w:tc>
          <w:tcPr>
            <w:tcW w:w="127.55pt" w:type="dxa"/>
          </w:tcPr>
          <w:p w14:paraId="27E09BC0" w14:textId="77777777" w:rsidR="00A17BD9" w:rsidRPr="00FD4BC4" w:rsidRDefault="009570DB"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Incorrect manual handling</w:t>
            </w:r>
          </w:p>
        </w:tc>
        <w:tc>
          <w:tcPr>
            <w:tcW w:w="85.05pt" w:type="dxa"/>
            <w:tcBorders>
              <w:bottom w:val="single" w:sz="4" w:space="0" w:color="A0B8C8"/>
            </w:tcBorders>
          </w:tcPr>
          <w:p w14:paraId="6EC3E333" w14:textId="77777777" w:rsidR="00A17BD9"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Damage to self and surrounding area</w:t>
            </w:r>
          </w:p>
        </w:tc>
        <w:tc>
          <w:tcPr>
            <w:tcW w:w="120.50pt" w:type="dxa"/>
            <w:tcBorders>
              <w:bottom w:val="single" w:sz="4" w:space="0" w:color="A0B8C8"/>
            </w:tcBorders>
          </w:tcPr>
          <w:p w14:paraId="6BEFFC2F" w14:textId="77777777" w:rsidR="009570DB"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Injuries to self</w:t>
            </w:r>
            <w:r w:rsidR="001816F7">
              <w:rPr>
                <w:rFonts w:eastAsia="Times New Roman" w:cs="Calibri"/>
                <w:sz w:val="18"/>
                <w:szCs w:val="18"/>
              </w:rPr>
              <w:t>, robot and surrounding area</w:t>
            </w:r>
          </w:p>
        </w:tc>
        <w:tc>
          <w:tcPr>
            <w:tcW w:w="134.65pt" w:type="dxa"/>
            <w:tcBorders>
              <w:bottom w:val="single" w:sz="4" w:space="0" w:color="A0B8C8"/>
            </w:tcBorders>
          </w:tcPr>
          <w:p w14:paraId="70AA7D33" w14:textId="77777777" w:rsidR="00A17BD9"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Manual handling training. Lifting aids</w:t>
            </w:r>
          </w:p>
        </w:tc>
        <w:tc>
          <w:tcPr>
            <w:tcW w:w="155.95pt" w:type="dxa"/>
          </w:tcPr>
          <w:p w14:paraId="5791FD8B" w14:textId="77777777" w:rsidR="00A17BD9" w:rsidRPr="00FD4BC4" w:rsidRDefault="0025754A" w:rsidP="009570DB">
            <w:pPr>
              <w:spacing w:after="0pt" w:line="12pt" w:lineRule="auto"/>
              <w:rPr>
                <w:rFonts w:eastAsia="Times New Roman" w:cs="Calibri"/>
                <w:sz w:val="20"/>
                <w:szCs w:val="20"/>
              </w:rPr>
            </w:pPr>
            <w:r>
              <w:rPr>
                <w:rFonts w:eastAsia="Times New Roman" w:cs="Calibri"/>
                <w:sz w:val="20"/>
                <w:szCs w:val="20"/>
              </w:rPr>
              <w:t>Refresher training. Have a supervisor present</w:t>
            </w:r>
          </w:p>
        </w:tc>
        <w:tc>
          <w:tcPr>
            <w:tcW w:w="77.95pt" w:type="dxa"/>
          </w:tcPr>
          <w:p w14:paraId="16B8AC9E" w14:textId="00F84343"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45C2EB2F"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4894BBCB" w14:textId="77777777" w:rsidTr="00A17BD9">
        <w:trPr>
          <w:cantSplit/>
          <w:trHeight w:val="1000"/>
        </w:trPr>
        <w:tc>
          <w:tcPr>
            <w:tcW w:w="127.55pt" w:type="dxa"/>
          </w:tcPr>
          <w:p w14:paraId="6A8E59DD" w14:textId="77777777" w:rsidR="00A17BD9" w:rsidRPr="00FD4BC4" w:rsidRDefault="009570DB"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Operating robot when tired</w:t>
            </w:r>
            <w:r w:rsidR="0054730B">
              <w:rPr>
                <w:rFonts w:eastAsia="Times New Roman" w:cs="Calibri"/>
                <w:sz w:val="18"/>
                <w:szCs w:val="18"/>
              </w:rPr>
              <w:t xml:space="preserve"> or distracted</w:t>
            </w:r>
          </w:p>
        </w:tc>
        <w:tc>
          <w:tcPr>
            <w:tcW w:w="85.05pt" w:type="dxa"/>
          </w:tcPr>
          <w:p w14:paraId="721A62B3" w14:textId="77777777" w:rsidR="009570DB" w:rsidRPr="00FD4BC4" w:rsidRDefault="0025754A"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Reduced reaction time. Accidental interference</w:t>
            </w:r>
          </w:p>
        </w:tc>
        <w:tc>
          <w:tcPr>
            <w:tcW w:w="120.50pt" w:type="dxa"/>
          </w:tcPr>
          <w:p w14:paraId="7949710C" w14:textId="77777777" w:rsidR="009570DB"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Errors leading to improper use. May cause injury and/or damage</w:t>
            </w:r>
          </w:p>
        </w:tc>
        <w:tc>
          <w:tcPr>
            <w:tcW w:w="134.65pt" w:type="dxa"/>
          </w:tcPr>
          <w:p w14:paraId="1182DBAA" w14:textId="5A28C4D6" w:rsidR="00A17BD9" w:rsidRPr="00FD4BC4" w:rsidRDefault="0025754A" w:rsidP="00E15174">
            <w:pPr>
              <w:tabs>
                <w:tab w:val="center" w:pos="216pt"/>
                <w:tab w:val="end" w:pos="432pt"/>
              </w:tabs>
              <w:spacing w:after="0pt" w:line="12pt" w:lineRule="auto"/>
              <w:rPr>
                <w:rFonts w:eastAsia="Times New Roman" w:cs="Calibri"/>
                <w:sz w:val="18"/>
                <w:szCs w:val="18"/>
              </w:rPr>
            </w:pPr>
            <w:r>
              <w:rPr>
                <w:rFonts w:eastAsia="Times New Roman" w:cs="Calibri"/>
                <w:sz w:val="18"/>
                <w:szCs w:val="18"/>
              </w:rPr>
              <w:t>Barrie</w:t>
            </w:r>
            <w:r w:rsidR="006D66E7">
              <w:rPr>
                <w:rFonts w:eastAsia="Times New Roman" w:cs="Calibri"/>
                <w:sz w:val="18"/>
                <w:szCs w:val="18"/>
              </w:rPr>
              <w:t>r</w:t>
            </w:r>
            <w:r>
              <w:rPr>
                <w:rFonts w:eastAsia="Times New Roman" w:cs="Calibri"/>
                <w:sz w:val="18"/>
                <w:szCs w:val="18"/>
              </w:rPr>
              <w:t>s, access control systems</w:t>
            </w:r>
          </w:p>
        </w:tc>
        <w:tc>
          <w:tcPr>
            <w:tcW w:w="155.95pt" w:type="dxa"/>
          </w:tcPr>
          <w:p w14:paraId="6431B770" w14:textId="77777777" w:rsidR="00A17BD9" w:rsidRPr="00FD4BC4" w:rsidRDefault="001816F7" w:rsidP="00E15174">
            <w:pPr>
              <w:tabs>
                <w:tab w:val="center" w:pos="216pt"/>
                <w:tab w:val="end" w:pos="432pt"/>
              </w:tabs>
              <w:spacing w:after="0pt" w:line="12pt" w:lineRule="auto"/>
              <w:rPr>
                <w:rFonts w:eastAsia="Times New Roman" w:cs="Calibri"/>
                <w:sz w:val="18"/>
                <w:szCs w:val="18"/>
              </w:rPr>
            </w:pPr>
            <w:r>
              <w:rPr>
                <w:rFonts w:eastAsia="Times New Roman" w:cs="Calibri"/>
                <w:sz w:val="18"/>
                <w:szCs w:val="18"/>
              </w:rPr>
              <w:t>Take breaks, ensure proper sleep. Be alert</w:t>
            </w:r>
          </w:p>
        </w:tc>
        <w:tc>
          <w:tcPr>
            <w:tcW w:w="77.95pt" w:type="dxa"/>
          </w:tcPr>
          <w:p w14:paraId="625723BE" w14:textId="5E250D79"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44032AFB"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commentRangeStart w:id="4"/>
            <w:r w:rsidRPr="0054730B">
              <w:rPr>
                <w:rFonts w:eastAsia="Times New Roman" w:cs="Calibri"/>
                <w:sz w:val="18"/>
                <w:szCs w:val="18"/>
              </w:rPr>
              <w:t>L</w:t>
            </w:r>
            <w:commentRangeEnd w:id="4"/>
            <w:r>
              <w:rPr>
                <w:rStyle w:val="CommentReference"/>
              </w:rPr>
              <w:commentReference w:id="4"/>
            </w:r>
          </w:p>
        </w:tc>
      </w:tr>
      <w:tr w:rsidR="006D66E7" w:rsidRPr="00FD4BC4" w14:paraId="73ABB680" w14:textId="77777777" w:rsidTr="00A17BD9">
        <w:trPr>
          <w:cantSplit/>
          <w:trHeight w:val="1000"/>
        </w:trPr>
        <w:tc>
          <w:tcPr>
            <w:tcW w:w="127.55pt" w:type="dxa"/>
          </w:tcPr>
          <w:p w14:paraId="0C00450A" w14:textId="1D6E3EFE"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Workers entering the robot operating area without proper control</w:t>
            </w:r>
          </w:p>
        </w:tc>
        <w:tc>
          <w:tcPr>
            <w:tcW w:w="85.05pt" w:type="dxa"/>
          </w:tcPr>
          <w:p w14:paraId="01653C8C" w14:textId="75B5647D"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Risk of human injury from robot arm movement</w:t>
            </w:r>
          </w:p>
        </w:tc>
        <w:tc>
          <w:tcPr>
            <w:tcW w:w="120.50pt" w:type="dxa"/>
          </w:tcPr>
          <w:p w14:paraId="23D064E8" w14:textId="7A4E75EF"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Injury to personnel, interruption of work</w:t>
            </w:r>
          </w:p>
        </w:tc>
        <w:tc>
          <w:tcPr>
            <w:tcW w:w="134.65pt" w:type="dxa"/>
          </w:tcPr>
          <w:p w14:paraId="0CBBEBE8" w14:textId="47B6F17F"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Restricted access zones</w:t>
            </w:r>
          </w:p>
        </w:tc>
        <w:tc>
          <w:tcPr>
            <w:tcW w:w="155.95pt" w:type="dxa"/>
          </w:tcPr>
          <w:p w14:paraId="2055D72C" w14:textId="3C5E5355"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Install light curtains and emergency stop buttons in operating areas</w:t>
            </w:r>
          </w:p>
        </w:tc>
        <w:tc>
          <w:tcPr>
            <w:tcW w:w="77.95pt" w:type="dxa"/>
          </w:tcPr>
          <w:p w14:paraId="182C7171" w14:textId="617D2D19" w:rsidR="006D66E7"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7C08AB97" w14:textId="7181E2CC" w:rsidR="006D66E7" w:rsidRPr="0054730B"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L</w:t>
            </w:r>
          </w:p>
        </w:tc>
      </w:tr>
      <w:tr w:rsidR="006D66E7" w:rsidRPr="00FD4BC4" w14:paraId="139127A3" w14:textId="77777777" w:rsidTr="00A17BD9">
        <w:trPr>
          <w:cantSplit/>
          <w:trHeight w:val="1000"/>
        </w:trPr>
        <w:tc>
          <w:tcPr>
            <w:tcW w:w="127.55pt" w:type="dxa"/>
          </w:tcPr>
          <w:p w14:paraId="674E0E4D" w14:textId="09D3E94E"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lastRenderedPageBreak/>
              <w:t>Robot arms working in close proximity to each other</w:t>
            </w:r>
          </w:p>
        </w:tc>
        <w:tc>
          <w:tcPr>
            <w:tcW w:w="85.05pt" w:type="dxa"/>
          </w:tcPr>
          <w:p w14:paraId="388795FC" w14:textId="3A148905"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Collision between the arms, leading to damage or malfunction</w:t>
            </w:r>
          </w:p>
        </w:tc>
        <w:tc>
          <w:tcPr>
            <w:tcW w:w="120.50pt" w:type="dxa"/>
          </w:tcPr>
          <w:p w14:paraId="4491C19C" w14:textId="599650E5"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Damage to equipment, inefficient operation</w:t>
            </w:r>
          </w:p>
        </w:tc>
        <w:tc>
          <w:tcPr>
            <w:tcW w:w="134.65pt" w:type="dxa"/>
          </w:tcPr>
          <w:p w14:paraId="26BD4814" w14:textId="62CEB208"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Synchronized movements programmed</w:t>
            </w:r>
          </w:p>
        </w:tc>
        <w:tc>
          <w:tcPr>
            <w:tcW w:w="155.95pt" w:type="dxa"/>
          </w:tcPr>
          <w:p w14:paraId="4682E8E7" w14:textId="6B9C0845"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Enhance collision avoidance algorithms and ensure inter-arm communication protocols</w:t>
            </w:r>
          </w:p>
        </w:tc>
        <w:tc>
          <w:tcPr>
            <w:tcW w:w="77.95pt" w:type="dxa"/>
          </w:tcPr>
          <w:p w14:paraId="272DC441" w14:textId="4E82CB59" w:rsidR="006D66E7"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21CEBF64" w14:textId="3B1852C8" w:rsidR="006D66E7" w:rsidRPr="0054730B"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L</w:t>
            </w:r>
          </w:p>
        </w:tc>
      </w:tr>
    </w:tbl>
    <w:p w14:paraId="0CF54812" w14:textId="77777777" w:rsidR="00EB7583" w:rsidRPr="00FD4BC4" w:rsidRDefault="00EB7583" w:rsidP="00EB7583">
      <w:pPr>
        <w:spacing w:after="0pt" w:line="12pt" w:lineRule="auto"/>
        <w:rPr>
          <w:rFonts w:eastAsia="Times New Roman" w:cs="Calibri"/>
          <w:sz w:val="20"/>
          <w:szCs w:val="20"/>
        </w:rPr>
      </w:pPr>
    </w:p>
    <w:tbl>
      <w:tblPr>
        <w:tblW w:w="758.35pt" w:type="dxa"/>
        <w:tblInd w:w="19.60pt" w:type="dxa"/>
        <w:tblBorders>
          <w:top w:val="single" w:sz="4" w:space="0" w:color="A0B8C8"/>
          <w:start w:val="single" w:sz="4" w:space="0" w:color="A0B8C8"/>
          <w:bottom w:val="single" w:sz="4" w:space="0" w:color="A0B8C8"/>
          <w:end w:val="single" w:sz="4" w:space="0" w:color="A0B8C8"/>
          <w:insideH w:val="single" w:sz="4" w:space="0" w:color="A0B8C8"/>
        </w:tblBorders>
        <w:tblLayout w:type="fixed"/>
        <w:tblLook w:firstRow="1" w:lastRow="0" w:firstColumn="1" w:lastColumn="0" w:noHBand="0" w:noVBand="1"/>
      </w:tblPr>
      <w:tblGrid>
        <w:gridCol w:w="737"/>
        <w:gridCol w:w="7626"/>
        <w:gridCol w:w="992"/>
        <w:gridCol w:w="3544"/>
        <w:gridCol w:w="851"/>
        <w:gridCol w:w="1417"/>
      </w:tblGrid>
      <w:tr w:rsidR="002A7F80" w:rsidRPr="00FD4BC4" w14:paraId="1D3FBD87" w14:textId="77777777" w:rsidTr="002A7F80">
        <w:trPr>
          <w:trHeight w:val="417"/>
        </w:trPr>
        <w:tc>
          <w:tcPr>
            <w:tcW w:w="36.85pt" w:type="dxa"/>
            <w:tcBorders>
              <w:bottom w:val="single" w:sz="4" w:space="0" w:color="A0B8C8"/>
              <w:end w:val="single" w:sz="4" w:space="0" w:color="A0B8C8"/>
            </w:tcBorders>
            <w:vAlign w:val="center"/>
          </w:tcPr>
          <w:p w14:paraId="38DA8E8A"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381.30pt" w:type="dxa"/>
            <w:tcBorders>
              <w:bottom w:val="single" w:sz="4" w:space="0" w:color="A0B8C8"/>
              <w:end w:val="single" w:sz="4" w:space="0" w:color="A0B8C8"/>
            </w:tcBorders>
            <w:vAlign w:val="center"/>
          </w:tcPr>
          <w:p w14:paraId="339B2039" w14:textId="77777777" w:rsidR="002A7F80" w:rsidRPr="00FD4BC4" w:rsidRDefault="002A7F80" w:rsidP="002A7F80">
            <w:pPr>
              <w:tabs>
                <w:tab w:val="center" w:pos="216pt"/>
                <w:tab w:val="end" w:pos="432pt"/>
              </w:tabs>
              <w:spacing w:after="0pt" w:line="12pt"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612FE73F" w14:textId="77777777" w:rsidR="002A7F80" w:rsidRPr="00FD4BC4" w:rsidRDefault="002A7F80" w:rsidP="002A7F80">
            <w:pPr>
              <w:tabs>
                <w:tab w:val="center" w:pos="216pt"/>
                <w:tab w:val="end" w:pos="432pt"/>
              </w:tabs>
              <w:spacing w:after="0pt" w:line="12pt" w:lineRule="auto"/>
              <w:rPr>
                <w:rFonts w:eastAsia="Times New Roman" w:cs="Calibri"/>
                <w:sz w:val="18"/>
                <w:szCs w:val="18"/>
              </w:rPr>
            </w:pPr>
            <w:r w:rsidRPr="00FD4BC4">
              <w:rPr>
                <w:rFonts w:eastAsia="Times New Roman" w:cs="Calibri"/>
                <w:sz w:val="18"/>
                <w:szCs w:val="18"/>
              </w:rPr>
              <w:t xml:space="preserve">     OR</w:t>
            </w:r>
          </w:p>
          <w:p w14:paraId="05C7531A"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002C1FED">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49.60pt" w:type="dxa"/>
            <w:tcBorders>
              <w:bottom w:val="single" w:sz="4" w:space="0" w:color="A0B8C8"/>
              <w:end w:val="single" w:sz="4" w:space="0" w:color="A0B8C8"/>
            </w:tcBorders>
            <w:vAlign w:val="center"/>
          </w:tcPr>
          <w:p w14:paraId="4ACBBF8C"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commentRangeStart w:id="5"/>
            <w:r w:rsidRPr="00FD4BC4">
              <w:rPr>
                <w:rFonts w:eastAsia="Times New Roman" w:cs="Calibri"/>
                <w:sz w:val="18"/>
                <w:szCs w:val="18"/>
              </w:rPr>
              <w:t>Signature</w:t>
            </w:r>
            <w:commentRangeEnd w:id="5"/>
            <w:r>
              <w:rPr>
                <w:rStyle w:val="CommentReference"/>
              </w:rPr>
              <w:commentReference w:id="5"/>
            </w:r>
          </w:p>
        </w:tc>
        <w:tc>
          <w:tcPr>
            <w:tcW w:w="177.20pt" w:type="dxa"/>
            <w:tcBorders>
              <w:bottom w:val="single" w:sz="4" w:space="0" w:color="A0B8C8"/>
              <w:end w:val="single" w:sz="4" w:space="0" w:color="A0B8C8"/>
            </w:tcBorders>
            <w:vAlign w:val="center"/>
          </w:tcPr>
          <w:p w14:paraId="0580330F" w14:textId="77777777" w:rsidR="002A7F80" w:rsidRPr="00FD4BC4" w:rsidRDefault="00615946" w:rsidP="002A7F80">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Daniel McMahon</w:t>
            </w:r>
          </w:p>
        </w:tc>
        <w:tc>
          <w:tcPr>
            <w:tcW w:w="42.55pt" w:type="dxa"/>
            <w:tcBorders>
              <w:bottom w:val="single" w:sz="4" w:space="0" w:color="A0B8C8"/>
              <w:end w:val="single" w:sz="4" w:space="0" w:color="A0B8C8"/>
            </w:tcBorders>
            <w:vAlign w:val="center"/>
          </w:tcPr>
          <w:p w14:paraId="223367B8"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r w:rsidRPr="00FD4BC4">
              <w:rPr>
                <w:rFonts w:eastAsia="Times New Roman" w:cs="Calibri"/>
                <w:sz w:val="18"/>
                <w:szCs w:val="18"/>
              </w:rPr>
              <w:t>Date</w:t>
            </w:r>
          </w:p>
        </w:tc>
        <w:tc>
          <w:tcPr>
            <w:tcW w:w="70.85pt" w:type="dxa"/>
            <w:tcBorders>
              <w:start w:val="single" w:sz="4" w:space="0" w:color="A0B8C8"/>
              <w:bottom w:val="single" w:sz="4" w:space="0" w:color="A0B8C8"/>
            </w:tcBorders>
            <w:vAlign w:val="center"/>
          </w:tcPr>
          <w:p w14:paraId="291ECA33" w14:textId="77777777" w:rsidR="002A7F80" w:rsidRPr="00FD4BC4" w:rsidRDefault="002C1FED" w:rsidP="002A7F80">
            <w:pPr>
              <w:tabs>
                <w:tab w:val="center" w:pos="216pt"/>
                <w:tab w:val="end" w:pos="432pt"/>
              </w:tabs>
              <w:spacing w:after="0pt" w:line="12pt" w:lineRule="auto"/>
              <w:rPr>
                <w:rFonts w:eastAsia="Times New Roman" w:cs="Calibri"/>
                <w:sz w:val="18"/>
                <w:szCs w:val="18"/>
              </w:rPr>
            </w:pPr>
            <w:r>
              <w:rPr>
                <w:rFonts w:eastAsia="Times New Roman" w:cs="Calibri"/>
                <w:sz w:val="18"/>
                <w:szCs w:val="18"/>
              </w:rPr>
              <w:t>28/08/24</w:t>
            </w:r>
          </w:p>
        </w:tc>
      </w:tr>
    </w:tbl>
    <w:p w14:paraId="3156A3F5" w14:textId="77777777" w:rsidR="00F517C0" w:rsidRPr="00FD4BC4" w:rsidRDefault="00F517C0" w:rsidP="00EB7583">
      <w:pPr>
        <w:spacing w:after="0pt" w:line="12pt" w:lineRule="auto"/>
        <w:rPr>
          <w:rFonts w:eastAsia="Times New Roman" w:cs="Calibri"/>
          <w:sz w:val="20"/>
          <w:szCs w:val="20"/>
        </w:rPr>
        <w:sectPr w:rsidR="00F517C0" w:rsidRPr="00FD4BC4" w:rsidSect="00B2676A">
          <w:footerReference w:type="default" r:id="rId14"/>
          <w:footerReference w:type="first" r:id="rId15"/>
          <w:pgSz w:w="841.90pt" w:h="595.30pt" w:orient="landscape" w:code="9"/>
          <w:pgMar w:top="7.10pt" w:right="41pt" w:bottom="19.85pt" w:left="35.45pt" w:header="0pt" w:footer="14.40pt" w:gutter="0pt"/>
          <w:cols w:space="36pt"/>
          <w:titlePg/>
          <w:docGrid w:linePitch="299"/>
        </w:sectPr>
      </w:pPr>
    </w:p>
    <w:p w14:paraId="63DCC585" w14:textId="77777777" w:rsidR="00EB7583" w:rsidRPr="00FD4BC4" w:rsidRDefault="00025CE6" w:rsidP="00EB7583">
      <w:pPr>
        <w:spacing w:before="5pt" w:after="0pt" w:line="12pt" w:lineRule="auto"/>
        <w:ind w:start="14.20pt"/>
        <w:rPr>
          <w:rFonts w:eastAsia="Times New Roman" w:cs="Calibri"/>
          <w:b/>
          <w:sz w:val="24"/>
          <w:szCs w:val="24"/>
        </w:rPr>
      </w:pPr>
      <w:r w:rsidRPr="00FD4BC4">
        <w:rPr>
          <w:rFonts w:eastAsia="Times New Roman" w:cs="Calibri"/>
          <w:b/>
          <w:sz w:val="24"/>
          <w:szCs w:val="24"/>
        </w:rPr>
        <w:lastRenderedPageBreak/>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27925F27" w14:textId="77777777" w:rsidR="00EB7583" w:rsidRPr="00FD4BC4" w:rsidRDefault="00EB7583" w:rsidP="00EB7583">
      <w:pPr>
        <w:spacing w:after="0pt" w:line="12pt" w:lineRule="auto"/>
        <w:ind w:start="14.20pt"/>
        <w:rPr>
          <w:rFonts w:eastAsia="Times New Roman" w:cs="Calibri"/>
          <w:sz w:val="16"/>
          <w:szCs w:val="16"/>
        </w:rPr>
      </w:pPr>
    </w:p>
    <w:p w14:paraId="35591ADC" w14:textId="77777777" w:rsidR="00EB7583" w:rsidRPr="00FD4BC4" w:rsidRDefault="003630D4"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ACTIVITY</w:t>
      </w:r>
    </w:p>
    <w:p w14:paraId="36682C89" w14:textId="77777777" w:rsidR="0077420C" w:rsidRPr="0077420C" w:rsidRDefault="0077420C" w:rsidP="0077420C">
      <w:pPr>
        <w:spacing w:after="0pt" w:line="12pt" w:lineRule="auto"/>
        <w:ind w:start="14.20pt"/>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Using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5581499A" w14:textId="77777777" w:rsidR="005B7A52" w:rsidRPr="00FD4BC4" w:rsidRDefault="00EB7583" w:rsidP="00086CE2">
      <w:pPr>
        <w:spacing w:before="5pt" w:after="0pt" w:line="12pt" w:lineRule="auto"/>
        <w:ind w:start="14.20pt"/>
        <w:rPr>
          <w:rFonts w:eastAsia="Times New Roman" w:cs="Calibri"/>
          <w:b/>
          <w:sz w:val="20"/>
          <w:szCs w:val="20"/>
        </w:rPr>
      </w:pPr>
      <w:r w:rsidRPr="00FD4BC4">
        <w:rPr>
          <w:rFonts w:eastAsia="Times New Roman" w:cs="Calibri"/>
          <w:b/>
          <w:sz w:val="20"/>
          <w:szCs w:val="20"/>
        </w:rPr>
        <w:t>ASSOCIATED HAZARDS</w:t>
      </w:r>
    </w:p>
    <w:p w14:paraId="5BF17DDF" w14:textId="77777777" w:rsidR="005D2DFD" w:rsidRPr="00FD4BC4" w:rsidRDefault="005D2DFD" w:rsidP="005D2DFD">
      <w:pPr>
        <w:pStyle w:val="NoSpacing"/>
        <w:ind w:start="14.20pt"/>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5A76C78D" w14:textId="77777777" w:rsidR="005D2DFD" w:rsidRPr="00FD4BC4" w:rsidRDefault="005D2DFD" w:rsidP="005D2DFD">
      <w:pPr>
        <w:pStyle w:val="NoSpacing"/>
        <w:ind w:start="14.20pt"/>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19D24983" w14:textId="77777777" w:rsidR="005D2DFD" w:rsidRPr="00FD4BC4" w:rsidRDefault="005D2DFD" w:rsidP="005D2DFD">
      <w:pPr>
        <w:pStyle w:val="NoSpacing"/>
        <w:ind w:start="14.20pt"/>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335ADF89" w14:textId="77777777" w:rsidR="005D2DFD" w:rsidRPr="00FD4BC4" w:rsidRDefault="005D2DFD" w:rsidP="005D2DFD">
      <w:pPr>
        <w:pStyle w:val="NoSpacing"/>
        <w:ind w:start="14.20pt"/>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14:paraId="403E6668" w14:textId="77777777" w:rsidR="005D2DFD" w:rsidRPr="00FD4BC4" w:rsidRDefault="005D2DFD" w:rsidP="005D2DFD">
      <w:pPr>
        <w:pStyle w:val="NoSpacing"/>
        <w:ind w:start="14.20pt"/>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34EB833E" w14:textId="77777777" w:rsidR="005D2DFD" w:rsidRPr="00FD4BC4" w:rsidRDefault="005D2DFD" w:rsidP="005D2DFD">
      <w:pPr>
        <w:pStyle w:val="NoSpacing"/>
        <w:ind w:start="14.20pt"/>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4A16A4BC" w14:textId="77777777" w:rsidR="005D2DFD" w:rsidRPr="00FD4BC4" w:rsidRDefault="005D2DFD" w:rsidP="005D2DFD">
      <w:pPr>
        <w:pStyle w:val="NoSpacing"/>
        <w:ind w:start="14.20pt"/>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61BA9783" w14:textId="77777777" w:rsidR="005D2DFD" w:rsidRPr="00FD4BC4" w:rsidRDefault="005D2DFD" w:rsidP="005D2DFD">
      <w:pPr>
        <w:pStyle w:val="NoSpacing"/>
        <w:ind w:start="14.20pt"/>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4E5366EA" w14:textId="77777777" w:rsidR="005D2DFD" w:rsidRPr="00FD4BC4" w:rsidRDefault="005D2DFD" w:rsidP="005D2DFD">
      <w:pPr>
        <w:pStyle w:val="NoSpacing"/>
        <w:ind w:start="14.20pt"/>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709FEF2E" w14:textId="77777777" w:rsidR="005D2DFD" w:rsidRPr="00FD4BC4" w:rsidRDefault="005D2DFD" w:rsidP="005D2DFD">
      <w:pPr>
        <w:pStyle w:val="NoSpacing"/>
        <w:ind w:start="14.20pt"/>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42A79F30" w14:textId="77777777" w:rsidR="005D2DFD" w:rsidRPr="00FD4BC4" w:rsidRDefault="005D2DFD" w:rsidP="005D2DFD">
      <w:pPr>
        <w:pStyle w:val="NoSpacing"/>
        <w:ind w:start="14.20pt"/>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3392C86F" w14:textId="77777777" w:rsidR="005D2DFD" w:rsidRPr="00FD4BC4" w:rsidRDefault="005D2DFD" w:rsidP="005D2DFD">
      <w:pPr>
        <w:pStyle w:val="NoSpacing"/>
        <w:ind w:start="14.20pt"/>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2120158E" w14:textId="77777777" w:rsidR="005D2DFD" w:rsidRPr="00FD4BC4" w:rsidRDefault="005D2DFD" w:rsidP="005D2DFD">
      <w:pPr>
        <w:pStyle w:val="NoSpacing"/>
        <w:ind w:start="14.20pt"/>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66E7AA25" w14:textId="77777777" w:rsidR="00EB7583" w:rsidRPr="00FD4BC4" w:rsidRDefault="00EB7583"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INHERENT RISK</w:t>
      </w:r>
    </w:p>
    <w:p w14:paraId="60774B2B" w14:textId="77777777" w:rsidR="0007507E" w:rsidRPr="00FD4BC4" w:rsidRDefault="00EB7583" w:rsidP="00EB7583">
      <w:pPr>
        <w:tabs>
          <w:tab w:val="center" w:pos="216pt"/>
          <w:tab w:val="end" w:pos="432pt"/>
        </w:tabs>
        <w:spacing w:after="0pt" w:line="12pt" w:lineRule="auto"/>
        <w:ind w:start="14.20pt"/>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5B8BA8E1" w14:textId="77777777" w:rsidR="0007507E" w:rsidRPr="00FD4BC4" w:rsidRDefault="00EB7583" w:rsidP="00EB7583">
      <w:pPr>
        <w:tabs>
          <w:tab w:val="center" w:pos="216pt"/>
          <w:tab w:val="end" w:pos="432pt"/>
        </w:tabs>
        <w:spacing w:after="0pt" w:line="12pt" w:lineRule="auto"/>
        <w:ind w:start="14.20pt"/>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17DAAE09" w14:textId="77777777" w:rsidR="00EB7583" w:rsidRPr="00FD4BC4" w:rsidRDefault="00EB7583" w:rsidP="00EB7583">
      <w:pPr>
        <w:tabs>
          <w:tab w:val="center" w:pos="216pt"/>
          <w:tab w:val="end" w:pos="432pt"/>
        </w:tabs>
        <w:spacing w:after="0pt" w:line="12pt" w:lineRule="auto"/>
        <w:ind w:start="14.20pt"/>
        <w:rPr>
          <w:rFonts w:eastAsia="Times New Roman" w:cs="Calibri"/>
          <w:sz w:val="18"/>
          <w:szCs w:val="18"/>
        </w:rPr>
      </w:pPr>
      <w:r w:rsidRPr="00FD4BC4">
        <w:rPr>
          <w:rFonts w:eastAsia="Times New Roman" w:cs="Calibri"/>
          <w:sz w:val="18"/>
          <w:szCs w:val="18"/>
        </w:rPr>
        <w:t>Think about what could happen if controls fail or are not in place.</w:t>
      </w:r>
    </w:p>
    <w:p w14:paraId="3B535122" w14:textId="77777777" w:rsidR="00EB7583" w:rsidRPr="00FD4BC4" w:rsidRDefault="00EB7583"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CONTROL MEASURES</w:t>
      </w:r>
    </w:p>
    <w:p w14:paraId="065C523B" w14:textId="77777777" w:rsidR="00EB7583" w:rsidRPr="00FD4BC4" w:rsidRDefault="00D762D6" w:rsidP="00EB7583">
      <w:pPr>
        <w:spacing w:after="0pt" w:line="12pt" w:lineRule="auto"/>
        <w:ind w:start="14.20pt"/>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14:paraId="1ECB62D9"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7B9BE842"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272A2C7B"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17F931F1"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14:paraId="4DFDBA6C" w14:textId="77777777" w:rsidR="00EB7583" w:rsidRPr="00FD4BC4" w:rsidRDefault="00EB7583"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RESIDUAL RISK LEVEL (H, M, L)</w:t>
      </w:r>
    </w:p>
    <w:p w14:paraId="19E5B334" w14:textId="77777777" w:rsidR="00EB7583" w:rsidRPr="00FD4BC4" w:rsidRDefault="00EB7583" w:rsidP="005B7A52">
      <w:pPr>
        <w:tabs>
          <w:tab w:val="num" w:pos="36pt"/>
        </w:tabs>
        <w:spacing w:after="0pt" w:line="12pt" w:lineRule="auto"/>
        <w:ind w:start="14.20pt"/>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1C188FEF" w14:textId="77777777" w:rsidR="0077420C" w:rsidRPr="00FD4BC4" w:rsidRDefault="0077420C" w:rsidP="00086CE2">
      <w:pPr>
        <w:spacing w:before="5pt" w:after="0pt" w:line="12pt" w:lineRule="auto"/>
        <w:ind w:start="36pt"/>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75568695" w14:textId="77777777" w:rsidR="0077420C" w:rsidRPr="00FD4BC4" w:rsidRDefault="0077420C" w:rsidP="00086CE2">
      <w:pPr>
        <w:spacing w:before="5pt" w:after="0pt" w:line="12pt" w:lineRule="auto"/>
        <w:ind w:start="36pt"/>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1375FC44" w14:textId="77777777" w:rsidR="0077420C" w:rsidRPr="00FD4BC4" w:rsidRDefault="0077420C" w:rsidP="0077420C">
      <w:pPr>
        <w:tabs>
          <w:tab w:val="start" w:pos="49.65pt"/>
          <w:tab w:val="start" w:pos="165.90pt"/>
          <w:tab w:val="start" w:pos="174.30pt"/>
          <w:tab w:val="start" w:pos="184.30pt"/>
        </w:tabs>
        <w:spacing w:after="0pt" w:line="12pt" w:lineRule="auto"/>
        <w:ind w:start="14.20pt"/>
        <w:rPr>
          <w:rFonts w:eastAsia="Times New Roman" w:cs="Calibri"/>
          <w:sz w:val="16"/>
          <w:szCs w:val="14"/>
        </w:rPr>
      </w:pPr>
    </w:p>
    <w:p w14:paraId="305B732D" w14:textId="77777777" w:rsidR="0077420C" w:rsidRPr="00FD4BC4" w:rsidRDefault="0077420C" w:rsidP="0077420C">
      <w:pPr>
        <w:tabs>
          <w:tab w:val="start" w:pos="49.65pt"/>
          <w:tab w:val="start" w:pos="165.90pt"/>
          <w:tab w:val="start" w:pos="174.30pt"/>
          <w:tab w:val="start" w:pos="184.30pt"/>
        </w:tabs>
        <w:spacing w:after="0pt" w:line="12pt" w:lineRule="auto"/>
        <w:ind w:start="14.20pt"/>
        <w:rPr>
          <w:rFonts w:eastAsia="Times New Roman" w:cs="Calibri"/>
          <w:sz w:val="16"/>
          <w:szCs w:val="14"/>
        </w:rPr>
      </w:pPr>
    </w:p>
    <w:p w14:paraId="3F5E6136" w14:textId="24CE5728" w:rsidR="00EB7583" w:rsidRPr="00FD4BC4" w:rsidRDefault="006D66E7" w:rsidP="00EB7583">
      <w:pPr>
        <w:tabs>
          <w:tab w:val="center" w:pos="216pt"/>
          <w:tab w:val="end" w:pos="432pt"/>
        </w:tabs>
        <w:spacing w:after="0pt" w:line="12pt" w:lineRule="auto"/>
        <w:ind w:start="14.20pt"/>
        <w:rPr>
          <w:rFonts w:eastAsia="Times New Roman" w:cs="Calibri"/>
          <w:sz w:val="18"/>
          <w:szCs w:val="18"/>
        </w:rPr>
      </w:pPr>
      <w:r w:rsidRPr="00FD4BC4">
        <w:rPr>
          <w:rFonts w:cs="Calibri"/>
          <w:noProof/>
          <w:lang w:val="en-US"/>
        </w:rPr>
        <w:drawing>
          <wp:inline distT="0" distB="0" distL="0" distR="0" wp14:anchorId="2085D34C" wp14:editId="009665DC">
            <wp:extent cx="6496050" cy="24955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2495550"/>
                    </a:xfrm>
                    <a:prstGeom prst="rect">
                      <a:avLst/>
                    </a:prstGeom>
                    <a:noFill/>
                    <a:ln>
                      <a:noFill/>
                    </a:ln>
                  </pic:spPr>
                </pic:pic>
              </a:graphicData>
            </a:graphic>
          </wp:inline>
        </w:drawing>
      </w:r>
    </w:p>
    <w:sectPr w:rsidR="00EB7583" w:rsidRPr="00FD4BC4" w:rsidSect="00872483">
      <w:pgSz w:w="595.30pt" w:h="841.90pt" w:code="9"/>
      <w:pgMar w:top="15.60pt" w:right="42.45pt" w:bottom="22.70pt" w:left="35.45pt" w:header="22.70pt" w:footer="14.45pt" w:gutter="0pt"/>
      <w:cols w:space="36pt"/>
      <w:titlePg/>
      <w:docGrid w:linePitch="272"/>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mment w:id="0" w:author="Gavin Paul" w:date="2022-03-10T19:57:00Z" w:initials="GP">
    <w:p w14:paraId="5970E49C" w14:textId="77777777" w:rsidR="002A7F80" w:rsidRDefault="002A7F80">
      <w:pPr>
        <w:pStyle w:val="CommentText"/>
      </w:pPr>
      <w:r>
        <w:rPr>
          <w:rStyle w:val="CommentReference"/>
        </w:rPr>
        <w:annotationRef/>
      </w:r>
      <w:r>
        <w:t>If you will use the robot in other areas change this.</w:t>
      </w:r>
    </w:p>
  </w:comment>
  <w:comment w:id="1" w:author="Gavin Paul" w:date="2022-03-10T19:51:00Z" w:initials="GP">
    <w:p w14:paraId="5AFF0D03" w14:textId="77777777" w:rsidR="0054730B" w:rsidRDefault="002A7F80">
      <w:pPr>
        <w:pStyle w:val="CommentText"/>
      </w:pPr>
      <w:r>
        <w:rPr>
          <w:rFonts w:eastAsia="Times New Roman" w:cs="Calibri"/>
          <w:sz w:val="18"/>
          <w:szCs w:val="18"/>
        </w:rPr>
        <w:t xml:space="preserve">YOUR </w:t>
      </w:r>
      <w:r w:rsidR="0054730B">
        <w:rPr>
          <w:rStyle w:val="CommentReference"/>
        </w:rPr>
        <w:annotationRef/>
      </w:r>
      <w:r w:rsidR="0054730B">
        <w:rPr>
          <w:rFonts w:eastAsia="Times New Roman" w:cs="Calibri"/>
          <w:sz w:val="18"/>
          <w:szCs w:val="18"/>
        </w:rPr>
        <w:t>STUDENT NAME</w:t>
      </w:r>
      <w:r>
        <w:rPr>
          <w:rFonts w:eastAsia="Times New Roman" w:cs="Calibri"/>
          <w:sz w:val="18"/>
          <w:szCs w:val="18"/>
        </w:rPr>
        <w:t xml:space="preserve"> – you are the assessor!</w:t>
      </w:r>
    </w:p>
  </w:comment>
  <w:comment w:id="2" w:author="Gavin Paul" w:date="2022-03-10T19:51:00Z" w:initials="GP">
    <w:p w14:paraId="05A30BDA" w14:textId="77777777" w:rsidR="0054730B" w:rsidRDefault="0054730B">
      <w:pPr>
        <w:pStyle w:val="CommentText"/>
      </w:pPr>
      <w:r>
        <w:rPr>
          <w:rFonts w:eastAsia="Times New Roman" w:cs="Calibri"/>
          <w:sz w:val="18"/>
          <w:szCs w:val="18"/>
        </w:rPr>
        <w:t xml:space="preserve">OTHER </w:t>
      </w:r>
      <w:r>
        <w:rPr>
          <w:rStyle w:val="CommentReference"/>
        </w:rPr>
        <w:annotationRef/>
      </w:r>
      <w:r>
        <w:rPr>
          <w:rFonts w:eastAsia="Times New Roman" w:cs="Calibri"/>
          <w:sz w:val="18"/>
          <w:szCs w:val="18"/>
        </w:rPr>
        <w:t>STUDENT NAMES, or tutors, or lab supervisors consulted</w:t>
      </w:r>
    </w:p>
  </w:comment>
  <w:comment w:id="3" w:author="Gavin Paul" w:date="2022-03-10T19:58:00Z" w:initials="GP">
    <w:p w14:paraId="5B0A62EA" w14:textId="77777777" w:rsidR="002A7F80" w:rsidRDefault="002A7F80">
      <w:pPr>
        <w:pStyle w:val="CommentText"/>
      </w:pPr>
      <w:r>
        <w:rPr>
          <w:rStyle w:val="CommentReference"/>
        </w:rPr>
        <w:annotationRef/>
      </w:r>
      <w:r>
        <w:t>These are examples you can use all of them, or none of them, but I would like you to write at least a few of your own.</w:t>
      </w:r>
    </w:p>
  </w:comment>
  <w:comment w:id="4" w:author="Gavin Paul" w:date="2022-03-10T19:50:00Z" w:initials="GP">
    <w:p w14:paraId="3881981B" w14:textId="77777777" w:rsidR="0054730B" w:rsidRDefault="0054730B">
      <w:pPr>
        <w:pStyle w:val="CommentText"/>
      </w:pPr>
      <w:r>
        <w:rPr>
          <w:rStyle w:val="CommentReference"/>
        </w:rPr>
        <w:annotationRef/>
      </w:r>
      <w:r>
        <w:t>The residual risk must be low after you have added control measures to reduce the inherent risk</w:t>
      </w:r>
    </w:p>
  </w:comment>
  <w:comment w:id="5" w:author="Gavin Paul" w:date="2022-03-10T19:51:00Z" w:initials="GP">
    <w:p w14:paraId="5EB50944" w14:textId="77777777" w:rsidR="002A7F80" w:rsidRDefault="002A7F80" w:rsidP="002A7F80">
      <w:pPr>
        <w:pStyle w:val="CommentText"/>
      </w:pPr>
      <w:r>
        <w:t>SIGNATURE OF THE ASSESOR (</w:t>
      </w:r>
      <w:r>
        <w:rPr>
          <w:rStyle w:val="CommentReference"/>
        </w:rPr>
        <w:annotationRef/>
      </w:r>
      <w:r>
        <w:t>YOUR STUDENT SIGNATURE)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5:commentEx w15:paraId="5970E49C" w15:done="1"/>
  <w15:commentEx w15:paraId="5AFF0D03" w15:done="1"/>
  <w15:commentEx w15:paraId="05A30BDA" w15:done="1"/>
  <w15:commentEx w15:paraId="5B0A62EA" w15:done="1"/>
  <w15:commentEx w15:paraId="3881981B" w15:done="1"/>
  <w15:commentEx w15:paraId="5EB50944" w15:done="1"/>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6cid:commentId w16cid:paraId="5970E49C" w16cid:durableId="25D4D6C2"/>
  <w16cid:commentId w16cid:paraId="5AFF0D03" w16cid:durableId="25D4D539"/>
  <w16cid:commentId w16cid:paraId="05A30BDA" w16cid:durableId="25D4D53E"/>
  <w16cid:commentId w16cid:paraId="5B0A62EA" w16cid:durableId="25D4D6E9"/>
  <w16cid:commentId w16cid:paraId="3881981B" w16cid:durableId="25D4D515"/>
  <w16cid:commentId w16cid:paraId="5EB50944" w16cid:durableId="25D4D64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423808A" w14:textId="77777777" w:rsidR="006D6945" w:rsidRDefault="006D6945" w:rsidP="00025CE6">
      <w:pPr>
        <w:spacing w:after="0pt" w:line="12pt" w:lineRule="auto"/>
      </w:pPr>
      <w:r>
        <w:separator/>
      </w:r>
    </w:p>
  </w:endnote>
  <w:endnote w:type="continuationSeparator" w:id="0">
    <w:p w14:paraId="47593B27" w14:textId="77777777" w:rsidR="006D6945" w:rsidRDefault="006D6945" w:rsidP="00025CE6">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Segoe UI Symbol">
    <w:panose1 w:val="020B0502040204020203"/>
    <w:charset w:characterSet="iso-8859-1"/>
    <w:family w:val="swiss"/>
    <w:pitch w:val="variable"/>
    <w:sig w:usb0="800001E3" w:usb1="1200FFEF" w:usb2="00040000" w:usb3="00000000" w:csb0="000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Aptos Display">
    <w:charset w:characterSet="iso-8859-1"/>
    <w:family w:val="swiss"/>
    <w:pitch w:val="variable"/>
    <w:sig w:usb0="20000287" w:usb1="00000003" w:usb2="00000000" w:usb3="00000000" w:csb0="0000019F" w:csb1="00000000"/>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FA52E59" w14:textId="77777777" w:rsidR="008F02AF" w:rsidRPr="00294EA8" w:rsidRDefault="00B2676A" w:rsidP="00ED17EF">
    <w:pPr>
      <w:pStyle w:val="Heading2"/>
      <w:tabs>
        <w:tab w:val="start" w:pos="347.30pt"/>
        <w:tab w:val="start" w:pos="567pt"/>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6EEFCF9D" w14:textId="77777777" w:rsidR="008F02AF" w:rsidRPr="00087D16" w:rsidRDefault="008F02AF" w:rsidP="00ED17EF">
    <w:pPr>
      <w:pStyle w:val="Footer"/>
      <w:rPr>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B284067" w14:textId="77777777" w:rsidR="008F02AF" w:rsidRPr="00B2676A" w:rsidRDefault="00B2676A" w:rsidP="00B2676A">
    <w:pPr>
      <w:pStyle w:val="Heading2"/>
      <w:tabs>
        <w:tab w:val="start" w:pos="347.30pt"/>
        <w:tab w:val="start" w:pos="567pt"/>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896AA88" w14:textId="77777777" w:rsidR="006D6945" w:rsidRDefault="006D6945" w:rsidP="00025CE6">
      <w:pPr>
        <w:spacing w:after="0pt" w:line="12pt" w:lineRule="auto"/>
      </w:pPr>
      <w:r>
        <w:separator/>
      </w:r>
    </w:p>
  </w:footnote>
  <w:footnote w:type="continuationSeparator" w:id="0">
    <w:p w14:paraId="738A5923" w14:textId="77777777" w:rsidR="006D6945" w:rsidRDefault="006D6945" w:rsidP="00025CE6">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363F59E2"/>
    <w:multiLevelType w:val="hybridMultilevel"/>
    <w:tmpl w:val="B62E7022"/>
    <w:lvl w:ilvl="0" w:tplc="3EBC13AA">
      <w:numFmt w:val="bullet"/>
      <w:lvlText w:val="-"/>
      <w:lvlJc w:val="start"/>
      <w:pPr>
        <w:ind w:start="36pt" w:hanging="18pt"/>
      </w:pPr>
      <w:rPr>
        <w:rFonts w:ascii="Calibri" w:eastAsia="Times New Roman" w:hAnsi="Calibri" w:cs="Calibri"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 w15:restartNumberingAfterBreak="0">
    <w:nsid w:val="64124AE1"/>
    <w:multiLevelType w:val="hybridMultilevel"/>
    <w:tmpl w:val="CE3C6960"/>
    <w:lvl w:ilvl="0" w:tplc="52420E02">
      <w:numFmt w:val="bullet"/>
      <w:lvlText w:val="-"/>
      <w:lvlJc w:val="start"/>
      <w:pPr>
        <w:ind w:start="36pt" w:hanging="18pt"/>
      </w:pPr>
      <w:rPr>
        <w:rFonts w:ascii="Calibri" w:eastAsia="Times New Roman" w:hAnsi="Calibri" w:cs="Calibri" w:hint="default"/>
        <w:i/>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num w:numId="1" w16cid:durableId="2129080516">
    <w:abstractNumId w:val="1"/>
  </w:num>
  <w:num w:numId="2" w16cid:durableId="206486390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42F04"/>
    <w:rsid w:val="0007507E"/>
    <w:rsid w:val="00086CE2"/>
    <w:rsid w:val="00090F75"/>
    <w:rsid w:val="000931FF"/>
    <w:rsid w:val="00114A76"/>
    <w:rsid w:val="001535E3"/>
    <w:rsid w:val="001816F7"/>
    <w:rsid w:val="001830D1"/>
    <w:rsid w:val="001A1EDE"/>
    <w:rsid w:val="001A59EC"/>
    <w:rsid w:val="001B1F48"/>
    <w:rsid w:val="001B7887"/>
    <w:rsid w:val="00230D06"/>
    <w:rsid w:val="00253308"/>
    <w:rsid w:val="0025754A"/>
    <w:rsid w:val="002A7F80"/>
    <w:rsid w:val="002C1FED"/>
    <w:rsid w:val="002C67F3"/>
    <w:rsid w:val="00305DFB"/>
    <w:rsid w:val="003103E9"/>
    <w:rsid w:val="003630D4"/>
    <w:rsid w:val="00377D26"/>
    <w:rsid w:val="003D0AD3"/>
    <w:rsid w:val="00423973"/>
    <w:rsid w:val="00460170"/>
    <w:rsid w:val="004A6B55"/>
    <w:rsid w:val="00543CBC"/>
    <w:rsid w:val="0054730B"/>
    <w:rsid w:val="005B554D"/>
    <w:rsid w:val="005B7A52"/>
    <w:rsid w:val="005D2DFD"/>
    <w:rsid w:val="0060664D"/>
    <w:rsid w:val="00610C10"/>
    <w:rsid w:val="00615946"/>
    <w:rsid w:val="006633D7"/>
    <w:rsid w:val="006703A6"/>
    <w:rsid w:val="006D2930"/>
    <w:rsid w:val="006D66E7"/>
    <w:rsid w:val="006D6945"/>
    <w:rsid w:val="0071528E"/>
    <w:rsid w:val="0077420C"/>
    <w:rsid w:val="007A5806"/>
    <w:rsid w:val="007E59D6"/>
    <w:rsid w:val="00865E41"/>
    <w:rsid w:val="00872483"/>
    <w:rsid w:val="008C6A89"/>
    <w:rsid w:val="008E14D5"/>
    <w:rsid w:val="008E69F2"/>
    <w:rsid w:val="008F02AF"/>
    <w:rsid w:val="008F3889"/>
    <w:rsid w:val="00902725"/>
    <w:rsid w:val="009570DB"/>
    <w:rsid w:val="009B7860"/>
    <w:rsid w:val="00A17B13"/>
    <w:rsid w:val="00A17BD9"/>
    <w:rsid w:val="00A60188"/>
    <w:rsid w:val="00A7798A"/>
    <w:rsid w:val="00A80714"/>
    <w:rsid w:val="00AC3D45"/>
    <w:rsid w:val="00AC754F"/>
    <w:rsid w:val="00AF33BB"/>
    <w:rsid w:val="00B14BB0"/>
    <w:rsid w:val="00B2676A"/>
    <w:rsid w:val="00B406B9"/>
    <w:rsid w:val="00B420BB"/>
    <w:rsid w:val="00B5173A"/>
    <w:rsid w:val="00B70EF5"/>
    <w:rsid w:val="00C042CB"/>
    <w:rsid w:val="00C15564"/>
    <w:rsid w:val="00C41D48"/>
    <w:rsid w:val="00C474E1"/>
    <w:rsid w:val="00CD696B"/>
    <w:rsid w:val="00CE5CAA"/>
    <w:rsid w:val="00D16541"/>
    <w:rsid w:val="00D762D6"/>
    <w:rsid w:val="00D84C13"/>
    <w:rsid w:val="00DC1CAD"/>
    <w:rsid w:val="00E15174"/>
    <w:rsid w:val="00E70C47"/>
    <w:rsid w:val="00EB7583"/>
    <w:rsid w:val="00EC47F6"/>
    <w:rsid w:val="00ED17EF"/>
    <w:rsid w:val="00F0045B"/>
    <w:rsid w:val="00F26032"/>
    <w:rsid w:val="00F26140"/>
    <w:rsid w:val="00F42E4C"/>
    <w:rsid w:val="00F517C0"/>
    <w:rsid w:val="00F672EC"/>
    <w:rsid w:val="00FC5272"/>
    <w:rsid w:val="00FD4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B6DE95"/>
  <w15:chartTrackingRefBased/>
  <w15:docId w15:val="{73FC9111-0D1C-41D0-9A2F-8BAE4A61354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10pt" w:line="13.80pt" w:lineRule="auto"/>
    </w:pPr>
    <w:rPr>
      <w:sz w:val="22"/>
      <w:szCs w:val="22"/>
      <w:lang w:eastAsia="en-US"/>
    </w:rPr>
  </w:style>
  <w:style w:type="paragraph" w:styleId="Heading2">
    <w:name w:val="heading 2"/>
    <w:basedOn w:val="Normal"/>
    <w:next w:val="Normal"/>
    <w:link w:val="Heading2Char"/>
    <w:uiPriority w:val="9"/>
    <w:unhideWhenUsed/>
    <w:qFormat/>
    <w:rsid w:val="00EB7583"/>
    <w:pPr>
      <w:keepNext/>
      <w:keepLines/>
      <w:spacing w:before="10pt" w:after="0pt"/>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225.65pt"/>
        <w:tab w:val="end" w:pos="451.30pt"/>
      </w:tabs>
      <w:spacing w:after="0pt" w:line="12pt"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pt" w:line="12pt"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customStyle="1" w:styleId="CommentTextChar">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15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3623086">
          <w:marLeft w:val="0pt"/>
          <w:marRight w:val="0pt"/>
          <w:marTop w:val="0pt"/>
          <w:marBottom w:val="0pt"/>
          <w:divBdr>
            <w:top w:val="none" w:sz="0" w:space="0" w:color="auto"/>
            <w:left w:val="none" w:sz="0" w:space="0" w:color="auto"/>
            <w:bottom w:val="none" w:sz="0" w:space="0" w:color="auto"/>
            <w:right w:val="none" w:sz="0" w:space="0" w:color="auto"/>
          </w:divBdr>
        </w:div>
      </w:divsChild>
    </w:div>
    <w:div w:id="7777231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schemas.microsoft.com/office/2016/09/relationships/commentsIds" Target="commentsIds.xml"/><Relationship Id="rId18" Type="http://purl.oclc.org/ooxml/officeDocument/relationships/theme" Target="theme/theme1.xml"/><Relationship Id="rId3" Type="http://purl.oclc.org/ooxml/officeDocument/relationships/customXml" Target="../customXml/item3.xml"/><Relationship Id="rId7" Type="http://purl.oclc.org/ooxml/officeDocument/relationships/webSettings" Target="webSettings.xml"/><Relationship Id="rId12" Type="http://schemas.microsoft.com/office/2011/relationships/commentsExtended" Target="commentsExtended.xml"/><Relationship Id="rId17" Type="http://purl.oclc.org/ooxml/officeDocument/relationships/fontTable" Target="fontTable.xml"/><Relationship Id="rId2" Type="http://purl.oclc.org/ooxml/officeDocument/relationships/customXml" Target="../customXml/item2.xml"/><Relationship Id="rId16" Type="http://purl.oclc.org/ooxml/officeDocument/relationships/image" Target="media/image2.png"/><Relationship Id="rId1" Type="http://purl.oclc.org/ooxml/officeDocument/relationships/customXml" Target="../customXml/item1.xml"/><Relationship Id="rId6" Type="http://purl.oclc.org/ooxml/officeDocument/relationships/settings" Target="settings.xml"/><Relationship Id="rId11" Type="http://purl.oclc.org/ooxml/officeDocument/relationships/comments" Target="comments.xml"/><Relationship Id="rId5" Type="http://purl.oclc.org/ooxml/officeDocument/relationships/styles" Target="styles.xml"/><Relationship Id="rId15" Type="http://purl.oclc.org/ooxml/officeDocument/relationships/footer" Target="footer2.xml"/><Relationship Id="rId10" Type="http://purl.oclc.org/ooxml/officeDocument/relationships/image" Target="media/image1.jpeg"/><Relationship Id="rId4" Type="http://purl.oclc.org/ooxml/officeDocument/relationships/numbering" Target="numbering.xml"/><Relationship Id="rId9" Type="http://purl.oclc.org/ooxml/officeDocument/relationships/endnotes" Target="endnotes.xm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B60C5E46-C6E2-4F0E-AF0A-3CF45A2C5F2A}">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A9948B13-3566-489C-B51B-7500570FAB55}">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3</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Daniel McMahon</cp:lastModifiedBy>
  <cp:revision>3</cp:revision>
  <cp:lastPrinted>2011-07-08T01:55:00Z</cp:lastPrinted>
  <dcterms:created xsi:type="dcterms:W3CDTF">2024-10-05T04:35:00Z</dcterms:created>
  <dcterms:modified xsi:type="dcterms:W3CDTF">2024-10-05T04:36:00Z</dcterms:modified>
</cp:coreProperties>
</file>