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FDA9" w14:textId="606F9149" w:rsidR="00B5027A" w:rsidRPr="00B3231D" w:rsidRDefault="00990E2C">
      <w:pPr>
        <w:rPr>
          <w:b/>
          <w:bCs/>
          <w:sz w:val="28"/>
          <w:szCs w:val="28"/>
        </w:rPr>
      </w:pPr>
      <w:r w:rsidRPr="00B3231D">
        <w:rPr>
          <w:b/>
          <w:bCs/>
          <w:sz w:val="28"/>
          <w:szCs w:val="28"/>
        </w:rPr>
        <w:t>Problem</w:t>
      </w:r>
    </w:p>
    <w:p w14:paraId="3F55569D" w14:textId="58B8F8A7" w:rsidR="00990E2C" w:rsidRDefault="00990E2C">
      <w:r>
        <w:t xml:space="preserve">Because PBC relies on volunteers and </w:t>
      </w:r>
      <w:r w:rsidR="004A6B03">
        <w:t xml:space="preserve">donations to support their mission, </w:t>
      </w:r>
    </w:p>
    <w:p w14:paraId="2DEADF36" w14:textId="53CD0876" w:rsidR="005D503D" w:rsidRDefault="005D503D">
      <w:r>
        <w:t>Goal</w:t>
      </w:r>
    </w:p>
    <w:p w14:paraId="33C6719D" w14:textId="3B755CEC" w:rsidR="005D503D" w:rsidRDefault="005D503D">
      <w:pPr>
        <w:rPr>
          <w:b/>
          <w:bCs/>
        </w:rPr>
      </w:pPr>
      <w:r w:rsidRPr="005D503D">
        <w:rPr>
          <w:b/>
          <w:bCs/>
        </w:rPr>
        <w:t>We want to understand how these organizations make a living. How do they survive yearly</w:t>
      </w:r>
      <w:proofErr w:type="gramStart"/>
      <w:r w:rsidRPr="005D503D">
        <w:rPr>
          <w:b/>
          <w:bCs/>
        </w:rPr>
        <w:t>, we</w:t>
      </w:r>
      <w:proofErr w:type="gramEnd"/>
      <w:r w:rsidRPr="005D503D">
        <w:rPr>
          <w:b/>
          <w:bCs/>
        </w:rPr>
        <w:t xml:space="preserve"> want to copy the organizations models so getting their statement of </w:t>
      </w:r>
      <w:proofErr w:type="gramStart"/>
      <w:r w:rsidRPr="005D503D">
        <w:rPr>
          <w:b/>
          <w:bCs/>
        </w:rPr>
        <w:t>revenue, and</w:t>
      </w:r>
      <w:proofErr w:type="gramEnd"/>
      <w:r w:rsidRPr="005D503D">
        <w:rPr>
          <w:b/>
          <w:bCs/>
        </w:rPr>
        <w:t xml:space="preserve"> understanding how they fund their operations (govt grants and corporate grants, will help to guide how PBC can work.)</w:t>
      </w:r>
    </w:p>
    <w:p w14:paraId="6B65DDE0" w14:textId="77777777" w:rsidR="005B16F3" w:rsidRPr="005B16F3" w:rsidRDefault="005B16F3" w:rsidP="005B16F3">
      <w:r w:rsidRPr="005B16F3">
        <w:t xml:space="preserve">The pacific beach is currently at 200k and looking to raise 500k </w:t>
      </w:r>
    </w:p>
    <w:p w14:paraId="3DFDBD95" w14:textId="77777777" w:rsidR="005B16F3" w:rsidRPr="005B16F3" w:rsidRDefault="005B16F3" w:rsidP="005B16F3">
      <w:r w:rsidRPr="005B16F3">
        <w:t xml:space="preserve">Long-term to eventually, get donations to raise up to 1-2 million within the 5 years. </w:t>
      </w:r>
    </w:p>
    <w:p w14:paraId="4A5EC37C" w14:textId="77777777" w:rsidR="005B16F3" w:rsidRPr="005B16F3" w:rsidRDefault="005B16F3" w:rsidP="005B16F3">
      <w:r w:rsidRPr="005B16F3">
        <w:t xml:space="preserve">Will allow them to hire more people.  Especially a fund director specialist that can focus on raising more money. </w:t>
      </w:r>
      <w:proofErr w:type="gramStart"/>
      <w:r w:rsidRPr="005B16F3">
        <w:t>So</w:t>
      </w:r>
      <w:proofErr w:type="gramEnd"/>
      <w:r w:rsidRPr="005B16F3">
        <w:t xml:space="preserve"> knowing what kind of fund director to hire i.e. a gov't focused or corporate </w:t>
      </w:r>
      <w:proofErr w:type="gramStart"/>
      <w:r w:rsidRPr="005B16F3">
        <w:t>focuses</w:t>
      </w:r>
      <w:proofErr w:type="gramEnd"/>
      <w:r w:rsidRPr="005B16F3">
        <w:t xml:space="preserve"> which is entirely dependent on where other similar nonprofits give money.</w:t>
      </w:r>
    </w:p>
    <w:p w14:paraId="1D70850B" w14:textId="77777777" w:rsidR="005B16F3" w:rsidRDefault="005B16F3"/>
    <w:p w14:paraId="7A7555EA" w14:textId="064ED128" w:rsidR="00114CA7" w:rsidRPr="00114CA7" w:rsidRDefault="00114CA7">
      <w:pPr>
        <w:rPr>
          <w:b/>
          <w:bCs/>
          <w:sz w:val="24"/>
          <w:szCs w:val="24"/>
        </w:rPr>
      </w:pPr>
      <w:r w:rsidRPr="00114CA7">
        <w:rPr>
          <w:b/>
          <w:bCs/>
          <w:sz w:val="24"/>
          <w:szCs w:val="24"/>
        </w:rPr>
        <w:t>Plan</w:t>
      </w:r>
    </w:p>
    <w:p w14:paraId="5FF6738D" w14:textId="56D851C5" w:rsidR="00D2060A" w:rsidRDefault="00285658">
      <w:r>
        <w:t xml:space="preserve">Compile a list of </w:t>
      </w:r>
      <w:r w:rsidR="00D2060A">
        <w:t>similar nonprofits</w:t>
      </w:r>
      <w:r>
        <w:t xml:space="preserve"> organizations in CA that a</w:t>
      </w:r>
      <w:r w:rsidR="00E914E1">
        <w:t>re environmental, beach/ ocean mission focused.</w:t>
      </w:r>
    </w:p>
    <w:p w14:paraId="24B6E5A8" w14:textId="77EAAC7C" w:rsidR="00285658" w:rsidRDefault="00E914E1">
      <w:r>
        <w:t xml:space="preserve">Using their EINs, download each organization’s </w:t>
      </w:r>
      <w:r w:rsidR="00B05022">
        <w:t>form 990 for the past 5 years to identify their source of funding</w:t>
      </w:r>
      <w:r w:rsidR="009B3A7E">
        <w:t xml:space="preserve">/grants. </w:t>
      </w:r>
    </w:p>
    <w:p w14:paraId="79EDC38A" w14:textId="1F4C984B" w:rsidR="009D7E58" w:rsidRDefault="009D7E58">
      <w:r w:rsidRPr="009D7E58">
        <w:t xml:space="preserve">After </w:t>
      </w:r>
      <w:r w:rsidR="00114CA7">
        <w:t>getting relevant data points, t</w:t>
      </w:r>
      <w:r w:rsidRPr="009D7E58">
        <w:t>o help Pacific Beach Coalition plan their fundraising efforts and make informed decisions about hiring a specialized fund director, we need to analyze the grant and funding data from similar organizations in the following ways:</w:t>
      </w:r>
    </w:p>
    <w:p w14:paraId="166C6CA6" w14:textId="47C0DB3C" w:rsidR="00A94265" w:rsidRDefault="00111736" w:rsidP="00111736">
      <w:pPr>
        <w:pStyle w:val="Heading1"/>
      </w:pPr>
      <w:r>
        <w:t>Begin</w:t>
      </w:r>
    </w:p>
    <w:p w14:paraId="6E61B897" w14:textId="77777777" w:rsidR="00D31FDF" w:rsidRPr="00D31FDF" w:rsidRDefault="00D31FDF" w:rsidP="00D31FDF">
      <w:pPr>
        <w:rPr>
          <w:b/>
          <w:bCs/>
        </w:rPr>
      </w:pPr>
      <w:r w:rsidRPr="00D31FDF">
        <w:rPr>
          <w:b/>
          <w:bCs/>
        </w:rPr>
        <w:t>Comprehensive Summary of the Pacific Beach Coalition Project</w:t>
      </w:r>
    </w:p>
    <w:p w14:paraId="35F36F65" w14:textId="77777777" w:rsidR="00D31FDF" w:rsidRPr="00D31FDF" w:rsidRDefault="00D31FDF" w:rsidP="00D31FDF">
      <w:pPr>
        <w:rPr>
          <w:b/>
          <w:bCs/>
        </w:rPr>
      </w:pPr>
      <w:r w:rsidRPr="00D31FDF">
        <w:rPr>
          <w:b/>
          <w:bCs/>
        </w:rPr>
        <w:t>Motivation and Mission</w:t>
      </w:r>
    </w:p>
    <w:p w14:paraId="570536F4" w14:textId="77777777" w:rsidR="00D31FDF" w:rsidRPr="00D31FDF" w:rsidRDefault="00D31FDF" w:rsidP="00D31FDF">
      <w:r w:rsidRPr="00D31FDF">
        <w:t>The Pacific Beach Coalition (PBC), established in 1997 and based in Pacifica, California, is dedicated to preserving the ocean, coastal habitats, and wildlife while working to eliminate litter. Through regular beach cleanups, habitat restoration projects, and educational initiatives, PBC inspires community involvement and fosters environmental stewardship. However, the organization currently relies heavily on volunteer efforts and donations, with limited assets totaling approximately $222,410. The organization seeks to scale its operations by raising $500,000 in the short term and up to $2 million annually in the next five years. These funds would enable PBC to hire key personnel, such as an executive director and fundraising specialists, and develop a business plan to attract investors and donors.</w:t>
      </w:r>
    </w:p>
    <w:p w14:paraId="28E182E9" w14:textId="77777777" w:rsidR="00A10AB3" w:rsidRPr="00A10AB3" w:rsidRDefault="00A10AB3" w:rsidP="00A10AB3">
      <w:pPr>
        <w:rPr>
          <w:b/>
          <w:bCs/>
        </w:rPr>
      </w:pPr>
      <w:r w:rsidRPr="00A10AB3">
        <w:rPr>
          <w:b/>
          <w:bCs/>
        </w:rPr>
        <w:t>Project Objectives</w:t>
      </w:r>
    </w:p>
    <w:p w14:paraId="6E67E2D5" w14:textId="77777777" w:rsidR="00A10AB3" w:rsidRPr="00A10AB3" w:rsidRDefault="00A10AB3" w:rsidP="00A10AB3">
      <w:r w:rsidRPr="00A10AB3">
        <w:lastRenderedPageBreak/>
        <w:t>The overarching goal is to identify and analyze funding opportunities for PBC by studying similar environmental nonprofits engaged in coastal cleanup and preservation. By understanding where these organizations source their funds—whether from government grants, corporate sponsorships, or individual contributions—PBC aims to strategically target donors and secure sustainable funding to expand its mission.</w:t>
      </w:r>
    </w:p>
    <w:p w14:paraId="1B91413F" w14:textId="77777777" w:rsidR="00AC44C2" w:rsidRPr="00AC44C2" w:rsidRDefault="00AC44C2" w:rsidP="00AC44C2">
      <w:pPr>
        <w:rPr>
          <w:b/>
          <w:bCs/>
        </w:rPr>
      </w:pPr>
      <w:r w:rsidRPr="00AC44C2">
        <w:rPr>
          <w:b/>
          <w:bCs/>
        </w:rPr>
        <w:t>Approach and Methods</w:t>
      </w:r>
    </w:p>
    <w:p w14:paraId="2E80D5AB" w14:textId="77777777" w:rsidR="00AC44C2" w:rsidRPr="00AC44C2" w:rsidRDefault="00AC44C2" w:rsidP="00AC44C2">
      <w:pPr>
        <w:rPr>
          <w:b/>
          <w:bCs/>
        </w:rPr>
      </w:pPr>
      <w:r w:rsidRPr="00AC44C2">
        <w:rPr>
          <w:b/>
          <w:bCs/>
        </w:rPr>
        <w:t>Data Collection</w:t>
      </w:r>
    </w:p>
    <w:p w14:paraId="0F345D74" w14:textId="77777777" w:rsidR="003163C2" w:rsidRDefault="00AC44C2" w:rsidP="00AC44C2">
      <w:r w:rsidRPr="00AC44C2">
        <w:t xml:space="preserve">The project began by identifying 36 nonprofits with missions </w:t>
      </w:r>
      <w:proofErr w:type="gramStart"/>
      <w:r w:rsidRPr="00AC44C2">
        <w:t>similar to</w:t>
      </w:r>
      <w:proofErr w:type="gramEnd"/>
      <w:r w:rsidRPr="00AC44C2">
        <w:t xml:space="preserve"> PBC's, focusing on those operating within California due to the region's high cost of living and specific government programs supporting environmental initiatives. These nonprofits were selected based on their annual revenue of $100,000 to $2 million, aligning with PBC's financial goals. </w:t>
      </w:r>
      <w:r w:rsidR="00F96EE0">
        <w:t xml:space="preserve">This was done using </w:t>
      </w:r>
      <w:r w:rsidR="00961F22">
        <w:t>GuideStar</w:t>
      </w:r>
      <w:r w:rsidR="00F96EE0">
        <w:t xml:space="preserve"> </w:t>
      </w:r>
      <w:r w:rsidR="00961F22">
        <w:t>- comprehensive</w:t>
      </w:r>
      <w:r w:rsidR="00961F22" w:rsidRPr="00961F22">
        <w:t xml:space="preserve"> database of nonprofit organizations in the United States, providing detailed information such as financials, mission statements, and program data. It serves as a key resource for identifying, analyzing, and comparing nonprofits to understand their funding sources and operational strategies.</w:t>
      </w:r>
      <w:r w:rsidR="00961F22">
        <w:t xml:space="preserve"> </w:t>
      </w:r>
    </w:p>
    <w:p w14:paraId="36A1E771" w14:textId="1B923ABC" w:rsidR="00396D06" w:rsidRDefault="00C30EC3" w:rsidP="00AC44C2">
      <w:r w:rsidRPr="00C30EC3">
        <w:t xml:space="preserve">We </w:t>
      </w:r>
      <w:r w:rsidR="00396D06">
        <w:t>continued</w:t>
      </w:r>
      <w:r w:rsidRPr="00C30EC3">
        <w:t xml:space="preserve"> our data collection by leveraging the ProPublica Nonprofit Explorer API to gather detailed financial and operational data for nonprofit organizations. </w:t>
      </w:r>
      <w:r w:rsidR="00002D75" w:rsidRPr="00AC44C2">
        <w:t>ProPublica is an independent investigative journalism platform that provides a comprehensive database of nonprofit filings, enabling detailed analysis of revenue sources, expenses, and grants.</w:t>
      </w:r>
      <w:r w:rsidR="00002D75">
        <w:t xml:space="preserve"> </w:t>
      </w:r>
      <w:r w:rsidRPr="00C30EC3">
        <w:t>Using their public API, we retrieved information about nonprofits, including their revenues, expenses, net assets, liabilities, and other financial metrics spanning multiple fiscal years (2019–2023). This dataset also contained Form 990 data, which is a public filing required by the IRS for organizations claimi</w:t>
      </w:r>
      <w:r w:rsidR="00396D06">
        <w:t xml:space="preserve">ng federal tax-exempt status. </w:t>
      </w:r>
    </w:p>
    <w:p w14:paraId="199D280B" w14:textId="77777777" w:rsidR="002873D8" w:rsidRDefault="00882A9A" w:rsidP="00AC44C2">
      <w:r>
        <w:t>Relevant fields from t</w:t>
      </w:r>
      <w:r w:rsidR="00AC44C2" w:rsidRPr="00AC44C2">
        <w:t xml:space="preserve">he Form 990 data </w:t>
      </w:r>
      <w:r w:rsidR="00AB2EEA" w:rsidRPr="00AC44C2">
        <w:t>were</w:t>
      </w:r>
      <w:r w:rsidR="00AC44C2" w:rsidRPr="00AC44C2">
        <w:t xml:space="preserve"> extracted and saved as JSON files, which were then parsed and transformed into a structured format. </w:t>
      </w:r>
    </w:p>
    <w:p w14:paraId="3D15E0DF" w14:textId="77777777" w:rsidR="002873D8" w:rsidRPr="007A0A90" w:rsidRDefault="002873D8" w:rsidP="002873D8">
      <w:r w:rsidRPr="007A0A90">
        <w:t>From the API, we pulled structured data including:</w:t>
      </w:r>
    </w:p>
    <w:p w14:paraId="0B60B1AB" w14:textId="511477B1" w:rsidR="002873D8" w:rsidRPr="007A0A90" w:rsidRDefault="002873D8" w:rsidP="002873D8">
      <w:pPr>
        <w:numPr>
          <w:ilvl w:val="0"/>
          <w:numId w:val="9"/>
        </w:numPr>
      </w:pPr>
      <w:r w:rsidRPr="007A0A90">
        <w:rPr>
          <w:b/>
          <w:bCs/>
        </w:rPr>
        <w:t>Revenue Details</w:t>
      </w:r>
      <w:r w:rsidRPr="007A0A90">
        <w:t xml:space="preserve">: </w:t>
      </w:r>
      <w:r w:rsidR="00F70B01">
        <w:t>grants and c</w:t>
      </w:r>
      <w:r w:rsidRPr="007A0A90">
        <w:t>ontributions, program services, investment income, and other revenue sources.</w:t>
      </w:r>
    </w:p>
    <w:p w14:paraId="178C9AC1" w14:textId="77777777" w:rsidR="002873D8" w:rsidRPr="007A0A90" w:rsidRDefault="002873D8" w:rsidP="002873D8">
      <w:pPr>
        <w:numPr>
          <w:ilvl w:val="0"/>
          <w:numId w:val="9"/>
        </w:numPr>
      </w:pPr>
      <w:r w:rsidRPr="007A0A90">
        <w:rPr>
          <w:b/>
          <w:bCs/>
        </w:rPr>
        <w:t>Expense Categories</w:t>
      </w:r>
      <w:r w:rsidRPr="007A0A90">
        <w:t>: Executive compensation, salaries, fundraising, and other operational expenses.</w:t>
      </w:r>
    </w:p>
    <w:p w14:paraId="0819A958" w14:textId="77777777" w:rsidR="002873D8" w:rsidRPr="007A0A90" w:rsidRDefault="002873D8" w:rsidP="002873D8">
      <w:pPr>
        <w:numPr>
          <w:ilvl w:val="0"/>
          <w:numId w:val="9"/>
        </w:numPr>
      </w:pPr>
      <w:r w:rsidRPr="007A0A90">
        <w:rPr>
          <w:b/>
          <w:bCs/>
        </w:rPr>
        <w:t>Assets and Liabilities</w:t>
      </w:r>
      <w:r w:rsidRPr="007A0A90">
        <w:t>: Gross assets and liabilities reported for the fiscal year.</w:t>
      </w:r>
    </w:p>
    <w:p w14:paraId="5B825688" w14:textId="77777777" w:rsidR="002873D8" w:rsidRDefault="002873D8" w:rsidP="002873D8">
      <w:r w:rsidRPr="007A0A90">
        <w:t>This process allowed us to create a comprehensive financial profile of each organization, which serves as a foundation for understanding their funding and operational strategies.</w:t>
      </w:r>
    </w:p>
    <w:p w14:paraId="4A92ECE7" w14:textId="0C044550" w:rsidR="00051229" w:rsidRDefault="00051229" w:rsidP="00AC44C2">
      <w:r w:rsidRPr="00153F7A">
        <w:rPr>
          <w:highlight w:val="yellow"/>
        </w:rPr>
        <w:t xml:space="preserve">The final dataset contained; (how many entries, </w:t>
      </w:r>
      <w:proofErr w:type="spellStart"/>
      <w:r w:rsidRPr="00153F7A">
        <w:rPr>
          <w:highlight w:val="yellow"/>
        </w:rPr>
        <w:t>etc</w:t>
      </w:r>
      <w:proofErr w:type="spellEnd"/>
      <w:r w:rsidRPr="00153F7A">
        <w:rPr>
          <w:highlight w:val="yellow"/>
        </w:rPr>
        <w:t>)</w:t>
      </w:r>
    </w:p>
    <w:p w14:paraId="16738F8E" w14:textId="6DC53713" w:rsidR="00CF08A0" w:rsidRDefault="00153F7A" w:rsidP="00AC44C2">
      <w:r>
        <w:t>Describe all three datasets</w:t>
      </w:r>
      <w:r w:rsidR="00FB3A7C">
        <w:t xml:space="preserve">: 3 </w:t>
      </w:r>
      <w:r w:rsidR="005268EC">
        <w:t xml:space="preserve">datasets. All nonprofit organizations, Grant information, Employee data. </w:t>
      </w:r>
    </w:p>
    <w:p w14:paraId="36545D38" w14:textId="77777777" w:rsidR="00AD264F" w:rsidRPr="00AD264F" w:rsidRDefault="00AD264F" w:rsidP="00AD264F">
      <w:pPr>
        <w:rPr>
          <w:b/>
          <w:bCs/>
        </w:rPr>
      </w:pPr>
      <w:r w:rsidRPr="00AD264F">
        <w:rPr>
          <w:b/>
          <w:bCs/>
        </w:rPr>
        <w:t>Complete Financial Dataset for Peer Analysis</w:t>
      </w:r>
    </w:p>
    <w:p w14:paraId="5D890768" w14:textId="77777777" w:rsidR="00AD264F" w:rsidRPr="00AD264F" w:rsidRDefault="00AD264F" w:rsidP="00AD264F">
      <w:r w:rsidRPr="00AD264F">
        <w:t>The resulting dataset includes an in-depth financial profile of peer nonprofit organizations, detailing:</w:t>
      </w:r>
    </w:p>
    <w:p w14:paraId="55329711" w14:textId="77777777" w:rsidR="00AD01E8" w:rsidRPr="00AD01E8" w:rsidRDefault="00AD01E8" w:rsidP="00AD01E8">
      <w:pPr>
        <w:pStyle w:val="Heading2"/>
      </w:pPr>
      <w:r w:rsidRPr="00AD01E8">
        <w:lastRenderedPageBreak/>
        <w:t>Next Steps: Understanding Grant Funding and Donor Networks</w:t>
      </w:r>
    </w:p>
    <w:p w14:paraId="10DA3D0C" w14:textId="77777777" w:rsidR="00AD01E8" w:rsidRPr="00AD01E8" w:rsidRDefault="00AD01E8" w:rsidP="00AD01E8">
      <w:pPr>
        <w:rPr>
          <w:b/>
          <w:bCs/>
        </w:rPr>
      </w:pPr>
      <w:r w:rsidRPr="00AD01E8">
        <w:rPr>
          <w:b/>
          <w:bCs/>
        </w:rPr>
        <w:t>Grant Data and Donor Classification</w:t>
      </w:r>
    </w:p>
    <w:p w14:paraId="1F64AEFB" w14:textId="77777777" w:rsidR="00AD01E8" w:rsidRPr="00AD01E8" w:rsidRDefault="00AD01E8" w:rsidP="00AD01E8">
      <w:r w:rsidRPr="00AD01E8">
        <w:t>The next phase involves identifying donor sources for these organizations, specifically focusing on their grants and contributions. The goal is to classify donors into categories:</w:t>
      </w:r>
    </w:p>
    <w:p w14:paraId="7499A0CE" w14:textId="77777777" w:rsidR="00AD01E8" w:rsidRPr="00AD01E8" w:rsidRDefault="00AD01E8" w:rsidP="00AD01E8">
      <w:pPr>
        <w:numPr>
          <w:ilvl w:val="0"/>
          <w:numId w:val="10"/>
        </w:numPr>
      </w:pPr>
      <w:r w:rsidRPr="00AD01E8">
        <w:rPr>
          <w:b/>
          <w:bCs/>
        </w:rPr>
        <w:t>Government Grants</w:t>
      </w:r>
      <w:r w:rsidRPr="00AD01E8">
        <w:t>: Identifying agencies or programs providing funds.</w:t>
      </w:r>
    </w:p>
    <w:p w14:paraId="44BB05EF" w14:textId="77777777" w:rsidR="00AD01E8" w:rsidRPr="00AD01E8" w:rsidRDefault="00AD01E8" w:rsidP="00AD01E8">
      <w:pPr>
        <w:numPr>
          <w:ilvl w:val="0"/>
          <w:numId w:val="10"/>
        </w:numPr>
      </w:pPr>
      <w:r w:rsidRPr="00AD01E8">
        <w:rPr>
          <w:b/>
          <w:bCs/>
        </w:rPr>
        <w:t>Corporate Sponsors</w:t>
      </w:r>
      <w:r w:rsidRPr="00AD01E8">
        <w:t>: Companies or foundations making significant contributions.</w:t>
      </w:r>
    </w:p>
    <w:p w14:paraId="55DF687B" w14:textId="77777777" w:rsidR="00AD01E8" w:rsidRPr="00AD01E8" w:rsidRDefault="00AD01E8" w:rsidP="00AD01E8">
      <w:pPr>
        <w:numPr>
          <w:ilvl w:val="0"/>
          <w:numId w:val="10"/>
        </w:numPr>
      </w:pPr>
      <w:r w:rsidRPr="00AD01E8">
        <w:rPr>
          <w:b/>
          <w:bCs/>
        </w:rPr>
        <w:t>Individual Donors</w:t>
      </w:r>
      <w:r w:rsidRPr="00AD01E8">
        <w:t>: High-value or recurring individual contributors.</w:t>
      </w:r>
    </w:p>
    <w:p w14:paraId="76B81B89" w14:textId="77777777" w:rsidR="00AD01E8" w:rsidRPr="00AD01E8" w:rsidRDefault="00AD01E8" w:rsidP="00AD01E8">
      <w:pPr>
        <w:numPr>
          <w:ilvl w:val="0"/>
          <w:numId w:val="10"/>
        </w:numPr>
      </w:pPr>
      <w:r w:rsidRPr="00AD01E8">
        <w:rPr>
          <w:b/>
          <w:bCs/>
        </w:rPr>
        <w:t>Private Foundations</w:t>
      </w:r>
      <w:r w:rsidRPr="00AD01E8">
        <w:t>: Tracking philanthropic organizations that support these nonprofits.</w:t>
      </w:r>
    </w:p>
    <w:p w14:paraId="10054358" w14:textId="77777777" w:rsidR="00AD01E8" w:rsidRPr="00AD01E8" w:rsidRDefault="00AD01E8" w:rsidP="00AD01E8">
      <w:r w:rsidRPr="00AD01E8">
        <w:t>Whenever possible, we will quantify these contributions, including their frequency (cadence) and amounts. This effort provides insight into funding dependencies and diversification.</w:t>
      </w:r>
    </w:p>
    <w:p w14:paraId="34F54217" w14:textId="77777777" w:rsidR="00AD01E8" w:rsidRPr="00AD01E8" w:rsidRDefault="00AD01E8" w:rsidP="00AD01E8">
      <w:pPr>
        <w:rPr>
          <w:b/>
          <w:bCs/>
        </w:rPr>
      </w:pPr>
      <w:r w:rsidRPr="00AD01E8">
        <w:rPr>
          <w:b/>
          <w:bCs/>
        </w:rPr>
        <w:t xml:space="preserve">Grant Data from </w:t>
      </w:r>
      <w:proofErr w:type="spellStart"/>
      <w:r w:rsidRPr="00AD01E8">
        <w:rPr>
          <w:b/>
          <w:bCs/>
        </w:rPr>
        <w:t>CauseIQ</w:t>
      </w:r>
      <w:proofErr w:type="spellEnd"/>
    </w:p>
    <w:p w14:paraId="3FF52BE5" w14:textId="77777777" w:rsidR="00AD01E8" w:rsidRPr="00AD01E8" w:rsidRDefault="00AD01E8" w:rsidP="00AD01E8">
      <w:r w:rsidRPr="00AD01E8">
        <w:t xml:space="preserve">We have also incorporated grant data from </w:t>
      </w:r>
      <w:proofErr w:type="spellStart"/>
      <w:r w:rsidRPr="00AD01E8">
        <w:t>CauseIQ</w:t>
      </w:r>
      <w:proofErr w:type="spellEnd"/>
      <w:r w:rsidRPr="00AD01E8">
        <w:t>, a platform that provides granular details on foundation grant-making activities. Through this data, we gain visibility into:</w:t>
      </w:r>
    </w:p>
    <w:p w14:paraId="3BA1CB3B" w14:textId="77777777" w:rsidR="00AD01E8" w:rsidRPr="00AD01E8" w:rsidRDefault="00AD01E8" w:rsidP="00AD01E8">
      <w:pPr>
        <w:numPr>
          <w:ilvl w:val="0"/>
          <w:numId w:val="11"/>
        </w:numPr>
      </w:pPr>
      <w:r w:rsidRPr="00AD01E8">
        <w:rPr>
          <w:b/>
          <w:bCs/>
        </w:rPr>
        <w:t>Grantmakers</w:t>
      </w:r>
      <w:r w:rsidRPr="00AD01E8">
        <w:t>: Foundations or organizations that provide funding.</w:t>
      </w:r>
    </w:p>
    <w:p w14:paraId="48FE6482" w14:textId="77777777" w:rsidR="00AD01E8" w:rsidRPr="00AD01E8" w:rsidRDefault="00AD01E8" w:rsidP="00AD01E8">
      <w:pPr>
        <w:numPr>
          <w:ilvl w:val="0"/>
          <w:numId w:val="11"/>
        </w:numPr>
      </w:pPr>
      <w:r w:rsidRPr="00AD01E8">
        <w:rPr>
          <w:b/>
          <w:bCs/>
        </w:rPr>
        <w:t>Grant Amounts</w:t>
      </w:r>
      <w:r w:rsidRPr="00AD01E8">
        <w:t>: Specific dollar amounts awarded.</w:t>
      </w:r>
    </w:p>
    <w:p w14:paraId="6262B367" w14:textId="77777777" w:rsidR="00AD01E8" w:rsidRPr="00AD01E8" w:rsidRDefault="00AD01E8" w:rsidP="00AD01E8">
      <w:pPr>
        <w:numPr>
          <w:ilvl w:val="0"/>
          <w:numId w:val="11"/>
        </w:numPr>
      </w:pPr>
      <w:r w:rsidRPr="00AD01E8">
        <w:rPr>
          <w:b/>
          <w:bCs/>
        </w:rPr>
        <w:t>Grant Descriptions</w:t>
      </w:r>
      <w:r w:rsidRPr="00AD01E8">
        <w:t>: Details on the purpose and scope of each grant.</w:t>
      </w:r>
    </w:p>
    <w:p w14:paraId="7274EBAE" w14:textId="74421070" w:rsidR="00CF08A0" w:rsidRPr="00AC44C2" w:rsidRDefault="00AD01E8" w:rsidP="00AC44C2">
      <w:r w:rsidRPr="00AD01E8">
        <w:t>This data is invaluable for mapping the relationships between funders and nonprofits, uncovering patterns in grant-making, and identifying opportunities for engagement with key donors.</w:t>
      </w:r>
    </w:p>
    <w:p w14:paraId="58E9CCA7" w14:textId="77777777" w:rsidR="000A0F94" w:rsidRPr="000A0F94" w:rsidRDefault="000A0F94" w:rsidP="00AD01E8">
      <w:pPr>
        <w:pStyle w:val="Heading2"/>
      </w:pPr>
      <w:r w:rsidRPr="000A0F94">
        <w:t>Data Analysis Plan</w:t>
      </w:r>
    </w:p>
    <w:p w14:paraId="1C5D0520" w14:textId="77777777" w:rsidR="000A0F94" w:rsidRPr="000A0F94" w:rsidRDefault="000A0F94" w:rsidP="000A0F94">
      <w:r w:rsidRPr="000A0F94">
        <w:t>The cleaned dataset forms the foundation for an in-depth analysis of financial trends and funding patterns. Specifically, we will:</w:t>
      </w:r>
    </w:p>
    <w:p w14:paraId="379A6A07" w14:textId="77777777" w:rsidR="000A0F94" w:rsidRPr="000A0F94" w:rsidRDefault="000A0F94" w:rsidP="000A0F94">
      <w:pPr>
        <w:numPr>
          <w:ilvl w:val="0"/>
          <w:numId w:val="7"/>
        </w:numPr>
      </w:pPr>
      <w:r w:rsidRPr="000A0F94">
        <w:rPr>
          <w:b/>
          <w:bCs/>
        </w:rPr>
        <w:t>Classify Grants and Contributions</w:t>
      </w:r>
      <w:r w:rsidRPr="000A0F94">
        <w:t>: Grants will be categorized by source (government, corporate, private foundations, or individual donors) to identify the most significant funding streams.</w:t>
      </w:r>
    </w:p>
    <w:p w14:paraId="39E25A5F" w14:textId="77777777" w:rsidR="000A0F94" w:rsidRPr="000A0F94" w:rsidRDefault="000A0F94" w:rsidP="000A0F94">
      <w:pPr>
        <w:numPr>
          <w:ilvl w:val="0"/>
          <w:numId w:val="7"/>
        </w:numPr>
      </w:pPr>
      <w:r w:rsidRPr="000A0F94">
        <w:rPr>
          <w:b/>
          <w:bCs/>
        </w:rPr>
        <w:t>Assess Revenue Proportions</w:t>
      </w:r>
      <w:r w:rsidRPr="000A0F94">
        <w:t>: By examining the proportion of grants to total revenue, we aim to understand the dependency of nonprofits on various funding sources.</w:t>
      </w:r>
    </w:p>
    <w:p w14:paraId="3BB1C175" w14:textId="77777777" w:rsidR="000A0F94" w:rsidRPr="000A0F94" w:rsidRDefault="000A0F94" w:rsidP="000A0F94">
      <w:pPr>
        <w:numPr>
          <w:ilvl w:val="0"/>
          <w:numId w:val="7"/>
        </w:numPr>
      </w:pPr>
      <w:r w:rsidRPr="000A0F94">
        <w:rPr>
          <w:b/>
          <w:bCs/>
        </w:rPr>
        <w:t>Evaluate Compensation and Staffing</w:t>
      </w:r>
      <w:r w:rsidRPr="000A0F94">
        <w:t>: Analyzing salaries, including compensation for key employees and officers, will provide insight into staffing models and the feasibility of PBC’s target hire of a $150,000 fundraising director.</w:t>
      </w:r>
    </w:p>
    <w:p w14:paraId="5F8A2211" w14:textId="6D2EB1BD" w:rsidR="00111736" w:rsidRDefault="000A0F94" w:rsidP="00111736">
      <w:pPr>
        <w:numPr>
          <w:ilvl w:val="0"/>
          <w:numId w:val="7"/>
        </w:numPr>
      </w:pPr>
      <w:r w:rsidRPr="000A0F94">
        <w:rPr>
          <w:b/>
          <w:bCs/>
        </w:rPr>
        <w:t>Benchmark Net Assets</w:t>
      </w:r>
      <w:r w:rsidRPr="000A0F94">
        <w:t>: Comparing PBC’s current assets to peer organizations will help set realistic financial growth targets.</w:t>
      </w:r>
    </w:p>
    <w:p w14:paraId="24D55EDB" w14:textId="77777777" w:rsidR="005552DD" w:rsidRPr="005552DD" w:rsidRDefault="005552DD" w:rsidP="005552DD">
      <w:pPr>
        <w:rPr>
          <w:b/>
          <w:bCs/>
        </w:rPr>
      </w:pPr>
      <w:r w:rsidRPr="005552DD">
        <w:rPr>
          <w:b/>
          <w:bCs/>
        </w:rPr>
        <w:t>Insights and Strategy Development</w:t>
      </w:r>
    </w:p>
    <w:p w14:paraId="28A4BED1" w14:textId="77777777" w:rsidR="005552DD" w:rsidRPr="005552DD" w:rsidRDefault="005552DD" w:rsidP="005552DD">
      <w:r w:rsidRPr="005552DD">
        <w:t xml:space="preserve">The structured dataset will allow us to pinpoint trends and successful strategies employed by similar nonprofits. For example, identifying organizations with strong government or corporate partnerships can </w:t>
      </w:r>
      <w:r w:rsidRPr="005552DD">
        <w:lastRenderedPageBreak/>
        <w:t>guide PBC in building similar relationships. Understanding donor engagement patterns will inform outreach efforts to individual contributors, while insights into grant application successes will help PBC refine its grant-seeking approach. Ultimately, this data-driven analysis will shape a comprehensive strategy to attract sustainable funding and align PBC’s financial goals with its mission.</w:t>
      </w:r>
    </w:p>
    <w:p w14:paraId="533927CC" w14:textId="77777777" w:rsidR="005552DD" w:rsidRPr="005552DD" w:rsidRDefault="005552DD" w:rsidP="005552DD">
      <w:pPr>
        <w:rPr>
          <w:b/>
          <w:bCs/>
        </w:rPr>
      </w:pPr>
      <w:r w:rsidRPr="005552DD">
        <w:rPr>
          <w:b/>
          <w:bCs/>
        </w:rPr>
        <w:t>Expected Outcomes</w:t>
      </w:r>
    </w:p>
    <w:p w14:paraId="52B8AF13" w14:textId="77777777" w:rsidR="005552DD" w:rsidRPr="005552DD" w:rsidRDefault="005552DD" w:rsidP="005552DD">
      <w:r w:rsidRPr="005552DD">
        <w:t>With this analysis, PBC will:</w:t>
      </w:r>
    </w:p>
    <w:p w14:paraId="1221504F" w14:textId="77777777" w:rsidR="005552DD" w:rsidRPr="005552DD" w:rsidRDefault="005552DD" w:rsidP="005552DD">
      <w:pPr>
        <w:numPr>
          <w:ilvl w:val="0"/>
          <w:numId w:val="8"/>
        </w:numPr>
      </w:pPr>
      <w:r w:rsidRPr="005552DD">
        <w:rPr>
          <w:b/>
          <w:bCs/>
        </w:rPr>
        <w:t>Develop a Focused Fundraising Plan</w:t>
      </w:r>
      <w:r w:rsidRPr="005552DD">
        <w:t>: Targeting high-potential funding sources and aligning staffing needs with the most impactful revenue streams.</w:t>
      </w:r>
    </w:p>
    <w:p w14:paraId="2312A976" w14:textId="77777777" w:rsidR="005552DD" w:rsidRPr="005552DD" w:rsidRDefault="005552DD" w:rsidP="005552DD">
      <w:pPr>
        <w:numPr>
          <w:ilvl w:val="0"/>
          <w:numId w:val="8"/>
        </w:numPr>
      </w:pPr>
      <w:r w:rsidRPr="005552DD">
        <w:rPr>
          <w:b/>
          <w:bCs/>
        </w:rPr>
        <w:t>Attract Investment</w:t>
      </w:r>
      <w:r w:rsidRPr="005552DD">
        <w:t>: Crafting a compelling business plan that demonstrates organizational growth potential and the societal impact of their mission.</w:t>
      </w:r>
    </w:p>
    <w:p w14:paraId="1DFBE7A4" w14:textId="77777777" w:rsidR="005552DD" w:rsidRPr="005552DD" w:rsidRDefault="005552DD" w:rsidP="005552DD">
      <w:pPr>
        <w:numPr>
          <w:ilvl w:val="0"/>
          <w:numId w:val="8"/>
        </w:numPr>
      </w:pPr>
      <w:r w:rsidRPr="005552DD">
        <w:rPr>
          <w:b/>
          <w:bCs/>
        </w:rPr>
        <w:t>Achieve Sustainable Growth</w:t>
      </w:r>
      <w:r w:rsidRPr="005552DD">
        <w:t>: Building a financial foundation to support expanded programs and outreach while maintaining operational efficiency.</w:t>
      </w:r>
    </w:p>
    <w:p w14:paraId="63F234E6" w14:textId="77777777" w:rsidR="005552DD" w:rsidRPr="005552DD" w:rsidRDefault="005552DD" w:rsidP="005552DD">
      <w:r w:rsidRPr="005552DD">
        <w:t>This structured and analytical approach positions PBC to secure the necessary resources to scale its operations and further its environmental mission.</w:t>
      </w:r>
    </w:p>
    <w:p w14:paraId="368C02CD" w14:textId="2D4FFB2B" w:rsidR="00D80FF1" w:rsidRDefault="00D80FF1" w:rsidP="004F7443">
      <w:pPr>
        <w:pStyle w:val="Heading2"/>
      </w:pPr>
      <w:r>
        <w:t>Questions to answer with Tableau</w:t>
      </w:r>
    </w:p>
    <w:p w14:paraId="21378AC7" w14:textId="77777777" w:rsidR="00D80FF1" w:rsidRPr="00D80FF1" w:rsidRDefault="00D80FF1" w:rsidP="00D80FF1">
      <w:pPr>
        <w:rPr>
          <w:b/>
          <w:bCs/>
        </w:rPr>
      </w:pPr>
      <w:r w:rsidRPr="00D80FF1">
        <w:rPr>
          <w:b/>
          <w:bCs/>
        </w:rPr>
        <w:t>Primary Questions to Address:</w:t>
      </w:r>
    </w:p>
    <w:p w14:paraId="56143403" w14:textId="20C85F3E" w:rsidR="00D80FF1" w:rsidRPr="00D80FF1" w:rsidRDefault="00D80FF1" w:rsidP="00D80FF1">
      <w:pPr>
        <w:numPr>
          <w:ilvl w:val="0"/>
          <w:numId w:val="12"/>
        </w:numPr>
      </w:pPr>
      <w:r w:rsidRPr="00D80FF1">
        <w:rPr>
          <w:b/>
          <w:bCs/>
        </w:rPr>
        <w:t xml:space="preserve">What </w:t>
      </w:r>
      <w:proofErr w:type="spellStart"/>
      <w:r w:rsidRPr="00D80FF1">
        <w:rPr>
          <w:b/>
          <w:bCs/>
        </w:rPr>
        <w:t>grantmakers</w:t>
      </w:r>
      <w:proofErr w:type="spellEnd"/>
      <w:r w:rsidRPr="00D80FF1">
        <w:rPr>
          <w:b/>
          <w:bCs/>
        </w:rPr>
        <w:t xml:space="preserve"> fund other organizations but not PBC?</w:t>
      </w:r>
      <w:r>
        <w:t xml:space="preserve"> </w:t>
      </w:r>
      <w:r w:rsidRPr="00D80FF1">
        <w:t>Identify gaps and potential opportunities for PBC.</w:t>
      </w:r>
    </w:p>
    <w:p w14:paraId="358AE0C1" w14:textId="6FC0C282" w:rsidR="00D80FF1" w:rsidRPr="00D80FF1" w:rsidRDefault="00D80FF1" w:rsidP="00D80FF1">
      <w:pPr>
        <w:numPr>
          <w:ilvl w:val="0"/>
          <w:numId w:val="12"/>
        </w:numPr>
      </w:pPr>
      <w:r w:rsidRPr="00D80FF1">
        <w:rPr>
          <w:b/>
          <w:bCs/>
        </w:rPr>
        <w:t>How does PBC's average grant size and frequency compare to others?</w:t>
      </w:r>
      <w:r>
        <w:t xml:space="preserve"> </w:t>
      </w:r>
      <w:r w:rsidRPr="00D80FF1">
        <w:t>Benchmark PBC against similar organizations.</w:t>
      </w:r>
    </w:p>
    <w:p w14:paraId="5B59B217" w14:textId="0D698840" w:rsidR="00D80FF1" w:rsidRDefault="00D80FF1" w:rsidP="00D80FF1">
      <w:pPr>
        <w:numPr>
          <w:ilvl w:val="0"/>
          <w:numId w:val="12"/>
        </w:numPr>
      </w:pPr>
      <w:r w:rsidRPr="00D80FF1">
        <w:rPr>
          <w:b/>
          <w:bCs/>
        </w:rPr>
        <w:t>What are PBC’s top grant sources?</w:t>
      </w:r>
      <w:r>
        <w:t xml:space="preserve"> </w:t>
      </w:r>
      <w:r w:rsidRPr="00D80FF1">
        <w:t>Highlight PBC’s strengths and focus areas.</w:t>
      </w:r>
    </w:p>
    <w:p w14:paraId="12F52B7C" w14:textId="77777777" w:rsidR="004F7443" w:rsidRPr="004F7443" w:rsidRDefault="004F7443" w:rsidP="004F7443">
      <w:pPr>
        <w:rPr>
          <w:b/>
          <w:bCs/>
        </w:rPr>
      </w:pPr>
      <w:r w:rsidRPr="004F7443">
        <w:rPr>
          <w:b/>
          <w:bCs/>
        </w:rPr>
        <w:t>Key Questions to Address</w:t>
      </w:r>
    </w:p>
    <w:p w14:paraId="6291EEA4" w14:textId="77777777" w:rsidR="004F7443" w:rsidRPr="004F7443" w:rsidRDefault="004F7443" w:rsidP="004F7443">
      <w:pPr>
        <w:numPr>
          <w:ilvl w:val="0"/>
          <w:numId w:val="13"/>
        </w:numPr>
      </w:pPr>
      <w:r w:rsidRPr="004F7443">
        <w:rPr>
          <w:b/>
          <w:bCs/>
        </w:rPr>
        <w:t xml:space="preserve">What </w:t>
      </w:r>
      <w:proofErr w:type="spellStart"/>
      <w:r w:rsidRPr="004F7443">
        <w:rPr>
          <w:b/>
          <w:bCs/>
        </w:rPr>
        <w:t>grantmakers</w:t>
      </w:r>
      <w:proofErr w:type="spellEnd"/>
      <w:r w:rsidRPr="004F7443">
        <w:rPr>
          <w:b/>
          <w:bCs/>
        </w:rPr>
        <w:t xml:space="preserve"> fund other organizations but not PBC?</w:t>
      </w:r>
    </w:p>
    <w:p w14:paraId="137CE512" w14:textId="77777777" w:rsidR="004F7443" w:rsidRPr="004F7443" w:rsidRDefault="004F7443" w:rsidP="004F7443">
      <w:pPr>
        <w:numPr>
          <w:ilvl w:val="0"/>
          <w:numId w:val="13"/>
        </w:numPr>
      </w:pPr>
      <w:r w:rsidRPr="004F7443">
        <w:rPr>
          <w:b/>
          <w:bCs/>
        </w:rPr>
        <w:t>What are PBC’s top grant sources?</w:t>
      </w:r>
    </w:p>
    <w:p w14:paraId="396C8EB3" w14:textId="77777777" w:rsidR="004F7443" w:rsidRPr="004F7443" w:rsidRDefault="004F7443" w:rsidP="004F7443">
      <w:pPr>
        <w:numPr>
          <w:ilvl w:val="0"/>
          <w:numId w:val="13"/>
        </w:numPr>
      </w:pPr>
      <w:r w:rsidRPr="004F7443">
        <w:rPr>
          <w:b/>
          <w:bCs/>
        </w:rPr>
        <w:t>What models do other organizations use to sustain themselves?</w:t>
      </w:r>
    </w:p>
    <w:p w14:paraId="14AB347C" w14:textId="77777777" w:rsidR="004F7443" w:rsidRPr="004F7443" w:rsidRDefault="004F7443" w:rsidP="004F7443">
      <w:pPr>
        <w:numPr>
          <w:ilvl w:val="1"/>
          <w:numId w:val="13"/>
        </w:numPr>
      </w:pPr>
      <w:r w:rsidRPr="004F7443">
        <w:t>Revenue sources: Government, corporate grants, individual contributions.</w:t>
      </w:r>
    </w:p>
    <w:p w14:paraId="07092928" w14:textId="77777777" w:rsidR="004F7443" w:rsidRPr="004F7443" w:rsidRDefault="004F7443" w:rsidP="004F7443">
      <w:pPr>
        <w:numPr>
          <w:ilvl w:val="1"/>
          <w:numId w:val="13"/>
        </w:numPr>
      </w:pPr>
      <w:r w:rsidRPr="004F7443">
        <w:t>Expenses and employee structure.</w:t>
      </w:r>
    </w:p>
    <w:p w14:paraId="057C882D" w14:textId="77777777" w:rsidR="004F7443" w:rsidRPr="004F7443" w:rsidRDefault="004F7443" w:rsidP="004F7443">
      <w:pPr>
        <w:numPr>
          <w:ilvl w:val="0"/>
          <w:numId w:val="13"/>
        </w:numPr>
      </w:pPr>
      <w:r w:rsidRPr="004F7443">
        <w:rPr>
          <w:b/>
          <w:bCs/>
        </w:rPr>
        <w:t>What type of fund director (government-focused or corporate-focused) should PBC hire?</w:t>
      </w:r>
    </w:p>
    <w:p w14:paraId="3C938231" w14:textId="411EA564" w:rsidR="004F7443" w:rsidRPr="00D80FF1" w:rsidRDefault="004F7443" w:rsidP="004F7443">
      <w:pPr>
        <w:numPr>
          <w:ilvl w:val="1"/>
          <w:numId w:val="13"/>
        </w:numPr>
      </w:pPr>
      <w:r w:rsidRPr="004F7443">
        <w:t xml:space="preserve">Based on grant </w:t>
      </w:r>
      <w:proofErr w:type="gramStart"/>
      <w:r w:rsidRPr="004F7443">
        <w:t>types</w:t>
      </w:r>
      <w:proofErr w:type="gramEnd"/>
      <w:r w:rsidRPr="004F7443">
        <w:t xml:space="preserve"> other organizations receive.</w:t>
      </w:r>
    </w:p>
    <w:p w14:paraId="331BB584" w14:textId="60C5C8F8" w:rsidR="00D80FF1" w:rsidRDefault="009C78E4" w:rsidP="002C6491">
      <w:pPr>
        <w:pStyle w:val="Heading2"/>
      </w:pPr>
      <w:r>
        <w:t>Main goal</w:t>
      </w:r>
      <w:r w:rsidR="002C6491">
        <w:t>: dashboards should answer this.</w:t>
      </w:r>
    </w:p>
    <w:p w14:paraId="796FED54" w14:textId="77777777" w:rsidR="002C6491" w:rsidRPr="002C6491" w:rsidRDefault="002C6491" w:rsidP="002C6491">
      <w:proofErr w:type="gramStart"/>
      <w:r w:rsidRPr="002C6491">
        <w:t>these</w:t>
      </w:r>
      <w:proofErr w:type="gramEnd"/>
      <w:r w:rsidRPr="002C6491">
        <w:t xml:space="preserve"> are the two dashboards </w:t>
      </w:r>
      <w:proofErr w:type="spellStart"/>
      <w:r w:rsidRPr="002C6491">
        <w:t>i</w:t>
      </w:r>
      <w:proofErr w:type="spellEnd"/>
      <w:r w:rsidRPr="002C6491">
        <w:t xml:space="preserve"> have so far. I want </w:t>
      </w:r>
      <w:proofErr w:type="spellStart"/>
      <w:proofErr w:type="gramStart"/>
      <w:r w:rsidRPr="002C6491">
        <w:t>theuser</w:t>
      </w:r>
      <w:proofErr w:type="spellEnd"/>
      <w:proofErr w:type="gramEnd"/>
      <w:r w:rsidRPr="002C6491">
        <w:t xml:space="preserve"> to be able to look at the dashboards and instinctually get insights that are </w:t>
      </w:r>
      <w:proofErr w:type="gramStart"/>
      <w:r w:rsidRPr="002C6491">
        <w:t>actionable</w:t>
      </w:r>
      <w:proofErr w:type="gramEnd"/>
      <w:r w:rsidRPr="002C6491">
        <w:t xml:space="preserve"> and they use immediately. while not being cluttered. We want to understand how these organizations make a living. How do they survive yearly</w:t>
      </w:r>
      <w:proofErr w:type="gramStart"/>
      <w:r w:rsidRPr="002C6491">
        <w:t>, we</w:t>
      </w:r>
      <w:proofErr w:type="gramEnd"/>
      <w:r w:rsidRPr="002C6491">
        <w:t xml:space="preserve"> want to copy </w:t>
      </w:r>
      <w:r w:rsidRPr="002C6491">
        <w:lastRenderedPageBreak/>
        <w:t xml:space="preserve">the organizations models so getting their statement of </w:t>
      </w:r>
      <w:proofErr w:type="gramStart"/>
      <w:r w:rsidRPr="002C6491">
        <w:t>revenue, and</w:t>
      </w:r>
      <w:proofErr w:type="gramEnd"/>
      <w:r w:rsidRPr="002C6491">
        <w:t xml:space="preserve"> understanding how they fund their operations (govt grants and corporate grants, will help to guide how PBC can work.) The pacific beach is currently at 200k and looking to raise 500k Will allow them to hire more people. Especially a fund director specialist that can focus on raising more money. </w:t>
      </w:r>
      <w:proofErr w:type="gramStart"/>
      <w:r w:rsidRPr="002C6491">
        <w:t>So</w:t>
      </w:r>
      <w:proofErr w:type="gramEnd"/>
      <w:r w:rsidRPr="002C6491">
        <w:t xml:space="preserve"> knowing what kind of fund director to hire i.e. a gov't focused or corporate </w:t>
      </w:r>
      <w:proofErr w:type="gramStart"/>
      <w:r w:rsidRPr="002C6491">
        <w:t>focuses</w:t>
      </w:r>
      <w:proofErr w:type="gramEnd"/>
      <w:r w:rsidRPr="002C6491">
        <w:t xml:space="preserve"> which is entirely dependent on where other similar nonprofits give money. After getting relevant data points, to help Pacific Beach Coalition plan their fundraising efforts and make informed decisions about hiring a specialized fund director, we need to analyze the grant and funding </w:t>
      </w:r>
    </w:p>
    <w:p w14:paraId="75268F61" w14:textId="744AE905" w:rsidR="009C78E4" w:rsidRDefault="007E285E" w:rsidP="007E285E">
      <w:pPr>
        <w:pStyle w:val="Heading2"/>
      </w:pPr>
      <w:r>
        <w:t>Recommendations</w:t>
      </w:r>
    </w:p>
    <w:p w14:paraId="6A6B64B4" w14:textId="21EA5655" w:rsidR="007E285E" w:rsidRDefault="007E285E" w:rsidP="007E285E">
      <w:proofErr w:type="spellStart"/>
      <w:r>
        <w:t>Causeeiq</w:t>
      </w:r>
      <w:proofErr w:type="spellEnd"/>
      <w:r>
        <w:t xml:space="preserve">: </w:t>
      </w:r>
    </w:p>
    <w:p w14:paraId="0511D35A" w14:textId="7E510E2D" w:rsidR="00910B61" w:rsidRDefault="00910B61" w:rsidP="007E285E">
      <w:proofErr w:type="spellStart"/>
      <w:r>
        <w:t>Prorebluica</w:t>
      </w:r>
      <w:proofErr w:type="spellEnd"/>
    </w:p>
    <w:p w14:paraId="46E9E9F4" w14:textId="77777777" w:rsidR="00034550" w:rsidRPr="00034550" w:rsidRDefault="00034550" w:rsidP="00034550">
      <w:pPr>
        <w:rPr>
          <w:b/>
          <w:bCs/>
        </w:rPr>
      </w:pPr>
      <w:r w:rsidRPr="00034550">
        <w:rPr>
          <w:b/>
          <w:bCs/>
        </w:rPr>
        <w:t>Add dynamic KPIs summarizing insights:</w:t>
      </w:r>
    </w:p>
    <w:p w14:paraId="16C11973" w14:textId="77777777" w:rsidR="00034550" w:rsidRPr="00034550" w:rsidRDefault="00034550" w:rsidP="00034550">
      <w:pPr>
        <w:rPr>
          <w:b/>
          <w:bCs/>
        </w:rPr>
      </w:pPr>
      <w:r w:rsidRPr="00034550">
        <w:rPr>
          <w:b/>
          <w:bCs/>
        </w:rPr>
        <w:t>"Top 3 Missing Grantmakers."</w:t>
      </w:r>
    </w:p>
    <w:p w14:paraId="08FA0229" w14:textId="77777777" w:rsidR="00034550" w:rsidRPr="00034550" w:rsidRDefault="00034550" w:rsidP="00034550">
      <w:pPr>
        <w:rPr>
          <w:b/>
          <w:bCs/>
        </w:rPr>
      </w:pPr>
      <w:r w:rsidRPr="00034550">
        <w:rPr>
          <w:b/>
          <w:bCs/>
        </w:rPr>
        <w:t>"Average Grant Size from PBC’s Funders."</w:t>
      </w:r>
    </w:p>
    <w:p w14:paraId="7711BE0E" w14:textId="00DD376B" w:rsidR="00034550" w:rsidRDefault="00FF2CB4" w:rsidP="007E285E">
      <w:pPr>
        <w:rPr>
          <w:b/>
          <w:bCs/>
        </w:rPr>
      </w:pPr>
      <w:r w:rsidRPr="00FF2CB4">
        <w:rPr>
          <w:b/>
          <w:bCs/>
        </w:rPr>
        <w:t xml:space="preserve">KPI for which </w:t>
      </w:r>
      <w:proofErr w:type="spellStart"/>
      <w:r w:rsidRPr="00FF2CB4">
        <w:rPr>
          <w:b/>
          <w:bCs/>
        </w:rPr>
        <w:t>grantmaker</w:t>
      </w:r>
      <w:proofErr w:type="spellEnd"/>
      <w:r w:rsidRPr="00FF2CB4">
        <w:rPr>
          <w:b/>
          <w:bCs/>
        </w:rPr>
        <w:t xml:space="preserve"> has awarded the most grant in the past two years</w:t>
      </w:r>
    </w:p>
    <w:p w14:paraId="26224676" w14:textId="77777777" w:rsidR="00005704" w:rsidRPr="00005704" w:rsidRDefault="00005704" w:rsidP="00005704">
      <w:pPr>
        <w:numPr>
          <w:ilvl w:val="0"/>
          <w:numId w:val="14"/>
        </w:numPr>
        <w:rPr>
          <w:highlight w:val="yellow"/>
        </w:rPr>
      </w:pPr>
      <w:r w:rsidRPr="00005704">
        <w:rPr>
          <w:highlight w:val="yellow"/>
        </w:rPr>
        <w:t xml:space="preserve">Highlight potential top </w:t>
      </w:r>
      <w:proofErr w:type="spellStart"/>
      <w:r w:rsidRPr="00005704">
        <w:rPr>
          <w:highlight w:val="yellow"/>
        </w:rPr>
        <w:t>grantmakers</w:t>
      </w:r>
      <w:proofErr w:type="spellEnd"/>
      <w:r w:rsidRPr="00005704">
        <w:rPr>
          <w:highlight w:val="yellow"/>
        </w:rPr>
        <w:t xml:space="preserve"> that PBC could target.</w:t>
      </w:r>
    </w:p>
    <w:p w14:paraId="0BF5D464" w14:textId="77777777" w:rsidR="00005704" w:rsidRPr="00005704" w:rsidRDefault="00005704" w:rsidP="00005704">
      <w:pPr>
        <w:numPr>
          <w:ilvl w:val="0"/>
          <w:numId w:val="14"/>
        </w:numPr>
        <w:rPr>
          <w:highlight w:val="yellow"/>
        </w:rPr>
      </w:pPr>
      <w:r w:rsidRPr="00005704">
        <w:rPr>
          <w:highlight w:val="yellow"/>
        </w:rPr>
        <w:t>Add a summary section or text box to display:</w:t>
      </w:r>
    </w:p>
    <w:p w14:paraId="70E1CAA8" w14:textId="77777777" w:rsidR="00005704" w:rsidRPr="00005704" w:rsidRDefault="00005704" w:rsidP="00005704">
      <w:pPr>
        <w:numPr>
          <w:ilvl w:val="1"/>
          <w:numId w:val="14"/>
        </w:numPr>
      </w:pPr>
      <w:r w:rsidRPr="00005704">
        <w:t>"Top 3 Missing Grantmakers PBC Should Target."</w:t>
      </w:r>
    </w:p>
    <w:p w14:paraId="21287011" w14:textId="77777777" w:rsidR="00005704" w:rsidRPr="00005704" w:rsidRDefault="00005704" w:rsidP="00005704">
      <w:pPr>
        <w:numPr>
          <w:ilvl w:val="1"/>
          <w:numId w:val="14"/>
        </w:numPr>
      </w:pPr>
      <w:r w:rsidRPr="00005704">
        <w:t>Use dynamic text based on calculated fields to show these insights.</w:t>
      </w:r>
    </w:p>
    <w:p w14:paraId="29F82BBA" w14:textId="5AE87E63" w:rsidR="00600A19" w:rsidRDefault="00CB6F70" w:rsidP="00C73760">
      <w:pPr>
        <w:pStyle w:val="Heading2"/>
      </w:pPr>
      <w:r>
        <w:t>Final Dashboards</w:t>
      </w:r>
    </w:p>
    <w:p w14:paraId="04059306" w14:textId="77777777" w:rsidR="00CB6F70" w:rsidRPr="00CB6F70" w:rsidRDefault="00CB6F70" w:rsidP="00CB6F70">
      <w:r w:rsidRPr="00CB6F70">
        <w:rPr>
          <w:b/>
          <w:bCs/>
        </w:rPr>
        <w:t>Do the Dashboards Answer the Questions?</w:t>
      </w:r>
    </w:p>
    <w:p w14:paraId="64E5FCF2" w14:textId="77777777" w:rsidR="00CB6F70" w:rsidRPr="00CB6F70" w:rsidRDefault="00CB6F70" w:rsidP="00CB6F70">
      <w:pPr>
        <w:numPr>
          <w:ilvl w:val="0"/>
          <w:numId w:val="15"/>
        </w:numPr>
      </w:pPr>
      <w:r w:rsidRPr="00CB6F70">
        <w:rPr>
          <w:b/>
          <w:bCs/>
        </w:rPr>
        <w:t>Dashboard 1</w:t>
      </w:r>
      <w:r w:rsidRPr="00CB6F70">
        <w:t xml:space="preserve"> effectively answers:</w:t>
      </w:r>
    </w:p>
    <w:p w14:paraId="6625B51A" w14:textId="77777777" w:rsidR="00CB6F70" w:rsidRPr="00CB6F70" w:rsidRDefault="00CB6F70" w:rsidP="00CB6F70">
      <w:pPr>
        <w:numPr>
          <w:ilvl w:val="1"/>
          <w:numId w:val="15"/>
        </w:numPr>
      </w:pPr>
      <w:r w:rsidRPr="00CB6F70">
        <w:t xml:space="preserve">How PBC's financial metrics (grant revenue, total revenue, salary allocation) </w:t>
      </w:r>
      <w:proofErr w:type="gramStart"/>
      <w:r w:rsidRPr="00CB6F70">
        <w:t>compare</w:t>
      </w:r>
      <w:proofErr w:type="gramEnd"/>
      <w:r w:rsidRPr="00CB6F70">
        <w:t xml:space="preserve"> to peers.</w:t>
      </w:r>
    </w:p>
    <w:p w14:paraId="4FA19F3B" w14:textId="77777777" w:rsidR="00CB6F70" w:rsidRPr="00CB6F70" w:rsidRDefault="00CB6F70" w:rsidP="00CB6F70">
      <w:pPr>
        <w:numPr>
          <w:ilvl w:val="1"/>
          <w:numId w:val="15"/>
        </w:numPr>
      </w:pPr>
      <w:r w:rsidRPr="00CB6F70">
        <w:t>Which positions peers prioritize in staffing and their salary expectations.</w:t>
      </w:r>
    </w:p>
    <w:p w14:paraId="06666CC9" w14:textId="77777777" w:rsidR="00CB6F70" w:rsidRPr="00CB6F70" w:rsidRDefault="00CB6F70" w:rsidP="00CB6F70">
      <w:pPr>
        <w:numPr>
          <w:ilvl w:val="1"/>
          <w:numId w:val="15"/>
        </w:numPr>
      </w:pPr>
      <w:r w:rsidRPr="00CB6F70">
        <w:t>Insights on how PBC should structure its revenue and staffing plans.</w:t>
      </w:r>
    </w:p>
    <w:p w14:paraId="22680009" w14:textId="77777777" w:rsidR="00CB6F70" w:rsidRPr="00CB6F70" w:rsidRDefault="00CB6F70" w:rsidP="00CB6F70">
      <w:pPr>
        <w:numPr>
          <w:ilvl w:val="0"/>
          <w:numId w:val="15"/>
        </w:numPr>
      </w:pPr>
      <w:r w:rsidRPr="00CB6F70">
        <w:rPr>
          <w:b/>
          <w:bCs/>
        </w:rPr>
        <w:t>Dashboard 2</w:t>
      </w:r>
      <w:r w:rsidRPr="00CB6F70">
        <w:t xml:space="preserve"> addresses:</w:t>
      </w:r>
    </w:p>
    <w:p w14:paraId="0AD628C6" w14:textId="370ADA6F" w:rsidR="00CB6F70" w:rsidRPr="00CB6F70" w:rsidRDefault="00CB6F70" w:rsidP="00CB6F70">
      <w:pPr>
        <w:numPr>
          <w:ilvl w:val="1"/>
          <w:numId w:val="15"/>
        </w:numPr>
      </w:pPr>
      <w:r w:rsidRPr="00CB6F70">
        <w:t xml:space="preserve">Which </w:t>
      </w:r>
      <w:r w:rsidR="004C11A5" w:rsidRPr="00CB6F70">
        <w:t>Grantmakers</w:t>
      </w:r>
      <w:r w:rsidRPr="00CB6F70">
        <w:t xml:space="preserve"> to target, with a focus on both existing relationships and untapped opportunities.</w:t>
      </w:r>
    </w:p>
    <w:p w14:paraId="1B3A89AE" w14:textId="55B23321" w:rsidR="00CB6F70" w:rsidRDefault="00CB6F70" w:rsidP="007E285E">
      <w:pPr>
        <w:numPr>
          <w:ilvl w:val="1"/>
          <w:numId w:val="15"/>
        </w:numPr>
      </w:pPr>
      <w:r w:rsidRPr="00CB6F70">
        <w:t>How grants are distributed among organizations, providing insight into potential strategies for stronger partnerships and higher funding.</w:t>
      </w:r>
    </w:p>
    <w:p w14:paraId="7A873E7C" w14:textId="48E9464B" w:rsidR="00C73760" w:rsidRDefault="004C11A5" w:rsidP="004C11A5">
      <w:pPr>
        <w:pStyle w:val="Heading3"/>
      </w:pPr>
      <w:r>
        <w:t>Questions Answered</w:t>
      </w:r>
    </w:p>
    <w:p w14:paraId="3A4F2CAE" w14:textId="77777777" w:rsidR="00C73760" w:rsidRPr="00C73760" w:rsidRDefault="00C73760" w:rsidP="00C73760">
      <w:pPr>
        <w:numPr>
          <w:ilvl w:val="0"/>
          <w:numId w:val="16"/>
        </w:numPr>
      </w:pPr>
      <w:r w:rsidRPr="00C73760">
        <w:rPr>
          <w:b/>
          <w:bCs/>
        </w:rPr>
        <w:t>What Financial Models Do Similar Organizations Use to Sustain Themselves?</w:t>
      </w:r>
    </w:p>
    <w:p w14:paraId="0A71E90E" w14:textId="77777777" w:rsidR="00C73760" w:rsidRPr="00C73760" w:rsidRDefault="00C73760" w:rsidP="00C73760">
      <w:pPr>
        <w:numPr>
          <w:ilvl w:val="1"/>
          <w:numId w:val="16"/>
        </w:numPr>
      </w:pPr>
      <w:r w:rsidRPr="00C73760">
        <w:rPr>
          <w:b/>
          <w:bCs/>
        </w:rPr>
        <w:lastRenderedPageBreak/>
        <w:t>Answered in Dashboard 1:</w:t>
      </w:r>
    </w:p>
    <w:p w14:paraId="4F066965" w14:textId="77777777" w:rsidR="00C73760" w:rsidRPr="00C73760" w:rsidRDefault="00C73760" w:rsidP="00C73760">
      <w:pPr>
        <w:numPr>
          <w:ilvl w:val="2"/>
          <w:numId w:val="16"/>
        </w:numPr>
      </w:pPr>
      <w:r w:rsidRPr="00C73760">
        <w:t>The breakdown of "Grant Revenue vs. Other Revenue" shows how peers rely more heavily on grants compared to PBC, suggesting PBC should diversify its funding sources to align with successful models.</w:t>
      </w:r>
    </w:p>
    <w:p w14:paraId="44062115" w14:textId="77777777" w:rsidR="00C73760" w:rsidRPr="00C73760" w:rsidRDefault="00C73760" w:rsidP="00C73760">
      <w:pPr>
        <w:numPr>
          <w:ilvl w:val="2"/>
          <w:numId w:val="16"/>
        </w:numPr>
      </w:pPr>
      <w:r w:rsidRPr="00C73760">
        <w:t>The chart on paid vs. unpaid employees highlights the staffing balance peers maintain, showing how operational structures support sustainability.</w:t>
      </w:r>
    </w:p>
    <w:p w14:paraId="3A2FF0DB" w14:textId="77777777" w:rsidR="00C73760" w:rsidRPr="00C73760" w:rsidRDefault="00C73760" w:rsidP="00C73760">
      <w:pPr>
        <w:numPr>
          <w:ilvl w:val="0"/>
          <w:numId w:val="16"/>
        </w:numPr>
      </w:pPr>
      <w:r w:rsidRPr="00C73760">
        <w:rPr>
          <w:b/>
          <w:bCs/>
        </w:rPr>
        <w:t>What Grantmakers Fund Other Organizations but Not Pacific Beach Coalition and What is the Average Grant Size?</w:t>
      </w:r>
    </w:p>
    <w:p w14:paraId="5C37CD4F" w14:textId="77777777" w:rsidR="00C73760" w:rsidRPr="00C73760" w:rsidRDefault="00C73760" w:rsidP="00C73760">
      <w:pPr>
        <w:numPr>
          <w:ilvl w:val="1"/>
          <w:numId w:val="16"/>
        </w:numPr>
      </w:pPr>
      <w:r w:rsidRPr="00C73760">
        <w:rPr>
          <w:b/>
          <w:bCs/>
        </w:rPr>
        <w:t>Answered in Dashboard 2:</w:t>
      </w:r>
    </w:p>
    <w:p w14:paraId="63CC420A" w14:textId="77777777" w:rsidR="00C73760" w:rsidRPr="00C73760" w:rsidRDefault="00C73760" w:rsidP="00C73760">
      <w:pPr>
        <w:numPr>
          <w:ilvl w:val="2"/>
          <w:numId w:val="16"/>
        </w:numPr>
      </w:pPr>
      <w:r w:rsidRPr="00C73760">
        <w:t xml:space="preserve">The </w:t>
      </w:r>
      <w:proofErr w:type="spellStart"/>
      <w:r w:rsidRPr="00C73760">
        <w:t>treemap</w:t>
      </w:r>
      <w:proofErr w:type="spellEnd"/>
      <w:r w:rsidRPr="00C73760">
        <w:t xml:space="preserve"> and bar charts highlight </w:t>
      </w:r>
      <w:proofErr w:type="spellStart"/>
      <w:r w:rsidRPr="00C73760">
        <w:t>grantmakers</w:t>
      </w:r>
      <w:proofErr w:type="spellEnd"/>
      <w:r w:rsidRPr="00C73760">
        <w:t xml:space="preserve"> funding other organizations but not PBC, such as the </w:t>
      </w:r>
      <w:proofErr w:type="spellStart"/>
      <w:r w:rsidRPr="00C73760">
        <w:t>Oneroot</w:t>
      </w:r>
      <w:proofErr w:type="spellEnd"/>
      <w:r w:rsidRPr="00C73760">
        <w:t xml:space="preserve"> Foundation, with clear insights on the grant size and opportunities to establish partnerships.</w:t>
      </w:r>
    </w:p>
    <w:p w14:paraId="2E0E5A84" w14:textId="77777777" w:rsidR="00C73760" w:rsidRPr="00C73760" w:rsidRDefault="00C73760" w:rsidP="00C73760">
      <w:pPr>
        <w:numPr>
          <w:ilvl w:val="0"/>
          <w:numId w:val="16"/>
        </w:numPr>
      </w:pPr>
      <w:r w:rsidRPr="00C73760">
        <w:rPr>
          <w:b/>
          <w:bCs/>
        </w:rPr>
        <w:t>What Hiring Needs Should PBC Prioritize and What Salary Should They Target?</w:t>
      </w:r>
    </w:p>
    <w:p w14:paraId="77B34E78" w14:textId="77777777" w:rsidR="00C73760" w:rsidRPr="00C73760" w:rsidRDefault="00C73760" w:rsidP="00C73760">
      <w:pPr>
        <w:numPr>
          <w:ilvl w:val="1"/>
          <w:numId w:val="16"/>
        </w:numPr>
      </w:pPr>
      <w:r w:rsidRPr="00C73760">
        <w:rPr>
          <w:b/>
          <w:bCs/>
        </w:rPr>
        <w:t>Answered in Dashboard 1:</w:t>
      </w:r>
    </w:p>
    <w:p w14:paraId="34D64D9A" w14:textId="77777777" w:rsidR="00C73760" w:rsidRPr="00C73760" w:rsidRDefault="00C73760" w:rsidP="00C73760">
      <w:pPr>
        <w:numPr>
          <w:ilvl w:val="2"/>
          <w:numId w:val="16"/>
        </w:numPr>
      </w:pPr>
      <w:r w:rsidRPr="00C73760">
        <w:t>Peer salary benchmarks for key positions provide realistic expectations for salary ranges.</w:t>
      </w:r>
    </w:p>
    <w:p w14:paraId="1C6BD81A" w14:textId="77777777" w:rsidR="00C73760" w:rsidRPr="00C73760" w:rsidRDefault="00C73760" w:rsidP="00C73760">
      <w:pPr>
        <w:numPr>
          <w:ilvl w:val="2"/>
          <w:numId w:val="16"/>
        </w:numPr>
      </w:pPr>
      <w:r w:rsidRPr="00C73760">
        <w:t>Insights recommend that PBC prioritize hiring a Fund Director and align salary expectations to peer averages, which are more realistic than the current planned budget.</w:t>
      </w:r>
    </w:p>
    <w:p w14:paraId="704E1809" w14:textId="77777777" w:rsidR="00C73760" w:rsidRPr="00C73760" w:rsidRDefault="00C73760" w:rsidP="00C73760">
      <w:pPr>
        <w:numPr>
          <w:ilvl w:val="0"/>
          <w:numId w:val="16"/>
        </w:numPr>
      </w:pPr>
      <w:r w:rsidRPr="00C73760">
        <w:rPr>
          <w:b/>
          <w:bCs/>
        </w:rPr>
        <w:t>What Type of Fund Director Should Be Hired? Government or Private Focused?</w:t>
      </w:r>
    </w:p>
    <w:p w14:paraId="7EFD131E" w14:textId="77777777" w:rsidR="00C73760" w:rsidRPr="00C73760" w:rsidRDefault="00C73760" w:rsidP="00C73760">
      <w:pPr>
        <w:numPr>
          <w:ilvl w:val="1"/>
          <w:numId w:val="16"/>
        </w:numPr>
      </w:pPr>
      <w:r w:rsidRPr="00C73760">
        <w:rPr>
          <w:b/>
          <w:bCs/>
        </w:rPr>
        <w:t>Answered in Dashboard 2:</w:t>
      </w:r>
    </w:p>
    <w:p w14:paraId="4DD35DDC" w14:textId="77777777" w:rsidR="00C73760" w:rsidRPr="00C73760" w:rsidRDefault="00C73760" w:rsidP="00C73760">
      <w:pPr>
        <w:numPr>
          <w:ilvl w:val="2"/>
          <w:numId w:val="16"/>
        </w:numPr>
      </w:pPr>
      <w:r w:rsidRPr="00C73760">
        <w:t>The breakdown of private vs. government grants shows a strong reliance on private funding (96.55%).</w:t>
      </w:r>
    </w:p>
    <w:p w14:paraId="40C4936B" w14:textId="77777777" w:rsidR="00C73760" w:rsidRPr="00C73760" w:rsidRDefault="00C73760" w:rsidP="00C73760">
      <w:pPr>
        <w:numPr>
          <w:ilvl w:val="2"/>
          <w:numId w:val="16"/>
        </w:numPr>
      </w:pPr>
      <w:r w:rsidRPr="00C73760">
        <w:t>Insights suggest hiring a Fund Director with experience in private corporate grants while also exploring potential government grants to diversify funding.</w:t>
      </w:r>
    </w:p>
    <w:p w14:paraId="5058492F" w14:textId="77777777" w:rsidR="00C73760" w:rsidRPr="00C73760" w:rsidRDefault="00C73760" w:rsidP="00C73760">
      <w:r w:rsidRPr="00C73760">
        <w:t>Both dashboards collectively answer these questions by providing relevant data visualizations, peer benchmarks, and actionable recommendations tailored to PBC's needs.</w:t>
      </w:r>
    </w:p>
    <w:p w14:paraId="0A5014CF" w14:textId="77777777" w:rsidR="00C73760" w:rsidRPr="007E285E" w:rsidRDefault="00C73760" w:rsidP="007E285E"/>
    <w:sectPr w:rsidR="00C73760" w:rsidRPr="007E2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A6240"/>
    <w:multiLevelType w:val="multilevel"/>
    <w:tmpl w:val="F8961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12599"/>
    <w:multiLevelType w:val="multilevel"/>
    <w:tmpl w:val="309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F353A"/>
    <w:multiLevelType w:val="multilevel"/>
    <w:tmpl w:val="7A1AB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36676"/>
    <w:multiLevelType w:val="multilevel"/>
    <w:tmpl w:val="F90E1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51451"/>
    <w:multiLevelType w:val="multilevel"/>
    <w:tmpl w:val="53C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751A9"/>
    <w:multiLevelType w:val="multilevel"/>
    <w:tmpl w:val="11BC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045B06"/>
    <w:multiLevelType w:val="multilevel"/>
    <w:tmpl w:val="8468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D6F1D"/>
    <w:multiLevelType w:val="multilevel"/>
    <w:tmpl w:val="F02C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71198C"/>
    <w:multiLevelType w:val="multilevel"/>
    <w:tmpl w:val="6FB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961E7"/>
    <w:multiLevelType w:val="multilevel"/>
    <w:tmpl w:val="574EC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D64ADA"/>
    <w:multiLevelType w:val="multilevel"/>
    <w:tmpl w:val="C0762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2E72A5"/>
    <w:multiLevelType w:val="multilevel"/>
    <w:tmpl w:val="CDA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27E13"/>
    <w:multiLevelType w:val="multilevel"/>
    <w:tmpl w:val="F512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EA5326"/>
    <w:multiLevelType w:val="multilevel"/>
    <w:tmpl w:val="37DEA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E610D7"/>
    <w:multiLevelType w:val="multilevel"/>
    <w:tmpl w:val="91C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17F70"/>
    <w:multiLevelType w:val="multilevel"/>
    <w:tmpl w:val="8178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68302">
    <w:abstractNumId w:val="2"/>
  </w:num>
  <w:num w:numId="2" w16cid:durableId="86124775">
    <w:abstractNumId w:val="10"/>
  </w:num>
  <w:num w:numId="3" w16cid:durableId="224611378">
    <w:abstractNumId w:val="15"/>
  </w:num>
  <w:num w:numId="4" w16cid:durableId="1101531757">
    <w:abstractNumId w:val="11"/>
  </w:num>
  <w:num w:numId="5" w16cid:durableId="1835488262">
    <w:abstractNumId w:val="4"/>
  </w:num>
  <w:num w:numId="6" w16cid:durableId="653990514">
    <w:abstractNumId w:val="1"/>
  </w:num>
  <w:num w:numId="7" w16cid:durableId="1953441774">
    <w:abstractNumId w:val="7"/>
  </w:num>
  <w:num w:numId="8" w16cid:durableId="698745246">
    <w:abstractNumId w:val="12"/>
  </w:num>
  <w:num w:numId="9" w16cid:durableId="2081049733">
    <w:abstractNumId w:val="8"/>
  </w:num>
  <w:num w:numId="10" w16cid:durableId="1553152552">
    <w:abstractNumId w:val="14"/>
  </w:num>
  <w:num w:numId="11" w16cid:durableId="147091615">
    <w:abstractNumId w:val="6"/>
  </w:num>
  <w:num w:numId="12" w16cid:durableId="1525634088">
    <w:abstractNumId w:val="9"/>
  </w:num>
  <w:num w:numId="13" w16cid:durableId="2007586528">
    <w:abstractNumId w:val="13"/>
  </w:num>
  <w:num w:numId="14" w16cid:durableId="2017339199">
    <w:abstractNumId w:val="5"/>
  </w:num>
  <w:num w:numId="15" w16cid:durableId="1137727120">
    <w:abstractNumId w:val="3"/>
  </w:num>
  <w:num w:numId="16" w16cid:durableId="138139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C6"/>
    <w:rsid w:val="00002D75"/>
    <w:rsid w:val="00005704"/>
    <w:rsid w:val="00034550"/>
    <w:rsid w:val="00051229"/>
    <w:rsid w:val="000A0F94"/>
    <w:rsid w:val="00104EBE"/>
    <w:rsid w:val="00111736"/>
    <w:rsid w:val="00114CA7"/>
    <w:rsid w:val="00141631"/>
    <w:rsid w:val="00153F7A"/>
    <w:rsid w:val="001811DF"/>
    <w:rsid w:val="00187835"/>
    <w:rsid w:val="001A7FD5"/>
    <w:rsid w:val="002475B2"/>
    <w:rsid w:val="00285658"/>
    <w:rsid w:val="002873D8"/>
    <w:rsid w:val="002C2D81"/>
    <w:rsid w:val="002C4EE0"/>
    <w:rsid w:val="002C6491"/>
    <w:rsid w:val="002D3770"/>
    <w:rsid w:val="002E763E"/>
    <w:rsid w:val="002F69D6"/>
    <w:rsid w:val="003163C2"/>
    <w:rsid w:val="003437A6"/>
    <w:rsid w:val="003449C5"/>
    <w:rsid w:val="00366809"/>
    <w:rsid w:val="00396D06"/>
    <w:rsid w:val="003F3EB7"/>
    <w:rsid w:val="0041310D"/>
    <w:rsid w:val="004A6B03"/>
    <w:rsid w:val="004C11A5"/>
    <w:rsid w:val="004F7443"/>
    <w:rsid w:val="005268EC"/>
    <w:rsid w:val="005552DD"/>
    <w:rsid w:val="00572B41"/>
    <w:rsid w:val="005B16F3"/>
    <w:rsid w:val="005D1A45"/>
    <w:rsid w:val="005D503D"/>
    <w:rsid w:val="005F0CCF"/>
    <w:rsid w:val="00600A19"/>
    <w:rsid w:val="006E4AF7"/>
    <w:rsid w:val="00745DE2"/>
    <w:rsid w:val="00766529"/>
    <w:rsid w:val="007A0A90"/>
    <w:rsid w:val="007A6565"/>
    <w:rsid w:val="007B1609"/>
    <w:rsid w:val="007E1787"/>
    <w:rsid w:val="007E285E"/>
    <w:rsid w:val="008512AC"/>
    <w:rsid w:val="00882A9A"/>
    <w:rsid w:val="008B5F17"/>
    <w:rsid w:val="00910B61"/>
    <w:rsid w:val="009240B3"/>
    <w:rsid w:val="00926DC6"/>
    <w:rsid w:val="00961F22"/>
    <w:rsid w:val="00985A6E"/>
    <w:rsid w:val="00990E2C"/>
    <w:rsid w:val="009B3A7E"/>
    <w:rsid w:val="009B7F6A"/>
    <w:rsid w:val="009C78E4"/>
    <w:rsid w:val="009D7E58"/>
    <w:rsid w:val="009F4112"/>
    <w:rsid w:val="00A04409"/>
    <w:rsid w:val="00A10AB3"/>
    <w:rsid w:val="00A13909"/>
    <w:rsid w:val="00A16994"/>
    <w:rsid w:val="00A20C1E"/>
    <w:rsid w:val="00A94265"/>
    <w:rsid w:val="00AB2EEA"/>
    <w:rsid w:val="00AC44C2"/>
    <w:rsid w:val="00AD01E8"/>
    <w:rsid w:val="00AD264F"/>
    <w:rsid w:val="00AD4587"/>
    <w:rsid w:val="00B05022"/>
    <w:rsid w:val="00B31CD6"/>
    <w:rsid w:val="00B3231D"/>
    <w:rsid w:val="00B45DC8"/>
    <w:rsid w:val="00B5027A"/>
    <w:rsid w:val="00BE0F4D"/>
    <w:rsid w:val="00C30EC3"/>
    <w:rsid w:val="00C35C82"/>
    <w:rsid w:val="00C42AC1"/>
    <w:rsid w:val="00C64905"/>
    <w:rsid w:val="00C73760"/>
    <w:rsid w:val="00C76818"/>
    <w:rsid w:val="00C93F2B"/>
    <w:rsid w:val="00CB404E"/>
    <w:rsid w:val="00CB6F70"/>
    <w:rsid w:val="00CF08A0"/>
    <w:rsid w:val="00D2060A"/>
    <w:rsid w:val="00D23DA8"/>
    <w:rsid w:val="00D31FDF"/>
    <w:rsid w:val="00D421F4"/>
    <w:rsid w:val="00D668AC"/>
    <w:rsid w:val="00D768E4"/>
    <w:rsid w:val="00D80FF1"/>
    <w:rsid w:val="00DC22FF"/>
    <w:rsid w:val="00DE287A"/>
    <w:rsid w:val="00E0708C"/>
    <w:rsid w:val="00E340E6"/>
    <w:rsid w:val="00E87CEF"/>
    <w:rsid w:val="00E914E1"/>
    <w:rsid w:val="00EC6B07"/>
    <w:rsid w:val="00F57BFD"/>
    <w:rsid w:val="00F62822"/>
    <w:rsid w:val="00F70B01"/>
    <w:rsid w:val="00F96EE0"/>
    <w:rsid w:val="00FB3A7C"/>
    <w:rsid w:val="00FF2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5B33"/>
  <w15:chartTrackingRefBased/>
  <w15:docId w15:val="{678DEBD6-68D3-4722-BB57-7601B3B4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0D"/>
    <w:rPr>
      <w:rFonts w:ascii="Calibri" w:hAnsi="Calibri"/>
    </w:rPr>
  </w:style>
  <w:style w:type="paragraph" w:styleId="Heading1">
    <w:name w:val="heading 1"/>
    <w:basedOn w:val="Heading4"/>
    <w:next w:val="Normal"/>
    <w:link w:val="Heading1Char"/>
    <w:autoRedefine/>
    <w:uiPriority w:val="9"/>
    <w:qFormat/>
    <w:rsid w:val="009B7F6A"/>
    <w:pPr>
      <w:spacing w:before="100" w:beforeAutospacing="1" w:after="100" w:afterAutospacing="1" w:line="240" w:lineRule="auto"/>
      <w:outlineLvl w:val="0"/>
    </w:pPr>
    <w:rPr>
      <w:rFonts w:eastAsia="Times New Roman" w:cs="Times New Roman"/>
      <w:bCs/>
      <w:kern w:val="36"/>
      <w:sz w:val="32"/>
      <w:szCs w:val="48"/>
      <w14:ligatures w14:val="none"/>
    </w:rPr>
  </w:style>
  <w:style w:type="paragraph" w:styleId="Heading2">
    <w:name w:val="heading 2"/>
    <w:basedOn w:val="Normal"/>
    <w:next w:val="Normal"/>
    <w:link w:val="Heading2Char"/>
    <w:autoRedefine/>
    <w:uiPriority w:val="9"/>
    <w:unhideWhenUsed/>
    <w:qFormat/>
    <w:rsid w:val="009B7F6A"/>
    <w:pPr>
      <w:keepNext/>
      <w:keepLines/>
      <w:spacing w:before="40" w:after="0"/>
      <w:outlineLvl w:val="1"/>
    </w:pPr>
    <w:rPr>
      <w:rFonts w:eastAsiaTheme="majorEastAsia" w:cstheme="majorBidi"/>
      <w:color w:val="215E99" w:themeColor="text2" w:themeTint="BF"/>
      <w:sz w:val="28"/>
      <w:szCs w:val="26"/>
    </w:rPr>
  </w:style>
  <w:style w:type="paragraph" w:styleId="Heading3">
    <w:name w:val="heading 3"/>
    <w:basedOn w:val="Normal"/>
    <w:next w:val="Normal"/>
    <w:link w:val="Heading3Char"/>
    <w:autoRedefine/>
    <w:uiPriority w:val="9"/>
    <w:unhideWhenUsed/>
    <w:qFormat/>
    <w:rsid w:val="009B7F6A"/>
    <w:pPr>
      <w:keepNext/>
      <w:keepLines/>
      <w:spacing w:before="40" w:after="0"/>
      <w:outlineLvl w:val="2"/>
    </w:pPr>
    <w:rPr>
      <w:rFonts w:eastAsiaTheme="majorEastAsia" w:cstheme="majorBidi"/>
      <w:color w:val="215E99" w:themeColor="text2" w:themeTint="BF"/>
      <w:sz w:val="24"/>
      <w:szCs w:val="24"/>
    </w:rPr>
  </w:style>
  <w:style w:type="paragraph" w:styleId="Heading4">
    <w:name w:val="heading 4"/>
    <w:basedOn w:val="Normal"/>
    <w:next w:val="Normal"/>
    <w:link w:val="Heading4Char"/>
    <w:uiPriority w:val="9"/>
    <w:unhideWhenUsed/>
    <w:qFormat/>
    <w:rsid w:val="009B7F6A"/>
    <w:pPr>
      <w:keepNext/>
      <w:keepLines/>
      <w:spacing w:before="80" w:after="40"/>
      <w:outlineLvl w:val="3"/>
    </w:pPr>
    <w:rPr>
      <w:rFonts w:eastAsiaTheme="majorEastAsia" w:cstheme="majorBidi"/>
      <w:iCs/>
      <w:color w:val="215E99" w:themeColor="text2" w:themeTint="BF"/>
      <w:sz w:val="24"/>
    </w:rPr>
  </w:style>
  <w:style w:type="paragraph" w:styleId="Heading5">
    <w:name w:val="heading 5"/>
    <w:basedOn w:val="Normal"/>
    <w:next w:val="Normal"/>
    <w:link w:val="Heading5Char"/>
    <w:uiPriority w:val="9"/>
    <w:unhideWhenUsed/>
    <w:qFormat/>
    <w:rsid w:val="009B7F6A"/>
    <w:pPr>
      <w:keepNext/>
      <w:keepLines/>
      <w:spacing w:before="80" w:after="40"/>
      <w:outlineLvl w:val="4"/>
    </w:pPr>
    <w:rPr>
      <w:rFonts w:eastAsiaTheme="majorEastAsia" w:cstheme="majorBidi"/>
      <w:i/>
      <w:color w:val="215E99" w:themeColor="text2" w:themeTint="BF"/>
    </w:rPr>
  </w:style>
  <w:style w:type="paragraph" w:styleId="Heading6">
    <w:name w:val="heading 6"/>
    <w:basedOn w:val="Normal"/>
    <w:next w:val="Normal"/>
    <w:link w:val="Heading6Char"/>
    <w:uiPriority w:val="9"/>
    <w:semiHidden/>
    <w:unhideWhenUsed/>
    <w:qFormat/>
    <w:rsid w:val="00A13909"/>
    <w:pPr>
      <w:keepNext/>
      <w:keepLines/>
      <w:spacing w:before="40" w:after="0"/>
      <w:outlineLvl w:val="5"/>
    </w:pPr>
    <w:rPr>
      <w:rFonts w:asciiTheme="majorHAnsi" w:eastAsiaTheme="majorEastAsia" w:hAnsiTheme="majorHAnsi" w:cstheme="majorBidi"/>
      <w:i/>
      <w:color w:val="0F4761" w:themeColor="accent1" w:themeShade="BF"/>
    </w:rPr>
  </w:style>
  <w:style w:type="paragraph" w:styleId="Heading7">
    <w:name w:val="heading 7"/>
    <w:basedOn w:val="Normal"/>
    <w:next w:val="Normal"/>
    <w:link w:val="Heading7Char"/>
    <w:uiPriority w:val="9"/>
    <w:semiHidden/>
    <w:unhideWhenUsed/>
    <w:qFormat/>
    <w:rsid w:val="00926D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6D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6D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STYLE">
    <w:name w:val="MAIN STYLE"/>
    <w:basedOn w:val="Normal"/>
    <w:link w:val="MAINSTYLEChar"/>
    <w:rsid w:val="00C93F2B"/>
    <w:rPr>
      <w:rFonts w:ascii="Amasis MT Pro Medium" w:hAnsi="Amasis MT Pro Medium"/>
      <w:b/>
      <w:bCs/>
      <w:color w:val="003399"/>
      <w:sz w:val="32"/>
    </w:rPr>
  </w:style>
  <w:style w:type="character" w:customStyle="1" w:styleId="MAINSTYLEChar">
    <w:name w:val="MAIN STYLE Char"/>
    <w:basedOn w:val="DefaultParagraphFont"/>
    <w:link w:val="MAINSTYLE"/>
    <w:rsid w:val="00C93F2B"/>
    <w:rPr>
      <w:rFonts w:ascii="Amasis MT Pro Medium" w:hAnsi="Amasis MT Pro Medium"/>
      <w:b/>
      <w:bCs/>
      <w:color w:val="003399"/>
      <w:sz w:val="32"/>
    </w:rPr>
  </w:style>
  <w:style w:type="character" w:customStyle="1" w:styleId="SubStyle">
    <w:name w:val="SubStyle"/>
    <w:basedOn w:val="Heading1Char"/>
    <w:uiPriority w:val="1"/>
    <w:rsid w:val="007A6565"/>
    <w:rPr>
      <w:rFonts w:ascii="Amasis MT Pro Medium" w:eastAsia="Times New Roman" w:hAnsi="Amasis MT Pro Medium" w:cs="Times New Roman"/>
      <w:b/>
      <w:bCs/>
      <w:iCs/>
      <w:color w:val="FC92F4"/>
      <w:kern w:val="36"/>
      <w:sz w:val="28"/>
      <w:szCs w:val="48"/>
      <w14:ligatures w14:val="none"/>
    </w:rPr>
  </w:style>
  <w:style w:type="character" w:customStyle="1" w:styleId="SubStyle2">
    <w:name w:val="SubStyle2"/>
    <w:basedOn w:val="SubStyle"/>
    <w:uiPriority w:val="1"/>
    <w:rsid w:val="007A6565"/>
    <w:rPr>
      <w:rFonts w:ascii="Amasis MT Pro Medium" w:eastAsia="Times New Roman" w:hAnsi="Amasis MT Pro Medium" w:cs="Times New Roman"/>
      <w:b/>
      <w:bCs/>
      <w:iCs/>
      <w:color w:val="FC92F4"/>
      <w:kern w:val="36"/>
      <w:sz w:val="24"/>
      <w:szCs w:val="48"/>
      <w:u w:val="none"/>
      <w14:ligatures w14:val="none"/>
    </w:rPr>
  </w:style>
  <w:style w:type="character" w:customStyle="1" w:styleId="Heading1Char">
    <w:name w:val="Heading 1 Char"/>
    <w:basedOn w:val="DefaultParagraphFont"/>
    <w:link w:val="Heading1"/>
    <w:uiPriority w:val="9"/>
    <w:rsid w:val="009B7F6A"/>
    <w:rPr>
      <w:rFonts w:ascii="Calibri" w:eastAsia="Times New Roman" w:hAnsi="Calibri" w:cs="Times New Roman"/>
      <w:bCs/>
      <w:iCs/>
      <w:color w:val="215E99" w:themeColor="text2" w:themeTint="BF"/>
      <w:kern w:val="36"/>
      <w:sz w:val="32"/>
      <w:szCs w:val="48"/>
      <w14:ligatures w14:val="none"/>
    </w:rPr>
  </w:style>
  <w:style w:type="character" w:customStyle="1" w:styleId="Heading2Char">
    <w:name w:val="Heading 2 Char"/>
    <w:basedOn w:val="DefaultParagraphFont"/>
    <w:link w:val="Heading2"/>
    <w:uiPriority w:val="9"/>
    <w:rsid w:val="009B7F6A"/>
    <w:rPr>
      <w:rFonts w:ascii="Calibri" w:eastAsiaTheme="majorEastAsia" w:hAnsi="Calibri" w:cstheme="majorBidi"/>
      <w:color w:val="215E99" w:themeColor="text2" w:themeTint="BF"/>
      <w:sz w:val="28"/>
      <w:szCs w:val="26"/>
    </w:rPr>
  </w:style>
  <w:style w:type="character" w:customStyle="1" w:styleId="Heading3Char">
    <w:name w:val="Heading 3 Char"/>
    <w:basedOn w:val="DefaultParagraphFont"/>
    <w:link w:val="Heading3"/>
    <w:uiPriority w:val="9"/>
    <w:rsid w:val="009B7F6A"/>
    <w:rPr>
      <w:rFonts w:ascii="Calibri" w:eastAsiaTheme="majorEastAsia" w:hAnsi="Calibri" w:cstheme="majorBidi"/>
      <w:color w:val="215E99" w:themeColor="text2" w:themeTint="BF"/>
      <w:sz w:val="24"/>
      <w:szCs w:val="24"/>
    </w:rPr>
  </w:style>
  <w:style w:type="character" w:customStyle="1" w:styleId="Heading4Char">
    <w:name w:val="Heading 4 Char"/>
    <w:basedOn w:val="DefaultParagraphFont"/>
    <w:link w:val="Heading4"/>
    <w:uiPriority w:val="9"/>
    <w:rsid w:val="009B7F6A"/>
    <w:rPr>
      <w:rFonts w:ascii="Calibri" w:eastAsiaTheme="majorEastAsia" w:hAnsi="Calibri" w:cstheme="majorBidi"/>
      <w:iCs/>
      <w:color w:val="215E99" w:themeColor="text2" w:themeTint="BF"/>
      <w:sz w:val="24"/>
    </w:rPr>
  </w:style>
  <w:style w:type="character" w:customStyle="1" w:styleId="Heading5Char">
    <w:name w:val="Heading 5 Char"/>
    <w:basedOn w:val="DefaultParagraphFont"/>
    <w:link w:val="Heading5"/>
    <w:uiPriority w:val="9"/>
    <w:rsid w:val="009B7F6A"/>
    <w:rPr>
      <w:rFonts w:ascii="Calibri" w:eastAsiaTheme="majorEastAsia" w:hAnsi="Calibri" w:cstheme="majorBidi"/>
      <w:i/>
      <w:color w:val="215E99" w:themeColor="text2" w:themeTint="BF"/>
    </w:rPr>
  </w:style>
  <w:style w:type="paragraph" w:styleId="Title">
    <w:name w:val="Title"/>
    <w:basedOn w:val="Normal"/>
    <w:next w:val="Normal"/>
    <w:link w:val="TitleChar"/>
    <w:uiPriority w:val="10"/>
    <w:qFormat/>
    <w:rsid w:val="00C93F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F2B"/>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C93F2B"/>
    <w:rPr>
      <w:rFonts w:eastAsiaTheme="minorEastAsia"/>
      <w:color w:val="5A5A5A" w:themeColor="text1" w:themeTint="A5"/>
      <w:spacing w:val="15"/>
    </w:rPr>
  </w:style>
  <w:style w:type="character" w:styleId="SubtleReference">
    <w:name w:val="Subtle Reference"/>
    <w:basedOn w:val="DefaultParagraphFont"/>
    <w:uiPriority w:val="31"/>
    <w:qFormat/>
    <w:rsid w:val="00C93F2B"/>
    <w:rPr>
      <w:smallCaps/>
      <w:color w:val="5A5A5A" w:themeColor="text1" w:themeTint="A5"/>
    </w:rPr>
  </w:style>
  <w:style w:type="character" w:customStyle="1" w:styleId="Heading6Char">
    <w:name w:val="Heading 6 Char"/>
    <w:basedOn w:val="DefaultParagraphFont"/>
    <w:link w:val="Heading6"/>
    <w:uiPriority w:val="9"/>
    <w:semiHidden/>
    <w:rsid w:val="00A13909"/>
    <w:rPr>
      <w:rFonts w:asciiTheme="majorHAnsi" w:eastAsiaTheme="majorEastAsia" w:hAnsiTheme="majorHAnsi" w:cstheme="majorBidi"/>
      <w:i/>
      <w:color w:val="0F4761" w:themeColor="accent1" w:themeShade="BF"/>
    </w:rPr>
  </w:style>
  <w:style w:type="character" w:customStyle="1" w:styleId="Heading7Char">
    <w:name w:val="Heading 7 Char"/>
    <w:basedOn w:val="DefaultParagraphFont"/>
    <w:link w:val="Heading7"/>
    <w:uiPriority w:val="9"/>
    <w:semiHidden/>
    <w:rsid w:val="00926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DC6"/>
    <w:rPr>
      <w:rFonts w:eastAsiaTheme="majorEastAsia" w:cstheme="majorBidi"/>
      <w:color w:val="272727" w:themeColor="text1" w:themeTint="D8"/>
    </w:rPr>
  </w:style>
  <w:style w:type="paragraph" w:styleId="Quote">
    <w:name w:val="Quote"/>
    <w:basedOn w:val="Normal"/>
    <w:next w:val="Normal"/>
    <w:link w:val="QuoteChar"/>
    <w:uiPriority w:val="29"/>
    <w:qFormat/>
    <w:rsid w:val="00926DC6"/>
    <w:pPr>
      <w:spacing w:before="160"/>
      <w:jc w:val="center"/>
    </w:pPr>
    <w:rPr>
      <w:i/>
      <w:iCs/>
      <w:color w:val="404040" w:themeColor="text1" w:themeTint="BF"/>
    </w:rPr>
  </w:style>
  <w:style w:type="character" w:customStyle="1" w:styleId="QuoteChar">
    <w:name w:val="Quote Char"/>
    <w:basedOn w:val="DefaultParagraphFont"/>
    <w:link w:val="Quote"/>
    <w:uiPriority w:val="29"/>
    <w:rsid w:val="00926DC6"/>
    <w:rPr>
      <w:rFonts w:ascii="Calibri" w:hAnsi="Calibri"/>
      <w:i/>
      <w:iCs/>
      <w:color w:val="404040" w:themeColor="text1" w:themeTint="BF"/>
    </w:rPr>
  </w:style>
  <w:style w:type="paragraph" w:styleId="ListParagraph">
    <w:name w:val="List Paragraph"/>
    <w:basedOn w:val="Normal"/>
    <w:uiPriority w:val="34"/>
    <w:qFormat/>
    <w:rsid w:val="00926DC6"/>
    <w:pPr>
      <w:ind w:left="720"/>
      <w:contextualSpacing/>
    </w:pPr>
  </w:style>
  <w:style w:type="character" w:styleId="IntenseEmphasis">
    <w:name w:val="Intense Emphasis"/>
    <w:basedOn w:val="DefaultParagraphFont"/>
    <w:uiPriority w:val="21"/>
    <w:qFormat/>
    <w:rsid w:val="00926DC6"/>
    <w:rPr>
      <w:i/>
      <w:iCs/>
      <w:color w:val="0F4761" w:themeColor="accent1" w:themeShade="BF"/>
    </w:rPr>
  </w:style>
  <w:style w:type="paragraph" w:styleId="IntenseQuote">
    <w:name w:val="Intense Quote"/>
    <w:basedOn w:val="Normal"/>
    <w:next w:val="Normal"/>
    <w:link w:val="IntenseQuoteChar"/>
    <w:uiPriority w:val="30"/>
    <w:qFormat/>
    <w:rsid w:val="00926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DC6"/>
    <w:rPr>
      <w:rFonts w:ascii="Calibri" w:hAnsi="Calibri"/>
      <w:i/>
      <w:iCs/>
      <w:color w:val="0F4761" w:themeColor="accent1" w:themeShade="BF"/>
    </w:rPr>
  </w:style>
  <w:style w:type="character" w:styleId="IntenseReference">
    <w:name w:val="Intense Reference"/>
    <w:basedOn w:val="DefaultParagraphFont"/>
    <w:uiPriority w:val="32"/>
    <w:qFormat/>
    <w:rsid w:val="00926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6135">
      <w:bodyDiv w:val="1"/>
      <w:marLeft w:val="0"/>
      <w:marRight w:val="0"/>
      <w:marTop w:val="0"/>
      <w:marBottom w:val="0"/>
      <w:divBdr>
        <w:top w:val="none" w:sz="0" w:space="0" w:color="auto"/>
        <w:left w:val="none" w:sz="0" w:space="0" w:color="auto"/>
        <w:bottom w:val="none" w:sz="0" w:space="0" w:color="auto"/>
        <w:right w:val="none" w:sz="0" w:space="0" w:color="auto"/>
      </w:divBdr>
    </w:div>
    <w:div w:id="125784292">
      <w:bodyDiv w:val="1"/>
      <w:marLeft w:val="0"/>
      <w:marRight w:val="0"/>
      <w:marTop w:val="0"/>
      <w:marBottom w:val="0"/>
      <w:divBdr>
        <w:top w:val="none" w:sz="0" w:space="0" w:color="auto"/>
        <w:left w:val="none" w:sz="0" w:space="0" w:color="auto"/>
        <w:bottom w:val="none" w:sz="0" w:space="0" w:color="auto"/>
        <w:right w:val="none" w:sz="0" w:space="0" w:color="auto"/>
      </w:divBdr>
    </w:div>
    <w:div w:id="172764274">
      <w:bodyDiv w:val="1"/>
      <w:marLeft w:val="0"/>
      <w:marRight w:val="0"/>
      <w:marTop w:val="0"/>
      <w:marBottom w:val="0"/>
      <w:divBdr>
        <w:top w:val="none" w:sz="0" w:space="0" w:color="auto"/>
        <w:left w:val="none" w:sz="0" w:space="0" w:color="auto"/>
        <w:bottom w:val="none" w:sz="0" w:space="0" w:color="auto"/>
        <w:right w:val="none" w:sz="0" w:space="0" w:color="auto"/>
      </w:divBdr>
    </w:div>
    <w:div w:id="208078176">
      <w:bodyDiv w:val="1"/>
      <w:marLeft w:val="0"/>
      <w:marRight w:val="0"/>
      <w:marTop w:val="0"/>
      <w:marBottom w:val="0"/>
      <w:divBdr>
        <w:top w:val="none" w:sz="0" w:space="0" w:color="auto"/>
        <w:left w:val="none" w:sz="0" w:space="0" w:color="auto"/>
        <w:bottom w:val="none" w:sz="0" w:space="0" w:color="auto"/>
        <w:right w:val="none" w:sz="0" w:space="0" w:color="auto"/>
      </w:divBdr>
    </w:div>
    <w:div w:id="221648185">
      <w:bodyDiv w:val="1"/>
      <w:marLeft w:val="0"/>
      <w:marRight w:val="0"/>
      <w:marTop w:val="0"/>
      <w:marBottom w:val="0"/>
      <w:divBdr>
        <w:top w:val="none" w:sz="0" w:space="0" w:color="auto"/>
        <w:left w:val="none" w:sz="0" w:space="0" w:color="auto"/>
        <w:bottom w:val="none" w:sz="0" w:space="0" w:color="auto"/>
        <w:right w:val="none" w:sz="0" w:space="0" w:color="auto"/>
      </w:divBdr>
    </w:div>
    <w:div w:id="223759446">
      <w:bodyDiv w:val="1"/>
      <w:marLeft w:val="0"/>
      <w:marRight w:val="0"/>
      <w:marTop w:val="0"/>
      <w:marBottom w:val="0"/>
      <w:divBdr>
        <w:top w:val="none" w:sz="0" w:space="0" w:color="auto"/>
        <w:left w:val="none" w:sz="0" w:space="0" w:color="auto"/>
        <w:bottom w:val="none" w:sz="0" w:space="0" w:color="auto"/>
        <w:right w:val="none" w:sz="0" w:space="0" w:color="auto"/>
      </w:divBdr>
    </w:div>
    <w:div w:id="304089793">
      <w:bodyDiv w:val="1"/>
      <w:marLeft w:val="0"/>
      <w:marRight w:val="0"/>
      <w:marTop w:val="0"/>
      <w:marBottom w:val="0"/>
      <w:divBdr>
        <w:top w:val="none" w:sz="0" w:space="0" w:color="auto"/>
        <w:left w:val="none" w:sz="0" w:space="0" w:color="auto"/>
        <w:bottom w:val="none" w:sz="0" w:space="0" w:color="auto"/>
        <w:right w:val="none" w:sz="0" w:space="0" w:color="auto"/>
      </w:divBdr>
    </w:div>
    <w:div w:id="379743802">
      <w:bodyDiv w:val="1"/>
      <w:marLeft w:val="0"/>
      <w:marRight w:val="0"/>
      <w:marTop w:val="0"/>
      <w:marBottom w:val="0"/>
      <w:divBdr>
        <w:top w:val="none" w:sz="0" w:space="0" w:color="auto"/>
        <w:left w:val="none" w:sz="0" w:space="0" w:color="auto"/>
        <w:bottom w:val="none" w:sz="0" w:space="0" w:color="auto"/>
        <w:right w:val="none" w:sz="0" w:space="0" w:color="auto"/>
      </w:divBdr>
    </w:div>
    <w:div w:id="379784749">
      <w:bodyDiv w:val="1"/>
      <w:marLeft w:val="0"/>
      <w:marRight w:val="0"/>
      <w:marTop w:val="0"/>
      <w:marBottom w:val="0"/>
      <w:divBdr>
        <w:top w:val="none" w:sz="0" w:space="0" w:color="auto"/>
        <w:left w:val="none" w:sz="0" w:space="0" w:color="auto"/>
        <w:bottom w:val="none" w:sz="0" w:space="0" w:color="auto"/>
        <w:right w:val="none" w:sz="0" w:space="0" w:color="auto"/>
      </w:divBdr>
    </w:div>
    <w:div w:id="413016737">
      <w:bodyDiv w:val="1"/>
      <w:marLeft w:val="0"/>
      <w:marRight w:val="0"/>
      <w:marTop w:val="0"/>
      <w:marBottom w:val="0"/>
      <w:divBdr>
        <w:top w:val="none" w:sz="0" w:space="0" w:color="auto"/>
        <w:left w:val="none" w:sz="0" w:space="0" w:color="auto"/>
        <w:bottom w:val="none" w:sz="0" w:space="0" w:color="auto"/>
        <w:right w:val="none" w:sz="0" w:space="0" w:color="auto"/>
      </w:divBdr>
    </w:div>
    <w:div w:id="428358363">
      <w:bodyDiv w:val="1"/>
      <w:marLeft w:val="0"/>
      <w:marRight w:val="0"/>
      <w:marTop w:val="0"/>
      <w:marBottom w:val="0"/>
      <w:divBdr>
        <w:top w:val="none" w:sz="0" w:space="0" w:color="auto"/>
        <w:left w:val="none" w:sz="0" w:space="0" w:color="auto"/>
        <w:bottom w:val="none" w:sz="0" w:space="0" w:color="auto"/>
        <w:right w:val="none" w:sz="0" w:space="0" w:color="auto"/>
      </w:divBdr>
    </w:div>
    <w:div w:id="494803685">
      <w:bodyDiv w:val="1"/>
      <w:marLeft w:val="0"/>
      <w:marRight w:val="0"/>
      <w:marTop w:val="0"/>
      <w:marBottom w:val="0"/>
      <w:divBdr>
        <w:top w:val="none" w:sz="0" w:space="0" w:color="auto"/>
        <w:left w:val="none" w:sz="0" w:space="0" w:color="auto"/>
        <w:bottom w:val="none" w:sz="0" w:space="0" w:color="auto"/>
        <w:right w:val="none" w:sz="0" w:space="0" w:color="auto"/>
      </w:divBdr>
    </w:div>
    <w:div w:id="622931470">
      <w:bodyDiv w:val="1"/>
      <w:marLeft w:val="0"/>
      <w:marRight w:val="0"/>
      <w:marTop w:val="0"/>
      <w:marBottom w:val="0"/>
      <w:divBdr>
        <w:top w:val="none" w:sz="0" w:space="0" w:color="auto"/>
        <w:left w:val="none" w:sz="0" w:space="0" w:color="auto"/>
        <w:bottom w:val="none" w:sz="0" w:space="0" w:color="auto"/>
        <w:right w:val="none" w:sz="0" w:space="0" w:color="auto"/>
      </w:divBdr>
    </w:div>
    <w:div w:id="623192950">
      <w:bodyDiv w:val="1"/>
      <w:marLeft w:val="0"/>
      <w:marRight w:val="0"/>
      <w:marTop w:val="0"/>
      <w:marBottom w:val="0"/>
      <w:divBdr>
        <w:top w:val="none" w:sz="0" w:space="0" w:color="auto"/>
        <w:left w:val="none" w:sz="0" w:space="0" w:color="auto"/>
        <w:bottom w:val="none" w:sz="0" w:space="0" w:color="auto"/>
        <w:right w:val="none" w:sz="0" w:space="0" w:color="auto"/>
      </w:divBdr>
    </w:div>
    <w:div w:id="623998666">
      <w:bodyDiv w:val="1"/>
      <w:marLeft w:val="0"/>
      <w:marRight w:val="0"/>
      <w:marTop w:val="0"/>
      <w:marBottom w:val="0"/>
      <w:divBdr>
        <w:top w:val="none" w:sz="0" w:space="0" w:color="auto"/>
        <w:left w:val="none" w:sz="0" w:space="0" w:color="auto"/>
        <w:bottom w:val="none" w:sz="0" w:space="0" w:color="auto"/>
        <w:right w:val="none" w:sz="0" w:space="0" w:color="auto"/>
      </w:divBdr>
    </w:div>
    <w:div w:id="631832621">
      <w:bodyDiv w:val="1"/>
      <w:marLeft w:val="0"/>
      <w:marRight w:val="0"/>
      <w:marTop w:val="0"/>
      <w:marBottom w:val="0"/>
      <w:divBdr>
        <w:top w:val="none" w:sz="0" w:space="0" w:color="auto"/>
        <w:left w:val="none" w:sz="0" w:space="0" w:color="auto"/>
        <w:bottom w:val="none" w:sz="0" w:space="0" w:color="auto"/>
        <w:right w:val="none" w:sz="0" w:space="0" w:color="auto"/>
      </w:divBdr>
    </w:div>
    <w:div w:id="644893202">
      <w:bodyDiv w:val="1"/>
      <w:marLeft w:val="0"/>
      <w:marRight w:val="0"/>
      <w:marTop w:val="0"/>
      <w:marBottom w:val="0"/>
      <w:divBdr>
        <w:top w:val="none" w:sz="0" w:space="0" w:color="auto"/>
        <w:left w:val="none" w:sz="0" w:space="0" w:color="auto"/>
        <w:bottom w:val="none" w:sz="0" w:space="0" w:color="auto"/>
        <w:right w:val="none" w:sz="0" w:space="0" w:color="auto"/>
      </w:divBdr>
    </w:div>
    <w:div w:id="792480955">
      <w:bodyDiv w:val="1"/>
      <w:marLeft w:val="0"/>
      <w:marRight w:val="0"/>
      <w:marTop w:val="0"/>
      <w:marBottom w:val="0"/>
      <w:divBdr>
        <w:top w:val="none" w:sz="0" w:space="0" w:color="auto"/>
        <w:left w:val="none" w:sz="0" w:space="0" w:color="auto"/>
        <w:bottom w:val="none" w:sz="0" w:space="0" w:color="auto"/>
        <w:right w:val="none" w:sz="0" w:space="0" w:color="auto"/>
      </w:divBdr>
    </w:div>
    <w:div w:id="958419525">
      <w:bodyDiv w:val="1"/>
      <w:marLeft w:val="0"/>
      <w:marRight w:val="0"/>
      <w:marTop w:val="0"/>
      <w:marBottom w:val="0"/>
      <w:divBdr>
        <w:top w:val="none" w:sz="0" w:space="0" w:color="auto"/>
        <w:left w:val="none" w:sz="0" w:space="0" w:color="auto"/>
        <w:bottom w:val="none" w:sz="0" w:space="0" w:color="auto"/>
        <w:right w:val="none" w:sz="0" w:space="0" w:color="auto"/>
      </w:divBdr>
      <w:divsChild>
        <w:div w:id="533811126">
          <w:marLeft w:val="0"/>
          <w:marRight w:val="0"/>
          <w:marTop w:val="0"/>
          <w:marBottom w:val="0"/>
          <w:divBdr>
            <w:top w:val="none" w:sz="0" w:space="0" w:color="auto"/>
            <w:left w:val="none" w:sz="0" w:space="0" w:color="auto"/>
            <w:bottom w:val="none" w:sz="0" w:space="0" w:color="auto"/>
            <w:right w:val="none" w:sz="0" w:space="0" w:color="auto"/>
          </w:divBdr>
          <w:divsChild>
            <w:div w:id="850801658">
              <w:marLeft w:val="0"/>
              <w:marRight w:val="0"/>
              <w:marTop w:val="0"/>
              <w:marBottom w:val="0"/>
              <w:divBdr>
                <w:top w:val="none" w:sz="0" w:space="0" w:color="auto"/>
                <w:left w:val="none" w:sz="0" w:space="0" w:color="auto"/>
                <w:bottom w:val="none" w:sz="0" w:space="0" w:color="auto"/>
                <w:right w:val="none" w:sz="0" w:space="0" w:color="auto"/>
              </w:divBdr>
              <w:divsChild>
                <w:div w:id="6202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5072">
          <w:marLeft w:val="0"/>
          <w:marRight w:val="0"/>
          <w:marTop w:val="0"/>
          <w:marBottom w:val="0"/>
          <w:divBdr>
            <w:top w:val="none" w:sz="0" w:space="0" w:color="auto"/>
            <w:left w:val="none" w:sz="0" w:space="0" w:color="auto"/>
            <w:bottom w:val="none" w:sz="0" w:space="0" w:color="auto"/>
            <w:right w:val="none" w:sz="0" w:space="0" w:color="auto"/>
          </w:divBdr>
          <w:divsChild>
            <w:div w:id="3322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28717">
      <w:bodyDiv w:val="1"/>
      <w:marLeft w:val="0"/>
      <w:marRight w:val="0"/>
      <w:marTop w:val="0"/>
      <w:marBottom w:val="0"/>
      <w:divBdr>
        <w:top w:val="none" w:sz="0" w:space="0" w:color="auto"/>
        <w:left w:val="none" w:sz="0" w:space="0" w:color="auto"/>
        <w:bottom w:val="none" w:sz="0" w:space="0" w:color="auto"/>
        <w:right w:val="none" w:sz="0" w:space="0" w:color="auto"/>
      </w:divBdr>
    </w:div>
    <w:div w:id="977496605">
      <w:bodyDiv w:val="1"/>
      <w:marLeft w:val="0"/>
      <w:marRight w:val="0"/>
      <w:marTop w:val="0"/>
      <w:marBottom w:val="0"/>
      <w:divBdr>
        <w:top w:val="none" w:sz="0" w:space="0" w:color="auto"/>
        <w:left w:val="none" w:sz="0" w:space="0" w:color="auto"/>
        <w:bottom w:val="none" w:sz="0" w:space="0" w:color="auto"/>
        <w:right w:val="none" w:sz="0" w:space="0" w:color="auto"/>
      </w:divBdr>
    </w:div>
    <w:div w:id="1005865343">
      <w:bodyDiv w:val="1"/>
      <w:marLeft w:val="0"/>
      <w:marRight w:val="0"/>
      <w:marTop w:val="0"/>
      <w:marBottom w:val="0"/>
      <w:divBdr>
        <w:top w:val="none" w:sz="0" w:space="0" w:color="auto"/>
        <w:left w:val="none" w:sz="0" w:space="0" w:color="auto"/>
        <w:bottom w:val="none" w:sz="0" w:space="0" w:color="auto"/>
        <w:right w:val="none" w:sz="0" w:space="0" w:color="auto"/>
      </w:divBdr>
    </w:div>
    <w:div w:id="1048838334">
      <w:bodyDiv w:val="1"/>
      <w:marLeft w:val="0"/>
      <w:marRight w:val="0"/>
      <w:marTop w:val="0"/>
      <w:marBottom w:val="0"/>
      <w:divBdr>
        <w:top w:val="none" w:sz="0" w:space="0" w:color="auto"/>
        <w:left w:val="none" w:sz="0" w:space="0" w:color="auto"/>
        <w:bottom w:val="none" w:sz="0" w:space="0" w:color="auto"/>
        <w:right w:val="none" w:sz="0" w:space="0" w:color="auto"/>
      </w:divBdr>
      <w:divsChild>
        <w:div w:id="506100079">
          <w:marLeft w:val="0"/>
          <w:marRight w:val="0"/>
          <w:marTop w:val="0"/>
          <w:marBottom w:val="0"/>
          <w:divBdr>
            <w:top w:val="none" w:sz="0" w:space="0" w:color="auto"/>
            <w:left w:val="none" w:sz="0" w:space="0" w:color="auto"/>
            <w:bottom w:val="none" w:sz="0" w:space="0" w:color="auto"/>
            <w:right w:val="none" w:sz="0" w:space="0" w:color="auto"/>
          </w:divBdr>
          <w:divsChild>
            <w:div w:id="1099570356">
              <w:marLeft w:val="0"/>
              <w:marRight w:val="0"/>
              <w:marTop w:val="0"/>
              <w:marBottom w:val="0"/>
              <w:divBdr>
                <w:top w:val="none" w:sz="0" w:space="0" w:color="auto"/>
                <w:left w:val="none" w:sz="0" w:space="0" w:color="auto"/>
                <w:bottom w:val="none" w:sz="0" w:space="0" w:color="auto"/>
                <w:right w:val="none" w:sz="0" w:space="0" w:color="auto"/>
              </w:divBdr>
            </w:div>
            <w:div w:id="349380669">
              <w:marLeft w:val="0"/>
              <w:marRight w:val="0"/>
              <w:marTop w:val="0"/>
              <w:marBottom w:val="0"/>
              <w:divBdr>
                <w:top w:val="none" w:sz="0" w:space="0" w:color="auto"/>
                <w:left w:val="none" w:sz="0" w:space="0" w:color="auto"/>
                <w:bottom w:val="none" w:sz="0" w:space="0" w:color="auto"/>
                <w:right w:val="none" w:sz="0" w:space="0" w:color="auto"/>
              </w:divBdr>
              <w:divsChild>
                <w:div w:id="444082096">
                  <w:marLeft w:val="0"/>
                  <w:marRight w:val="0"/>
                  <w:marTop w:val="0"/>
                  <w:marBottom w:val="0"/>
                  <w:divBdr>
                    <w:top w:val="none" w:sz="0" w:space="0" w:color="auto"/>
                    <w:left w:val="none" w:sz="0" w:space="0" w:color="auto"/>
                    <w:bottom w:val="none" w:sz="0" w:space="0" w:color="auto"/>
                    <w:right w:val="none" w:sz="0" w:space="0" w:color="auto"/>
                  </w:divBdr>
                  <w:divsChild>
                    <w:div w:id="12249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5091">
      <w:bodyDiv w:val="1"/>
      <w:marLeft w:val="0"/>
      <w:marRight w:val="0"/>
      <w:marTop w:val="0"/>
      <w:marBottom w:val="0"/>
      <w:divBdr>
        <w:top w:val="none" w:sz="0" w:space="0" w:color="auto"/>
        <w:left w:val="none" w:sz="0" w:space="0" w:color="auto"/>
        <w:bottom w:val="none" w:sz="0" w:space="0" w:color="auto"/>
        <w:right w:val="none" w:sz="0" w:space="0" w:color="auto"/>
      </w:divBdr>
    </w:div>
    <w:div w:id="1198932780">
      <w:bodyDiv w:val="1"/>
      <w:marLeft w:val="0"/>
      <w:marRight w:val="0"/>
      <w:marTop w:val="0"/>
      <w:marBottom w:val="0"/>
      <w:divBdr>
        <w:top w:val="none" w:sz="0" w:space="0" w:color="auto"/>
        <w:left w:val="none" w:sz="0" w:space="0" w:color="auto"/>
        <w:bottom w:val="none" w:sz="0" w:space="0" w:color="auto"/>
        <w:right w:val="none" w:sz="0" w:space="0" w:color="auto"/>
      </w:divBdr>
    </w:div>
    <w:div w:id="1243685877">
      <w:bodyDiv w:val="1"/>
      <w:marLeft w:val="0"/>
      <w:marRight w:val="0"/>
      <w:marTop w:val="0"/>
      <w:marBottom w:val="0"/>
      <w:divBdr>
        <w:top w:val="none" w:sz="0" w:space="0" w:color="auto"/>
        <w:left w:val="none" w:sz="0" w:space="0" w:color="auto"/>
        <w:bottom w:val="none" w:sz="0" w:space="0" w:color="auto"/>
        <w:right w:val="none" w:sz="0" w:space="0" w:color="auto"/>
      </w:divBdr>
    </w:div>
    <w:div w:id="1255747272">
      <w:bodyDiv w:val="1"/>
      <w:marLeft w:val="0"/>
      <w:marRight w:val="0"/>
      <w:marTop w:val="0"/>
      <w:marBottom w:val="0"/>
      <w:divBdr>
        <w:top w:val="none" w:sz="0" w:space="0" w:color="auto"/>
        <w:left w:val="none" w:sz="0" w:space="0" w:color="auto"/>
        <w:bottom w:val="none" w:sz="0" w:space="0" w:color="auto"/>
        <w:right w:val="none" w:sz="0" w:space="0" w:color="auto"/>
      </w:divBdr>
    </w:div>
    <w:div w:id="1258829148">
      <w:bodyDiv w:val="1"/>
      <w:marLeft w:val="0"/>
      <w:marRight w:val="0"/>
      <w:marTop w:val="0"/>
      <w:marBottom w:val="0"/>
      <w:divBdr>
        <w:top w:val="none" w:sz="0" w:space="0" w:color="auto"/>
        <w:left w:val="none" w:sz="0" w:space="0" w:color="auto"/>
        <w:bottom w:val="none" w:sz="0" w:space="0" w:color="auto"/>
        <w:right w:val="none" w:sz="0" w:space="0" w:color="auto"/>
      </w:divBdr>
    </w:div>
    <w:div w:id="1266962837">
      <w:bodyDiv w:val="1"/>
      <w:marLeft w:val="0"/>
      <w:marRight w:val="0"/>
      <w:marTop w:val="0"/>
      <w:marBottom w:val="0"/>
      <w:divBdr>
        <w:top w:val="none" w:sz="0" w:space="0" w:color="auto"/>
        <w:left w:val="none" w:sz="0" w:space="0" w:color="auto"/>
        <w:bottom w:val="none" w:sz="0" w:space="0" w:color="auto"/>
        <w:right w:val="none" w:sz="0" w:space="0" w:color="auto"/>
      </w:divBdr>
    </w:div>
    <w:div w:id="1271475737">
      <w:bodyDiv w:val="1"/>
      <w:marLeft w:val="0"/>
      <w:marRight w:val="0"/>
      <w:marTop w:val="0"/>
      <w:marBottom w:val="0"/>
      <w:divBdr>
        <w:top w:val="none" w:sz="0" w:space="0" w:color="auto"/>
        <w:left w:val="none" w:sz="0" w:space="0" w:color="auto"/>
        <w:bottom w:val="none" w:sz="0" w:space="0" w:color="auto"/>
        <w:right w:val="none" w:sz="0" w:space="0" w:color="auto"/>
      </w:divBdr>
    </w:div>
    <w:div w:id="1298681689">
      <w:bodyDiv w:val="1"/>
      <w:marLeft w:val="0"/>
      <w:marRight w:val="0"/>
      <w:marTop w:val="0"/>
      <w:marBottom w:val="0"/>
      <w:divBdr>
        <w:top w:val="none" w:sz="0" w:space="0" w:color="auto"/>
        <w:left w:val="none" w:sz="0" w:space="0" w:color="auto"/>
        <w:bottom w:val="none" w:sz="0" w:space="0" w:color="auto"/>
        <w:right w:val="none" w:sz="0" w:space="0" w:color="auto"/>
      </w:divBdr>
    </w:div>
    <w:div w:id="1304845889">
      <w:bodyDiv w:val="1"/>
      <w:marLeft w:val="0"/>
      <w:marRight w:val="0"/>
      <w:marTop w:val="0"/>
      <w:marBottom w:val="0"/>
      <w:divBdr>
        <w:top w:val="none" w:sz="0" w:space="0" w:color="auto"/>
        <w:left w:val="none" w:sz="0" w:space="0" w:color="auto"/>
        <w:bottom w:val="none" w:sz="0" w:space="0" w:color="auto"/>
        <w:right w:val="none" w:sz="0" w:space="0" w:color="auto"/>
      </w:divBdr>
    </w:div>
    <w:div w:id="1345207541">
      <w:bodyDiv w:val="1"/>
      <w:marLeft w:val="0"/>
      <w:marRight w:val="0"/>
      <w:marTop w:val="0"/>
      <w:marBottom w:val="0"/>
      <w:divBdr>
        <w:top w:val="none" w:sz="0" w:space="0" w:color="auto"/>
        <w:left w:val="none" w:sz="0" w:space="0" w:color="auto"/>
        <w:bottom w:val="none" w:sz="0" w:space="0" w:color="auto"/>
        <w:right w:val="none" w:sz="0" w:space="0" w:color="auto"/>
      </w:divBdr>
    </w:div>
    <w:div w:id="1395817176">
      <w:bodyDiv w:val="1"/>
      <w:marLeft w:val="0"/>
      <w:marRight w:val="0"/>
      <w:marTop w:val="0"/>
      <w:marBottom w:val="0"/>
      <w:divBdr>
        <w:top w:val="none" w:sz="0" w:space="0" w:color="auto"/>
        <w:left w:val="none" w:sz="0" w:space="0" w:color="auto"/>
        <w:bottom w:val="none" w:sz="0" w:space="0" w:color="auto"/>
        <w:right w:val="none" w:sz="0" w:space="0" w:color="auto"/>
      </w:divBdr>
      <w:divsChild>
        <w:div w:id="413358149">
          <w:marLeft w:val="0"/>
          <w:marRight w:val="0"/>
          <w:marTop w:val="0"/>
          <w:marBottom w:val="0"/>
          <w:divBdr>
            <w:top w:val="none" w:sz="0" w:space="0" w:color="auto"/>
            <w:left w:val="none" w:sz="0" w:space="0" w:color="auto"/>
            <w:bottom w:val="none" w:sz="0" w:space="0" w:color="auto"/>
            <w:right w:val="none" w:sz="0" w:space="0" w:color="auto"/>
          </w:divBdr>
          <w:divsChild>
            <w:div w:id="1753312301">
              <w:marLeft w:val="0"/>
              <w:marRight w:val="0"/>
              <w:marTop w:val="0"/>
              <w:marBottom w:val="0"/>
              <w:divBdr>
                <w:top w:val="none" w:sz="0" w:space="0" w:color="auto"/>
                <w:left w:val="none" w:sz="0" w:space="0" w:color="auto"/>
                <w:bottom w:val="none" w:sz="0" w:space="0" w:color="auto"/>
                <w:right w:val="none" w:sz="0" w:space="0" w:color="auto"/>
              </w:divBdr>
              <w:divsChild>
                <w:div w:id="14246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77623">
          <w:marLeft w:val="0"/>
          <w:marRight w:val="0"/>
          <w:marTop w:val="0"/>
          <w:marBottom w:val="0"/>
          <w:divBdr>
            <w:top w:val="none" w:sz="0" w:space="0" w:color="auto"/>
            <w:left w:val="none" w:sz="0" w:space="0" w:color="auto"/>
            <w:bottom w:val="none" w:sz="0" w:space="0" w:color="auto"/>
            <w:right w:val="none" w:sz="0" w:space="0" w:color="auto"/>
          </w:divBdr>
          <w:divsChild>
            <w:div w:id="213925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1936">
      <w:bodyDiv w:val="1"/>
      <w:marLeft w:val="0"/>
      <w:marRight w:val="0"/>
      <w:marTop w:val="0"/>
      <w:marBottom w:val="0"/>
      <w:divBdr>
        <w:top w:val="none" w:sz="0" w:space="0" w:color="auto"/>
        <w:left w:val="none" w:sz="0" w:space="0" w:color="auto"/>
        <w:bottom w:val="none" w:sz="0" w:space="0" w:color="auto"/>
        <w:right w:val="none" w:sz="0" w:space="0" w:color="auto"/>
      </w:divBdr>
    </w:div>
    <w:div w:id="1499425487">
      <w:bodyDiv w:val="1"/>
      <w:marLeft w:val="0"/>
      <w:marRight w:val="0"/>
      <w:marTop w:val="0"/>
      <w:marBottom w:val="0"/>
      <w:divBdr>
        <w:top w:val="none" w:sz="0" w:space="0" w:color="auto"/>
        <w:left w:val="none" w:sz="0" w:space="0" w:color="auto"/>
        <w:bottom w:val="none" w:sz="0" w:space="0" w:color="auto"/>
        <w:right w:val="none" w:sz="0" w:space="0" w:color="auto"/>
      </w:divBdr>
      <w:divsChild>
        <w:div w:id="2052922632">
          <w:marLeft w:val="0"/>
          <w:marRight w:val="0"/>
          <w:marTop w:val="0"/>
          <w:marBottom w:val="0"/>
          <w:divBdr>
            <w:top w:val="none" w:sz="0" w:space="0" w:color="auto"/>
            <w:left w:val="none" w:sz="0" w:space="0" w:color="auto"/>
            <w:bottom w:val="none" w:sz="0" w:space="0" w:color="auto"/>
            <w:right w:val="none" w:sz="0" w:space="0" w:color="auto"/>
          </w:divBdr>
          <w:divsChild>
            <w:div w:id="1457261618">
              <w:marLeft w:val="0"/>
              <w:marRight w:val="0"/>
              <w:marTop w:val="0"/>
              <w:marBottom w:val="0"/>
              <w:divBdr>
                <w:top w:val="none" w:sz="0" w:space="0" w:color="auto"/>
                <w:left w:val="none" w:sz="0" w:space="0" w:color="auto"/>
                <w:bottom w:val="none" w:sz="0" w:space="0" w:color="auto"/>
                <w:right w:val="none" w:sz="0" w:space="0" w:color="auto"/>
              </w:divBdr>
            </w:div>
            <w:div w:id="1347562397">
              <w:marLeft w:val="0"/>
              <w:marRight w:val="0"/>
              <w:marTop w:val="0"/>
              <w:marBottom w:val="0"/>
              <w:divBdr>
                <w:top w:val="none" w:sz="0" w:space="0" w:color="auto"/>
                <w:left w:val="none" w:sz="0" w:space="0" w:color="auto"/>
                <w:bottom w:val="none" w:sz="0" w:space="0" w:color="auto"/>
                <w:right w:val="none" w:sz="0" w:space="0" w:color="auto"/>
              </w:divBdr>
              <w:divsChild>
                <w:div w:id="187374869">
                  <w:marLeft w:val="0"/>
                  <w:marRight w:val="0"/>
                  <w:marTop w:val="0"/>
                  <w:marBottom w:val="0"/>
                  <w:divBdr>
                    <w:top w:val="none" w:sz="0" w:space="0" w:color="auto"/>
                    <w:left w:val="none" w:sz="0" w:space="0" w:color="auto"/>
                    <w:bottom w:val="none" w:sz="0" w:space="0" w:color="auto"/>
                    <w:right w:val="none" w:sz="0" w:space="0" w:color="auto"/>
                  </w:divBdr>
                  <w:divsChild>
                    <w:div w:id="18016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30704">
      <w:bodyDiv w:val="1"/>
      <w:marLeft w:val="0"/>
      <w:marRight w:val="0"/>
      <w:marTop w:val="0"/>
      <w:marBottom w:val="0"/>
      <w:divBdr>
        <w:top w:val="none" w:sz="0" w:space="0" w:color="auto"/>
        <w:left w:val="none" w:sz="0" w:space="0" w:color="auto"/>
        <w:bottom w:val="none" w:sz="0" w:space="0" w:color="auto"/>
        <w:right w:val="none" w:sz="0" w:space="0" w:color="auto"/>
      </w:divBdr>
    </w:div>
    <w:div w:id="1730375482">
      <w:bodyDiv w:val="1"/>
      <w:marLeft w:val="0"/>
      <w:marRight w:val="0"/>
      <w:marTop w:val="0"/>
      <w:marBottom w:val="0"/>
      <w:divBdr>
        <w:top w:val="none" w:sz="0" w:space="0" w:color="auto"/>
        <w:left w:val="none" w:sz="0" w:space="0" w:color="auto"/>
        <w:bottom w:val="none" w:sz="0" w:space="0" w:color="auto"/>
        <w:right w:val="none" w:sz="0" w:space="0" w:color="auto"/>
      </w:divBdr>
    </w:div>
    <w:div w:id="1827698797">
      <w:bodyDiv w:val="1"/>
      <w:marLeft w:val="0"/>
      <w:marRight w:val="0"/>
      <w:marTop w:val="0"/>
      <w:marBottom w:val="0"/>
      <w:divBdr>
        <w:top w:val="none" w:sz="0" w:space="0" w:color="auto"/>
        <w:left w:val="none" w:sz="0" w:space="0" w:color="auto"/>
        <w:bottom w:val="none" w:sz="0" w:space="0" w:color="auto"/>
        <w:right w:val="none" w:sz="0" w:space="0" w:color="auto"/>
      </w:divBdr>
    </w:div>
    <w:div w:id="1830554709">
      <w:bodyDiv w:val="1"/>
      <w:marLeft w:val="0"/>
      <w:marRight w:val="0"/>
      <w:marTop w:val="0"/>
      <w:marBottom w:val="0"/>
      <w:divBdr>
        <w:top w:val="none" w:sz="0" w:space="0" w:color="auto"/>
        <w:left w:val="none" w:sz="0" w:space="0" w:color="auto"/>
        <w:bottom w:val="none" w:sz="0" w:space="0" w:color="auto"/>
        <w:right w:val="none" w:sz="0" w:space="0" w:color="auto"/>
      </w:divBdr>
    </w:div>
    <w:div w:id="1855875741">
      <w:bodyDiv w:val="1"/>
      <w:marLeft w:val="0"/>
      <w:marRight w:val="0"/>
      <w:marTop w:val="0"/>
      <w:marBottom w:val="0"/>
      <w:divBdr>
        <w:top w:val="none" w:sz="0" w:space="0" w:color="auto"/>
        <w:left w:val="none" w:sz="0" w:space="0" w:color="auto"/>
        <w:bottom w:val="none" w:sz="0" w:space="0" w:color="auto"/>
        <w:right w:val="none" w:sz="0" w:space="0" w:color="auto"/>
      </w:divBdr>
    </w:div>
    <w:div w:id="1935820358">
      <w:bodyDiv w:val="1"/>
      <w:marLeft w:val="0"/>
      <w:marRight w:val="0"/>
      <w:marTop w:val="0"/>
      <w:marBottom w:val="0"/>
      <w:divBdr>
        <w:top w:val="none" w:sz="0" w:space="0" w:color="auto"/>
        <w:left w:val="none" w:sz="0" w:space="0" w:color="auto"/>
        <w:bottom w:val="none" w:sz="0" w:space="0" w:color="auto"/>
        <w:right w:val="none" w:sz="0" w:space="0" w:color="auto"/>
      </w:divBdr>
    </w:div>
    <w:div w:id="1946032175">
      <w:bodyDiv w:val="1"/>
      <w:marLeft w:val="0"/>
      <w:marRight w:val="0"/>
      <w:marTop w:val="0"/>
      <w:marBottom w:val="0"/>
      <w:divBdr>
        <w:top w:val="none" w:sz="0" w:space="0" w:color="auto"/>
        <w:left w:val="none" w:sz="0" w:space="0" w:color="auto"/>
        <w:bottom w:val="none" w:sz="0" w:space="0" w:color="auto"/>
        <w:right w:val="none" w:sz="0" w:space="0" w:color="auto"/>
      </w:divBdr>
    </w:div>
    <w:div w:id="1952787028">
      <w:bodyDiv w:val="1"/>
      <w:marLeft w:val="0"/>
      <w:marRight w:val="0"/>
      <w:marTop w:val="0"/>
      <w:marBottom w:val="0"/>
      <w:divBdr>
        <w:top w:val="none" w:sz="0" w:space="0" w:color="auto"/>
        <w:left w:val="none" w:sz="0" w:space="0" w:color="auto"/>
        <w:bottom w:val="none" w:sz="0" w:space="0" w:color="auto"/>
        <w:right w:val="none" w:sz="0" w:space="0" w:color="auto"/>
      </w:divBdr>
    </w:div>
    <w:div w:id="1959139753">
      <w:bodyDiv w:val="1"/>
      <w:marLeft w:val="0"/>
      <w:marRight w:val="0"/>
      <w:marTop w:val="0"/>
      <w:marBottom w:val="0"/>
      <w:divBdr>
        <w:top w:val="none" w:sz="0" w:space="0" w:color="auto"/>
        <w:left w:val="none" w:sz="0" w:space="0" w:color="auto"/>
        <w:bottom w:val="none" w:sz="0" w:space="0" w:color="auto"/>
        <w:right w:val="none" w:sz="0" w:space="0" w:color="auto"/>
      </w:divBdr>
    </w:div>
    <w:div w:id="212927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919</TotalTime>
  <Pages>6</Pages>
  <Words>1952</Words>
  <Characters>11129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Vanellsa Acha</dc:creator>
  <cp:keywords/>
  <dc:description/>
  <cp:lastModifiedBy>Vanellsa Acha</cp:lastModifiedBy>
  <cp:revision>84</cp:revision>
  <dcterms:created xsi:type="dcterms:W3CDTF">2024-12-30T05:41:00Z</dcterms:created>
  <dcterms:modified xsi:type="dcterms:W3CDTF">2025-01-09T08:01:00Z</dcterms:modified>
</cp:coreProperties>
</file>