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3C3C2" w14:textId="0B2C72DB" w:rsidR="001E1011" w:rsidRDefault="00BD3EA1">
      <w:pPr>
        <w:rPr>
          <w:lang w:val="en-US"/>
        </w:rPr>
      </w:pPr>
      <w:r>
        <w:rPr>
          <w:lang w:val="en-US"/>
        </w:rPr>
        <w:t xml:space="preserve">SCIE3250 – Logbook </w:t>
      </w:r>
    </w:p>
    <w:p w14:paraId="42ACA844" w14:textId="5E7607E7" w:rsidR="00BD3EA1" w:rsidRDefault="00BD3EA1">
      <w:pPr>
        <w:rPr>
          <w:lang w:val="en-US"/>
        </w:rPr>
      </w:pPr>
    </w:p>
    <w:p w14:paraId="711A1569" w14:textId="5DD170CB" w:rsidR="002C6D6E" w:rsidRDefault="002C6D6E">
      <w:pPr>
        <w:rPr>
          <w:lang w:val="en-US"/>
        </w:rPr>
      </w:pPr>
      <w:r w:rsidRPr="008E6C1B">
        <w:rPr>
          <w:b/>
          <w:bCs/>
          <w:lang w:val="en-US"/>
        </w:rPr>
        <w:t>Research question:</w:t>
      </w:r>
      <w:r>
        <w:rPr>
          <w:lang w:val="en-US"/>
        </w:rPr>
        <w:t xml:space="preserve"> How often does the Hockey-Stick model out-perform the </w:t>
      </w:r>
      <w:proofErr w:type="spellStart"/>
      <w:r>
        <w:rPr>
          <w:lang w:val="en-US"/>
        </w:rPr>
        <w:t>Beverton</w:t>
      </w:r>
      <w:proofErr w:type="spellEnd"/>
      <w:r>
        <w:rPr>
          <w:lang w:val="en-US"/>
        </w:rPr>
        <w:t xml:space="preserve">-Holt model when predicting the biomass of fish using data from the RAM stock assessment database? </w:t>
      </w:r>
    </w:p>
    <w:p w14:paraId="7DDEF3A6" w14:textId="6D3618AB" w:rsidR="002C6D6E" w:rsidRDefault="002C6D6E">
      <w:pPr>
        <w:rPr>
          <w:lang w:val="en-US"/>
        </w:rPr>
      </w:pPr>
    </w:p>
    <w:p w14:paraId="4F5D5194" w14:textId="14E61801" w:rsidR="002C6D6E" w:rsidRDefault="002C6D6E">
      <w:pPr>
        <w:rPr>
          <w:lang w:val="en-US"/>
        </w:rPr>
      </w:pPr>
      <w:r w:rsidRPr="008E6C1B">
        <w:rPr>
          <w:b/>
          <w:bCs/>
          <w:lang w:val="en-US"/>
        </w:rPr>
        <w:t>Prediction:</w:t>
      </w:r>
      <w:r>
        <w:rPr>
          <w:lang w:val="en-US"/>
        </w:rPr>
        <w:t xml:space="preserve"> Hockey-Stick will ‘fit better’ 25-30% of the time. </w:t>
      </w:r>
    </w:p>
    <w:p w14:paraId="3AB8CBFA" w14:textId="61FCE08C" w:rsidR="002C6D6E" w:rsidRDefault="002C6D6E">
      <w:pPr>
        <w:rPr>
          <w:lang w:val="en-US"/>
        </w:rPr>
      </w:pPr>
    </w:p>
    <w:p w14:paraId="3D3F42C9" w14:textId="78492BD9" w:rsidR="002C6D6E" w:rsidRDefault="002C6D6E">
      <w:pPr>
        <w:rPr>
          <w:lang w:val="en-US"/>
        </w:rPr>
      </w:pPr>
      <w:r w:rsidRPr="008E6C1B">
        <w:rPr>
          <w:b/>
          <w:bCs/>
          <w:lang w:val="en-US"/>
        </w:rPr>
        <w:t>Significance:</w:t>
      </w:r>
      <w:r>
        <w:rPr>
          <w:lang w:val="en-US"/>
        </w:rPr>
        <w:t xml:space="preserve"> The Hockey-Stick model suggests a more conservative harvest rate for growth rates less that 2.618</w:t>
      </w:r>
      <w:r w:rsidR="008E6C1B">
        <w:rPr>
          <w:lang w:val="en-US"/>
        </w:rPr>
        <w:t>. This</w:t>
      </w:r>
      <w:r>
        <w:rPr>
          <w:lang w:val="en-US"/>
        </w:rPr>
        <w:t xml:space="preserve"> mean</w:t>
      </w:r>
      <w:r w:rsidR="008E6C1B">
        <w:rPr>
          <w:lang w:val="en-US"/>
        </w:rPr>
        <w:t>s</w:t>
      </w:r>
      <w:r>
        <w:rPr>
          <w:lang w:val="en-US"/>
        </w:rPr>
        <w:t xml:space="preserve"> that when the </w:t>
      </w:r>
      <w:proofErr w:type="spellStart"/>
      <w:r>
        <w:rPr>
          <w:lang w:val="en-US"/>
        </w:rPr>
        <w:t>Beverton</w:t>
      </w:r>
      <w:proofErr w:type="spellEnd"/>
      <w:r>
        <w:rPr>
          <w:lang w:val="en-US"/>
        </w:rPr>
        <w:t xml:space="preserve"> Model is</w:t>
      </w:r>
      <w:r w:rsidR="008E6C1B">
        <w:rPr>
          <w:lang w:val="en-US"/>
        </w:rPr>
        <w:t xml:space="preserve"> incorrectly used</w:t>
      </w:r>
      <w:r w:rsidR="003E3D98">
        <w:rPr>
          <w:lang w:val="en-US"/>
        </w:rPr>
        <w:t xml:space="preserve"> there is a risk of</w:t>
      </w:r>
      <w:r w:rsidR="008E6C1B">
        <w:rPr>
          <w:lang w:val="en-US"/>
        </w:rPr>
        <w:t xml:space="preserve"> overexploitation</w:t>
      </w:r>
      <w:r w:rsidR="003E3D98">
        <w:rPr>
          <w:lang w:val="en-US"/>
        </w:rPr>
        <w:t xml:space="preserve">. </w:t>
      </w:r>
    </w:p>
    <w:p w14:paraId="629FD7DC" w14:textId="77777777" w:rsidR="002C6D6E" w:rsidRDefault="002C6D6E">
      <w:pPr>
        <w:rPr>
          <w:lang w:val="en-US"/>
        </w:rPr>
      </w:pPr>
    </w:p>
    <w:p w14:paraId="29D96B31" w14:textId="7EBE0A8F" w:rsidR="00BD3EA1" w:rsidRDefault="00BD3EA1">
      <w:pPr>
        <w:rPr>
          <w:lang w:val="en-US"/>
        </w:rPr>
      </w:pPr>
      <w:r>
        <w:rPr>
          <w:lang w:val="en-US"/>
        </w:rPr>
        <w:t xml:space="preserve">Week 1 </w:t>
      </w:r>
    </w:p>
    <w:p w14:paraId="5BA811CC" w14:textId="59BFB711" w:rsidR="00BD3EA1" w:rsidRDefault="00BD3EA1">
      <w:pPr>
        <w:rPr>
          <w:lang w:val="en-US"/>
        </w:rPr>
      </w:pPr>
    </w:p>
    <w:p w14:paraId="65F16B68" w14:textId="21997C3C" w:rsidR="00DB3322" w:rsidRDefault="00BD3EA1">
      <w:pPr>
        <w:rPr>
          <w:lang w:val="en-US"/>
        </w:rPr>
      </w:pPr>
      <w:r>
        <w:rPr>
          <w:lang w:val="en-US"/>
        </w:rPr>
        <w:t>Meeting: Friday 25</w:t>
      </w:r>
      <w:r w:rsidRPr="00BD3EA1">
        <w:rPr>
          <w:vertAlign w:val="superscript"/>
          <w:lang w:val="en-US"/>
        </w:rPr>
        <w:t>th</w:t>
      </w:r>
      <w:r>
        <w:rPr>
          <w:lang w:val="en-US"/>
        </w:rPr>
        <w:t xml:space="preserve"> Nov</w:t>
      </w:r>
    </w:p>
    <w:p w14:paraId="44D7919A" w14:textId="4D42457C" w:rsidR="00BD3EA1" w:rsidRDefault="00BD3EA1" w:rsidP="00BD3EA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4"/>
        <w:gridCol w:w="3483"/>
        <w:gridCol w:w="9653"/>
      </w:tblGrid>
      <w:tr w:rsidR="00BB75FF" w14:paraId="4E844163" w14:textId="77777777" w:rsidTr="00BB75FF">
        <w:trPr>
          <w:trHeight w:val="259"/>
        </w:trPr>
        <w:tc>
          <w:tcPr>
            <w:tcW w:w="1026" w:type="dxa"/>
          </w:tcPr>
          <w:p w14:paraId="347669EB" w14:textId="2A101397" w:rsidR="00C124F6" w:rsidRDefault="00C124F6" w:rsidP="00BD3EA1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5910" w:type="dxa"/>
          </w:tcPr>
          <w:p w14:paraId="12A6215C" w14:textId="29080A0D" w:rsidR="00C124F6" w:rsidRDefault="00C124F6" w:rsidP="00BD3EA1">
            <w:pPr>
              <w:rPr>
                <w:lang w:val="en-US"/>
              </w:rPr>
            </w:pPr>
            <w:r>
              <w:rPr>
                <w:lang w:val="en-US"/>
              </w:rPr>
              <w:t xml:space="preserve">Tasks assigned. </w:t>
            </w:r>
          </w:p>
        </w:tc>
        <w:tc>
          <w:tcPr>
            <w:tcW w:w="15247" w:type="dxa"/>
          </w:tcPr>
          <w:p w14:paraId="0A5A8A9C" w14:textId="05260DCD" w:rsidR="00C124F6" w:rsidRDefault="00C124F6" w:rsidP="00BD3EA1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BB75FF" w14:paraId="0118F8C3" w14:textId="77777777" w:rsidTr="00BB75FF">
        <w:trPr>
          <w:trHeight w:val="778"/>
        </w:trPr>
        <w:tc>
          <w:tcPr>
            <w:tcW w:w="1026" w:type="dxa"/>
          </w:tcPr>
          <w:p w14:paraId="0ED406B8" w14:textId="28543BF1" w:rsidR="00C124F6" w:rsidRPr="00A36090" w:rsidRDefault="00C124F6" w:rsidP="00BD3EA1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5910" w:type="dxa"/>
          </w:tcPr>
          <w:p w14:paraId="42CD4E14" w14:textId="3DCA2401" w:rsidR="00C124F6" w:rsidRDefault="00C124F6" w:rsidP="00BD3EA1">
            <w:pPr>
              <w:rPr>
                <w:lang w:val="en-US"/>
              </w:rPr>
            </w:pPr>
            <w:r w:rsidRPr="00A36090">
              <w:rPr>
                <w:lang w:val="en-US"/>
              </w:rPr>
              <w:t>Create biomass time series plots for all species from ‘Bio.csv’ (available on RAM stock assessment database).</w:t>
            </w:r>
          </w:p>
        </w:tc>
        <w:tc>
          <w:tcPr>
            <w:tcW w:w="15247" w:type="dxa"/>
          </w:tcPr>
          <w:p w14:paraId="61D2270F" w14:textId="199C5837" w:rsidR="00C124F6" w:rsidRDefault="00C124F6" w:rsidP="00C124F6">
            <w:pPr>
              <w:rPr>
                <w:lang w:val="en-US"/>
              </w:rPr>
            </w:pPr>
            <w:r>
              <w:rPr>
                <w:lang w:val="en-US"/>
              </w:rPr>
              <w:t xml:space="preserve">RAM DB v4.495 (latest version) downloaded </w:t>
            </w:r>
          </w:p>
          <w:p w14:paraId="1DF0F4EC" w14:textId="77777777" w:rsidR="00C124F6" w:rsidRDefault="00C124F6" w:rsidP="00C124F6">
            <w:pPr>
              <w:rPr>
                <w:lang w:val="en-US"/>
              </w:rPr>
            </w:pPr>
          </w:p>
          <w:p w14:paraId="0B38CA5E" w14:textId="7632CEC1" w:rsidR="00C124F6" w:rsidRDefault="00C124F6" w:rsidP="00C124F6">
            <w:pPr>
              <w:rPr>
                <w:lang w:val="en-US"/>
              </w:rPr>
            </w:pPr>
            <w:r>
              <w:rPr>
                <w:lang w:val="en-US"/>
              </w:rPr>
              <w:t>Code written to generate graphs from ‘Bio.csv’ (</w:t>
            </w:r>
            <w:r w:rsidRPr="00C124F6">
              <w:rPr>
                <w:lang w:val="en-US"/>
              </w:rPr>
              <w:t>SCIE3250_task_1.1_</w:t>
            </w:r>
            <w:proofErr w:type="gramStart"/>
            <w:r w:rsidRPr="00C124F6">
              <w:rPr>
                <w:lang w:val="en-US"/>
              </w:rPr>
              <w:t>code</w:t>
            </w:r>
            <w:r>
              <w:rPr>
                <w:lang w:val="en-US"/>
              </w:rPr>
              <w:t>.</w:t>
            </w:r>
            <w:r w:rsidR="00175021">
              <w:rPr>
                <w:lang w:val="en-US"/>
              </w:rPr>
              <w:t>R</w:t>
            </w:r>
            <w:proofErr w:type="gramEnd"/>
            <w:r>
              <w:rPr>
                <w:lang w:val="en-US"/>
              </w:rPr>
              <w:t>)</w:t>
            </w:r>
          </w:p>
          <w:p w14:paraId="13B78403" w14:textId="77777777" w:rsidR="00C124F6" w:rsidRDefault="00C124F6" w:rsidP="00C124F6">
            <w:pPr>
              <w:rPr>
                <w:lang w:val="en-US"/>
              </w:rPr>
            </w:pPr>
          </w:p>
          <w:p w14:paraId="6AC29C3F" w14:textId="77777777" w:rsidR="00C124F6" w:rsidRDefault="00C124F6" w:rsidP="00C124F6">
            <w:pPr>
              <w:rPr>
                <w:lang w:val="en-US"/>
              </w:rPr>
            </w:pPr>
            <w:r>
              <w:rPr>
                <w:lang w:val="en-US"/>
              </w:rPr>
              <w:t>Graphs compiled into single PDF (</w:t>
            </w:r>
            <w:r w:rsidRPr="00C124F6">
              <w:rPr>
                <w:lang w:val="en-US"/>
              </w:rPr>
              <w:t>SCIE3250_task_1.1_biomass_time_series_plots</w:t>
            </w:r>
            <w:r>
              <w:rPr>
                <w:lang w:val="en-US"/>
              </w:rPr>
              <w:t>.pdf)</w:t>
            </w:r>
          </w:p>
          <w:p w14:paraId="297D3DF8" w14:textId="77777777" w:rsidR="00C124F6" w:rsidRDefault="00C124F6" w:rsidP="00C124F6">
            <w:pPr>
              <w:rPr>
                <w:lang w:val="en-US"/>
              </w:rPr>
            </w:pPr>
          </w:p>
          <w:p w14:paraId="59392A4F" w14:textId="6542731E" w:rsidR="00C124F6" w:rsidRPr="00C124F6" w:rsidRDefault="00C124F6" w:rsidP="00C124F6">
            <w:pPr>
              <w:rPr>
                <w:lang w:val="en-US"/>
              </w:rPr>
            </w:pPr>
            <w:r>
              <w:rPr>
                <w:lang w:val="en-US"/>
              </w:rPr>
              <w:t xml:space="preserve">There were 999 different species listed in ‘Bio.csv’. Of these 479 included data points (520 columns contained only ‘NA’). </w:t>
            </w:r>
          </w:p>
        </w:tc>
      </w:tr>
      <w:tr w:rsidR="00BB75FF" w14:paraId="4AA1D497" w14:textId="77777777" w:rsidTr="00BB75FF">
        <w:trPr>
          <w:trHeight w:val="790"/>
        </w:trPr>
        <w:tc>
          <w:tcPr>
            <w:tcW w:w="1026" w:type="dxa"/>
          </w:tcPr>
          <w:p w14:paraId="1A8C5963" w14:textId="2DF141E8" w:rsidR="00C124F6" w:rsidRPr="00A36090" w:rsidRDefault="00C124F6" w:rsidP="00BD3EA1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5910" w:type="dxa"/>
          </w:tcPr>
          <w:p w14:paraId="360BFF12" w14:textId="3A788161" w:rsidR="00C124F6" w:rsidRDefault="00C124F6" w:rsidP="00BD3EA1">
            <w:pPr>
              <w:rPr>
                <w:lang w:val="en-US"/>
              </w:rPr>
            </w:pPr>
            <w:r w:rsidRPr="00A36090">
              <w:rPr>
                <w:lang w:val="en-US"/>
              </w:rPr>
              <w:t>Classify each plot as either ‘</w:t>
            </w:r>
            <w:r w:rsidR="00BB75FF">
              <w:rPr>
                <w:lang w:val="en-US"/>
              </w:rPr>
              <w:t>deterministic</w:t>
            </w:r>
            <w:r w:rsidRPr="00A36090">
              <w:rPr>
                <w:lang w:val="en-US"/>
              </w:rPr>
              <w:t xml:space="preserve"> or ‘</w:t>
            </w:r>
            <w:r w:rsidR="00BB75FF">
              <w:rPr>
                <w:lang w:val="en-US"/>
              </w:rPr>
              <w:t>non-deterministic</w:t>
            </w:r>
            <w:r w:rsidRPr="00A36090">
              <w:rPr>
                <w:lang w:val="en-US"/>
              </w:rPr>
              <w:t xml:space="preserve"> and discard all the ‘</w:t>
            </w:r>
            <w:r w:rsidR="00BB75FF">
              <w:rPr>
                <w:lang w:val="en-US"/>
              </w:rPr>
              <w:t>deterministic</w:t>
            </w:r>
            <w:r w:rsidRPr="00A36090">
              <w:rPr>
                <w:lang w:val="en-US"/>
              </w:rPr>
              <w:t>’</w:t>
            </w:r>
            <w:r w:rsidR="00BB75FF">
              <w:rPr>
                <w:lang w:val="en-US"/>
              </w:rPr>
              <w:t xml:space="preserve"> plots</w:t>
            </w:r>
            <w:r w:rsidRPr="00A36090">
              <w:rPr>
                <w:lang w:val="en-US"/>
              </w:rPr>
              <w:t xml:space="preserve">. </w:t>
            </w:r>
          </w:p>
        </w:tc>
        <w:tc>
          <w:tcPr>
            <w:tcW w:w="15247" w:type="dxa"/>
          </w:tcPr>
          <w:p w14:paraId="3BD488ED" w14:textId="61FDC9D5" w:rsidR="00C124F6" w:rsidRDefault="00C124F6" w:rsidP="00BD3EA1">
            <w:pPr>
              <w:rPr>
                <w:lang w:val="en-US"/>
              </w:rPr>
            </w:pPr>
            <w:r>
              <w:rPr>
                <w:lang w:val="en-US"/>
              </w:rPr>
              <w:t>The column</w:t>
            </w:r>
            <w:r w:rsidR="00700208">
              <w:rPr>
                <w:lang w:val="en-US"/>
              </w:rPr>
              <w:t xml:space="preserve"> number for each ‘deterministic looking’ plot was recorded. </w:t>
            </w:r>
          </w:p>
          <w:p w14:paraId="01F74F76" w14:textId="77777777" w:rsidR="00700208" w:rsidRDefault="00700208" w:rsidP="00BD3EA1">
            <w:pPr>
              <w:rPr>
                <w:lang w:val="en-US"/>
              </w:rPr>
            </w:pPr>
          </w:p>
          <w:p w14:paraId="480F0C57" w14:textId="4F507B58" w:rsidR="00700208" w:rsidRDefault="00700208" w:rsidP="00BD3EA1">
            <w:pPr>
              <w:rPr>
                <w:lang w:val="en-US"/>
              </w:rPr>
            </w:pPr>
            <w:r>
              <w:rPr>
                <w:lang w:val="en-US"/>
              </w:rPr>
              <w:t xml:space="preserve">See </w:t>
            </w:r>
            <w:r w:rsidR="00241D16">
              <w:rPr>
                <w:lang w:val="en-US"/>
              </w:rPr>
              <w:t xml:space="preserve">below </w:t>
            </w:r>
            <w:r>
              <w:rPr>
                <w:lang w:val="en-US"/>
              </w:rPr>
              <w:t>example of ‘deterministic’ and ‘non-deterministic’ plot</w:t>
            </w:r>
            <w:r w:rsidR="00BB75FF">
              <w:rPr>
                <w:lang w:val="en-US"/>
              </w:rPr>
              <w:t>s</w:t>
            </w:r>
            <w:r>
              <w:rPr>
                <w:lang w:val="en-US"/>
              </w:rPr>
              <w:t>:</w:t>
            </w:r>
          </w:p>
          <w:p w14:paraId="6B9FF1D6" w14:textId="1ADB524A" w:rsidR="00DB3322" w:rsidRDefault="00DB3322" w:rsidP="00BD3EA1">
            <w:pPr>
              <w:rPr>
                <w:lang w:val="en-US"/>
              </w:rPr>
            </w:pPr>
          </w:p>
          <w:p w14:paraId="3E8006CE" w14:textId="6AD48647" w:rsidR="00BB75FF" w:rsidRDefault="00BB75FF" w:rsidP="00BD3EA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Deterministic                                             Non-deterministic</w:t>
            </w:r>
          </w:p>
          <w:p w14:paraId="7630306D" w14:textId="31BEAF53" w:rsidR="009C12A2" w:rsidRDefault="009C12A2" w:rsidP="00BD3EA1">
            <w:pPr>
              <w:rPr>
                <w:lang w:val="en-US"/>
              </w:rPr>
            </w:pPr>
          </w:p>
          <w:p w14:paraId="7B58C204" w14:textId="77777777" w:rsidR="009C12A2" w:rsidRDefault="009C12A2" w:rsidP="00BD3EA1">
            <w:pPr>
              <w:rPr>
                <w:lang w:val="en-US"/>
              </w:rPr>
            </w:pPr>
          </w:p>
          <w:p w14:paraId="09849E6D" w14:textId="293A97B9" w:rsidR="00BB75FF" w:rsidRDefault="00BB75FF" w:rsidP="00BD3EA1">
            <w:pPr>
              <w:rPr>
                <w:lang w:val="en-US"/>
              </w:rPr>
            </w:pPr>
            <w:r>
              <w:rPr>
                <w:lang w:val="en-US"/>
              </w:rPr>
              <w:t xml:space="preserve">If I was unsure, then it was classed as deterministic. </w:t>
            </w:r>
          </w:p>
          <w:p w14:paraId="31238AE0" w14:textId="3B937BAE" w:rsidR="00BB75FF" w:rsidRDefault="00BB75FF" w:rsidP="00BD3EA1">
            <w:pPr>
              <w:rPr>
                <w:lang w:val="en-US"/>
              </w:rPr>
            </w:pPr>
          </w:p>
          <w:p w14:paraId="05453228" w14:textId="7D32EA8B" w:rsidR="00AB6026" w:rsidRDefault="00BB75FF" w:rsidP="00BD3EA1">
            <w:pPr>
              <w:rPr>
                <w:lang w:val="en-US"/>
              </w:rPr>
            </w:pPr>
            <w:r>
              <w:rPr>
                <w:lang w:val="en-US"/>
              </w:rPr>
              <w:t xml:space="preserve">Of the 479 plots, </w:t>
            </w:r>
            <w:r w:rsidR="00AB6026">
              <w:rPr>
                <w:lang w:val="en-US"/>
              </w:rPr>
              <w:t>1</w:t>
            </w:r>
            <w:r>
              <w:rPr>
                <w:lang w:val="en-US"/>
              </w:rPr>
              <w:t xml:space="preserve">60 were classed as non-deterministic. </w:t>
            </w:r>
          </w:p>
        </w:tc>
      </w:tr>
      <w:tr w:rsidR="00BB75FF" w14:paraId="665B1390" w14:textId="77777777" w:rsidTr="00BB75FF">
        <w:trPr>
          <w:trHeight w:val="1296"/>
        </w:trPr>
        <w:tc>
          <w:tcPr>
            <w:tcW w:w="1026" w:type="dxa"/>
          </w:tcPr>
          <w:p w14:paraId="67052A9A" w14:textId="1AA4E661" w:rsidR="00C124F6" w:rsidRPr="00A36090" w:rsidRDefault="00C124F6" w:rsidP="00BD3EA1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5910" w:type="dxa"/>
          </w:tcPr>
          <w:p w14:paraId="3D657734" w14:textId="154DDC32" w:rsidR="00C124F6" w:rsidRDefault="00C124F6" w:rsidP="00BD3EA1">
            <w:pPr>
              <w:rPr>
                <w:lang w:val="en-US"/>
              </w:rPr>
            </w:pPr>
            <w:r w:rsidRPr="00A36090">
              <w:rPr>
                <w:lang w:val="en-US"/>
              </w:rPr>
              <w:t>Read literature by Costello regarding modelling methods using the ram stock assessment database with the hope to determine the most meaningful way to plot R_{t} vs R_{t+1}.</w:t>
            </w:r>
          </w:p>
        </w:tc>
        <w:tc>
          <w:tcPr>
            <w:tcW w:w="15247" w:type="dxa"/>
          </w:tcPr>
          <w:p w14:paraId="789AD144" w14:textId="7C02F4BB" w:rsidR="00C124F6" w:rsidRDefault="002C6D6E" w:rsidP="00BD3EA1">
            <w:pPr>
              <w:rPr>
                <w:lang w:val="en-US"/>
              </w:rPr>
            </w:pPr>
            <w:r>
              <w:rPr>
                <w:lang w:val="en-US"/>
              </w:rPr>
              <w:t>It is now obvious that this study is an over-simplification of real life as all environmental</w:t>
            </w:r>
            <w:r w:rsidR="003E3D98">
              <w:rPr>
                <w:lang w:val="en-US"/>
              </w:rPr>
              <w:t xml:space="preserve"> and interaction</w:t>
            </w:r>
            <w:r>
              <w:rPr>
                <w:lang w:val="en-US"/>
              </w:rPr>
              <w:t xml:space="preserve"> factors are being discarded. Regardless, a lot of models are based off, or are variations of the </w:t>
            </w:r>
            <w:proofErr w:type="spellStart"/>
            <w:r>
              <w:rPr>
                <w:lang w:val="en-US"/>
              </w:rPr>
              <w:t>Beverton</w:t>
            </w:r>
            <w:proofErr w:type="spellEnd"/>
            <w:r>
              <w:rPr>
                <w:lang w:val="en-US"/>
              </w:rPr>
              <w:t>-Holt (BH)</w:t>
            </w:r>
            <w:r w:rsidR="003E3D98">
              <w:rPr>
                <w:lang w:val="en-US"/>
              </w:rPr>
              <w:t xml:space="preserve"> model and t</w:t>
            </w:r>
            <w:r>
              <w:rPr>
                <w:lang w:val="en-US"/>
              </w:rPr>
              <w:t>he Hockey-Stick (HS) is rarely used</w:t>
            </w:r>
            <w:r w:rsidR="003E3D98">
              <w:rPr>
                <w:lang w:val="en-US"/>
              </w:rPr>
              <w:t xml:space="preserve">. </w:t>
            </w:r>
          </w:p>
        </w:tc>
      </w:tr>
      <w:tr w:rsidR="00BB75FF" w14:paraId="32AD3F0B" w14:textId="77777777" w:rsidTr="00BB75FF">
        <w:trPr>
          <w:trHeight w:val="518"/>
        </w:trPr>
        <w:tc>
          <w:tcPr>
            <w:tcW w:w="1026" w:type="dxa"/>
          </w:tcPr>
          <w:p w14:paraId="56AC75B9" w14:textId="2F2D36B6" w:rsidR="00C124F6" w:rsidRDefault="00C124F6" w:rsidP="00BD3EA1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5910" w:type="dxa"/>
          </w:tcPr>
          <w:p w14:paraId="4F0A70E0" w14:textId="4C4037E0" w:rsidR="00C124F6" w:rsidRDefault="00C124F6" w:rsidP="00BD3EA1">
            <w:pPr>
              <w:rPr>
                <w:lang w:val="en-US"/>
              </w:rPr>
            </w:pPr>
            <w:r>
              <w:rPr>
                <w:lang w:val="en-US"/>
              </w:rPr>
              <w:t>Determine</w:t>
            </w:r>
            <w:r w:rsidRPr="00A36090">
              <w:rPr>
                <w:lang w:val="en-US"/>
              </w:rPr>
              <w:t xml:space="preserve"> if ‘Bio.csv’ (total biomass) includes the ‘catch’.</w:t>
            </w:r>
          </w:p>
        </w:tc>
        <w:tc>
          <w:tcPr>
            <w:tcW w:w="15247" w:type="dxa"/>
          </w:tcPr>
          <w:p w14:paraId="5E991AFD" w14:textId="15B934FB" w:rsidR="004C6421" w:rsidRDefault="000B3C03" w:rsidP="00BD3EA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BB75FF" w14:paraId="0BC4217F" w14:textId="77777777" w:rsidTr="00BB75FF">
        <w:trPr>
          <w:trHeight w:val="259"/>
        </w:trPr>
        <w:tc>
          <w:tcPr>
            <w:tcW w:w="1026" w:type="dxa"/>
          </w:tcPr>
          <w:p w14:paraId="2BA0086D" w14:textId="32E1243F" w:rsidR="00C124F6" w:rsidRPr="00A36090" w:rsidRDefault="00C124F6" w:rsidP="00BD3EA1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5910" w:type="dxa"/>
          </w:tcPr>
          <w:p w14:paraId="3B584863" w14:textId="312D22E2" w:rsidR="00C124F6" w:rsidRDefault="00C124F6" w:rsidP="00BD3EA1">
            <w:pPr>
              <w:rPr>
                <w:lang w:val="en-US"/>
              </w:rPr>
            </w:pPr>
            <w:r w:rsidRPr="00A36090">
              <w:rPr>
                <w:lang w:val="en-US"/>
              </w:rPr>
              <w:t>Plot R_{t} vs R_{t+1}.</w:t>
            </w:r>
          </w:p>
        </w:tc>
        <w:tc>
          <w:tcPr>
            <w:tcW w:w="15247" w:type="dxa"/>
          </w:tcPr>
          <w:p w14:paraId="18088892" w14:textId="09BD1ABB" w:rsidR="004C6421" w:rsidRDefault="004C6421" w:rsidP="00BD3EA1">
            <w:pPr>
              <w:rPr>
                <w:lang w:val="en-US"/>
              </w:rPr>
            </w:pPr>
            <w:r>
              <w:rPr>
                <w:lang w:val="en-US"/>
              </w:rPr>
              <w:t>To this I think I will have to plot</w:t>
            </w:r>
            <w:r w:rsidR="00187859">
              <w:rPr>
                <w:lang w:val="en-US"/>
              </w:rPr>
              <w:t xml:space="preserve">: </w:t>
            </w:r>
          </w:p>
          <w:p w14:paraId="36B7353A" w14:textId="77777777" w:rsidR="00187859" w:rsidRDefault="00187859" w:rsidP="00BD3EA1">
            <w:pPr>
              <w:rPr>
                <w:lang w:val="en-US"/>
              </w:rPr>
            </w:pPr>
          </w:p>
          <w:p w14:paraId="0BA7B739" w14:textId="77777777" w:rsidR="004C6421" w:rsidRDefault="004C6421" w:rsidP="00BD3EA1">
            <w:pPr>
              <w:rPr>
                <w:lang w:val="en-US"/>
              </w:rPr>
            </w:pPr>
            <w:r>
              <w:rPr>
                <w:lang w:val="en-US"/>
              </w:rPr>
              <w:t>Bio_{t}-</w:t>
            </w:r>
            <w:proofErr w:type="spellStart"/>
            <w:r>
              <w:rPr>
                <w:lang w:val="en-US"/>
              </w:rPr>
              <w:t>Mcatch</w:t>
            </w:r>
            <w:proofErr w:type="spellEnd"/>
            <w:r>
              <w:rPr>
                <w:lang w:val="en-US"/>
              </w:rPr>
              <w:t>_{t} vs Bio_{t+1}</w:t>
            </w:r>
          </w:p>
          <w:p w14:paraId="1BBA86E3" w14:textId="77777777" w:rsidR="00BB75FF" w:rsidRDefault="00BB75FF" w:rsidP="00BD3EA1">
            <w:pPr>
              <w:rPr>
                <w:lang w:val="en-US"/>
              </w:rPr>
            </w:pPr>
          </w:p>
          <w:p w14:paraId="5DD56497" w14:textId="77777777" w:rsidR="00BB75FF" w:rsidRDefault="00BB75FF" w:rsidP="00BB75FF">
            <w:pPr>
              <w:rPr>
                <w:lang w:val="en-US"/>
              </w:rPr>
            </w:pPr>
            <w:r>
              <w:rPr>
                <w:lang w:val="en-US"/>
              </w:rPr>
              <w:t xml:space="preserve">Bio – </w:t>
            </w:r>
            <w:proofErr w:type="spellStart"/>
            <w:r>
              <w:rPr>
                <w:lang w:val="en-US"/>
              </w:rPr>
              <w:t>TBbest</w:t>
            </w:r>
            <w:proofErr w:type="spellEnd"/>
            <w:r>
              <w:rPr>
                <w:lang w:val="en-US"/>
              </w:rPr>
              <w:t xml:space="preserve"> time series – Total biomass (metric tons)</w:t>
            </w:r>
          </w:p>
          <w:p w14:paraId="5E80E28D" w14:textId="77777777" w:rsidR="00BB75FF" w:rsidRDefault="00BB75FF" w:rsidP="00BB75FF">
            <w:pPr>
              <w:rPr>
                <w:lang w:val="en-US"/>
              </w:rPr>
            </w:pPr>
          </w:p>
          <w:p w14:paraId="11801211" w14:textId="77777777" w:rsidR="00BB75FF" w:rsidRDefault="00BB75FF" w:rsidP="00BB75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Mcatch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TCbest</w:t>
            </w:r>
            <w:proofErr w:type="spellEnd"/>
            <w:r>
              <w:rPr>
                <w:lang w:val="en-US"/>
              </w:rPr>
              <w:t xml:space="preserve"> time series – Total catch (metric tons)</w:t>
            </w:r>
          </w:p>
          <w:p w14:paraId="7941DDA7" w14:textId="77777777" w:rsidR="00BB75FF" w:rsidRDefault="00BB75FF" w:rsidP="00BB75FF">
            <w:pPr>
              <w:rPr>
                <w:lang w:val="en-US"/>
              </w:rPr>
            </w:pPr>
          </w:p>
          <w:p w14:paraId="44DDCB11" w14:textId="261DE540" w:rsidR="002D4DB7" w:rsidRDefault="00BB75FF" w:rsidP="00BB75FF">
            <w:pPr>
              <w:rPr>
                <w:lang w:val="en-US"/>
              </w:rPr>
            </w:pPr>
            <w:r>
              <w:rPr>
                <w:lang w:val="en-US"/>
              </w:rPr>
              <w:t>These two data sets contain entries in different cells so I will sort through and find which cells have entries from both fields.</w:t>
            </w:r>
          </w:p>
        </w:tc>
      </w:tr>
    </w:tbl>
    <w:p w14:paraId="02709488" w14:textId="43E97262" w:rsidR="00BD3EA1" w:rsidRDefault="00BD3EA1" w:rsidP="00BD3EA1">
      <w:pPr>
        <w:rPr>
          <w:lang w:val="en-US"/>
        </w:rPr>
      </w:pPr>
    </w:p>
    <w:p w14:paraId="6DD5E25B" w14:textId="187396CF" w:rsidR="00A36090" w:rsidRDefault="00A36090" w:rsidP="00BD3EA1">
      <w:pPr>
        <w:rPr>
          <w:lang w:val="en-US"/>
        </w:rPr>
      </w:pPr>
      <w:r>
        <w:rPr>
          <w:lang w:val="en-US"/>
        </w:rPr>
        <w:t>Next meeting: Mon</w:t>
      </w:r>
      <w:r w:rsidR="00247796">
        <w:rPr>
          <w:lang w:val="en-US"/>
        </w:rPr>
        <w:t xml:space="preserve"> 5</w:t>
      </w:r>
      <w:r w:rsidR="00247796" w:rsidRPr="00247796">
        <w:rPr>
          <w:vertAlign w:val="superscript"/>
          <w:lang w:val="en-US"/>
        </w:rPr>
        <w:t>th</w:t>
      </w:r>
      <w:r w:rsidR="00247796">
        <w:rPr>
          <w:lang w:val="en-US"/>
        </w:rPr>
        <w:t xml:space="preserve"> Dec</w:t>
      </w:r>
    </w:p>
    <w:p w14:paraId="256D33D4" w14:textId="696A216F" w:rsidR="003E3D98" w:rsidRDefault="003E3D98" w:rsidP="00BD3EA1">
      <w:pPr>
        <w:rPr>
          <w:lang w:val="en-US"/>
        </w:rPr>
      </w:pPr>
    </w:p>
    <w:p w14:paraId="27917BDD" w14:textId="37378D54" w:rsidR="003E3D98" w:rsidRDefault="003E3D98" w:rsidP="00BD3EA1">
      <w:pPr>
        <w:rPr>
          <w:lang w:val="en-US"/>
        </w:rPr>
      </w:pPr>
      <w:r>
        <w:rPr>
          <w:lang w:val="en-US"/>
        </w:rPr>
        <w:t xml:space="preserve">Questions for next meeting: </w:t>
      </w:r>
    </w:p>
    <w:p w14:paraId="69358EAE" w14:textId="63F0974C" w:rsidR="003E3D98" w:rsidRDefault="003E3D98" w:rsidP="00BD3EA1">
      <w:pPr>
        <w:rPr>
          <w:lang w:val="en-US"/>
        </w:rPr>
      </w:pPr>
    </w:p>
    <w:p w14:paraId="1FE930A7" w14:textId="0264B3BB" w:rsidR="002D4DB7" w:rsidRPr="002D4DB7" w:rsidRDefault="002D4DB7" w:rsidP="00BD3EA1">
      <w:pPr>
        <w:rPr>
          <w:u w:val="single"/>
          <w:lang w:val="en-US"/>
        </w:rPr>
      </w:pPr>
      <w:r>
        <w:rPr>
          <w:u w:val="single"/>
          <w:lang w:val="en-US"/>
        </w:rPr>
        <w:t xml:space="preserve">Some questions, </w:t>
      </w:r>
      <w:r w:rsidR="00AB6026">
        <w:rPr>
          <w:u w:val="single"/>
          <w:lang w:val="en-US"/>
        </w:rPr>
        <w:t>assumptions,</w:t>
      </w:r>
      <w:r>
        <w:rPr>
          <w:u w:val="single"/>
          <w:lang w:val="en-US"/>
        </w:rPr>
        <w:t xml:space="preserve"> and things to note:</w:t>
      </w:r>
    </w:p>
    <w:p w14:paraId="23B29DCB" w14:textId="165C3111" w:rsidR="002D4DB7" w:rsidRDefault="002D4DB7" w:rsidP="00BD3EA1">
      <w:pPr>
        <w:rPr>
          <w:lang w:val="en-US"/>
        </w:rPr>
      </w:pPr>
    </w:p>
    <w:p w14:paraId="69D3151E" w14:textId="28E6B6E3" w:rsidR="002D4DB7" w:rsidRDefault="002D4DB7" w:rsidP="00BD3EA1">
      <w:pPr>
        <w:rPr>
          <w:lang w:val="en-US"/>
        </w:rPr>
      </w:pPr>
      <w:r>
        <w:rPr>
          <w:lang w:val="en-US"/>
        </w:rPr>
        <w:t>The data provided in the database is not independently reviewed for its ‘correctness’.</w:t>
      </w:r>
    </w:p>
    <w:p w14:paraId="2E146B80" w14:textId="606CD7FA" w:rsidR="002D4DB7" w:rsidRDefault="002D4DB7" w:rsidP="00BD3EA1">
      <w:pPr>
        <w:rPr>
          <w:lang w:val="en-US"/>
        </w:rPr>
      </w:pPr>
    </w:p>
    <w:p w14:paraId="4AA680CA" w14:textId="1A2E5FE5" w:rsidR="002D4DB7" w:rsidRDefault="002D4DB7" w:rsidP="00BD3EA1">
      <w:pPr>
        <w:rPr>
          <w:lang w:val="en-US"/>
        </w:rPr>
      </w:pPr>
      <w:r>
        <w:rPr>
          <w:lang w:val="en-US"/>
        </w:rPr>
        <w:t xml:space="preserve">Total biomass: </w:t>
      </w:r>
    </w:p>
    <w:p w14:paraId="0021899F" w14:textId="56E90BAD" w:rsidR="002D4DB7" w:rsidRPr="002D4DB7" w:rsidRDefault="002D4DB7" w:rsidP="002D4D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What technique is typically used to estimate biomass? </w:t>
      </w:r>
    </w:p>
    <w:p w14:paraId="26D064F9" w14:textId="0FF82B4C" w:rsidR="002D4DB7" w:rsidRDefault="002D4DB7" w:rsidP="002D4DB7">
      <w:pPr>
        <w:rPr>
          <w:lang w:val="en-US"/>
        </w:rPr>
      </w:pPr>
    </w:p>
    <w:p w14:paraId="63D5D1FA" w14:textId="2F599177" w:rsidR="002D4DB7" w:rsidRDefault="002D4DB7" w:rsidP="002D4DB7">
      <w:pPr>
        <w:rPr>
          <w:lang w:val="en-US"/>
        </w:rPr>
      </w:pPr>
      <w:r>
        <w:rPr>
          <w:lang w:val="en-US"/>
        </w:rPr>
        <w:t>Total catch:</w:t>
      </w:r>
    </w:p>
    <w:p w14:paraId="688C3483" w14:textId="77777777" w:rsidR="002D4DB7" w:rsidRDefault="002D4DB7" w:rsidP="002D4D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By-catch could be included </w:t>
      </w:r>
    </w:p>
    <w:p w14:paraId="65C7717C" w14:textId="5476E217" w:rsidR="002D4DB7" w:rsidRDefault="002D4DB7" w:rsidP="002D4D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Under-reporting</w:t>
      </w:r>
    </w:p>
    <w:p w14:paraId="6FCC6E0F" w14:textId="787C1E7E" w:rsidR="002D4DB7" w:rsidRDefault="002D4DB7" w:rsidP="002D4DB7">
      <w:pPr>
        <w:rPr>
          <w:lang w:val="en-US"/>
        </w:rPr>
      </w:pPr>
    </w:p>
    <w:p w14:paraId="6B469F20" w14:textId="77777777" w:rsidR="002D4DB7" w:rsidRDefault="002D4DB7" w:rsidP="002D4DB7">
      <w:pPr>
        <w:rPr>
          <w:lang w:val="en-US"/>
        </w:rPr>
      </w:pPr>
      <w:r>
        <w:rPr>
          <w:lang w:val="en-US"/>
        </w:rPr>
        <w:t>RAM Stock Assessment Database:</w:t>
      </w:r>
    </w:p>
    <w:p w14:paraId="59EA381D" w14:textId="77777777" w:rsidR="002D4DB7" w:rsidRDefault="002D4DB7" w:rsidP="002D4D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</w:t>
      </w:r>
      <w:r w:rsidRPr="002D4DB7">
        <w:rPr>
          <w:lang w:val="en-US"/>
        </w:rPr>
        <w:t xml:space="preserve">s biased towards large commercially important fisheries. </w:t>
      </w:r>
    </w:p>
    <w:p w14:paraId="4C575BC7" w14:textId="2172C973" w:rsidR="002D4DB7" w:rsidRDefault="002D4DB7" w:rsidP="002D4DB7">
      <w:pPr>
        <w:pStyle w:val="ListParagraph"/>
        <w:numPr>
          <w:ilvl w:val="0"/>
          <w:numId w:val="3"/>
        </w:numPr>
        <w:rPr>
          <w:lang w:val="en-US"/>
        </w:rPr>
      </w:pPr>
      <w:r w:rsidRPr="002D4DB7">
        <w:rPr>
          <w:lang w:val="en-US"/>
        </w:rPr>
        <w:t xml:space="preserve">Captures 35% of world catch. </w:t>
      </w:r>
    </w:p>
    <w:p w14:paraId="4BA70C74" w14:textId="2B0C365E" w:rsidR="002D4DB7" w:rsidRDefault="002D4DB7" w:rsidP="002D4D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Biased towards wealthy nations with management systems in place.</w:t>
      </w:r>
    </w:p>
    <w:p w14:paraId="4CAACDBF" w14:textId="4E68B19E" w:rsidR="002D4DB7" w:rsidRPr="002D4DB7" w:rsidRDefault="002D4DB7" w:rsidP="002D4DB7">
      <w:pPr>
        <w:pStyle w:val="ListParagraph"/>
        <w:numPr>
          <w:ilvl w:val="0"/>
          <w:numId w:val="3"/>
        </w:numPr>
        <w:rPr>
          <w:lang w:val="en-US"/>
        </w:rPr>
      </w:pPr>
      <w:r w:rsidRPr="002D4DB7">
        <w:rPr>
          <w:lang w:val="en-US"/>
        </w:rPr>
        <w:t>(</w:t>
      </w:r>
      <w:hyperlink r:id="rId7" w:history="1">
        <w:r w:rsidRPr="002D4DB7">
          <w:rPr>
            <w:rStyle w:val="Hyperlink"/>
            <w:lang w:val="en-US"/>
          </w:rPr>
          <w:t>https://academic.oup.com/icesjms/article/71/5/1040/648075</w:t>
        </w:r>
      </w:hyperlink>
      <w:r w:rsidRPr="002D4DB7">
        <w:rPr>
          <w:lang w:val="en-US"/>
        </w:rPr>
        <w:t>)</w:t>
      </w:r>
    </w:p>
    <w:p w14:paraId="031E220D" w14:textId="6E1AE4D4" w:rsidR="002D4DB7" w:rsidRDefault="002D4DB7" w:rsidP="002D4DB7">
      <w:pPr>
        <w:rPr>
          <w:lang w:val="en-US"/>
        </w:rPr>
      </w:pPr>
    </w:p>
    <w:p w14:paraId="18C98A16" w14:textId="27D2B4F5" w:rsidR="00D639F0" w:rsidRDefault="00D639F0" w:rsidP="002D4DB7">
      <w:pPr>
        <w:rPr>
          <w:lang w:val="en-US"/>
        </w:rPr>
      </w:pPr>
      <w:r>
        <w:rPr>
          <w:lang w:val="en-US"/>
        </w:rPr>
        <w:t xml:space="preserve">What do we have to assume about the data? </w:t>
      </w:r>
    </w:p>
    <w:p w14:paraId="45A856B8" w14:textId="30F020C9" w:rsidR="00D639F0" w:rsidRDefault="00D639F0" w:rsidP="00D639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IID? </w:t>
      </w:r>
    </w:p>
    <w:p w14:paraId="07268528" w14:textId="459D7B10" w:rsidR="00D639F0" w:rsidRDefault="00D639F0" w:rsidP="00D639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Following what distribution? </w:t>
      </w:r>
    </w:p>
    <w:p w14:paraId="4586ED14" w14:textId="02B9C7C0" w:rsidR="00D639F0" w:rsidRDefault="00D639F0" w:rsidP="004348D6">
      <w:pPr>
        <w:rPr>
          <w:lang w:val="en-US"/>
        </w:rPr>
      </w:pPr>
    </w:p>
    <w:p w14:paraId="3217E688" w14:textId="77777777" w:rsidR="009564B7" w:rsidRDefault="004348D6" w:rsidP="004348D6">
      <w:pPr>
        <w:rPr>
          <w:lang w:val="en-US"/>
        </w:rPr>
      </w:pPr>
      <w:r>
        <w:rPr>
          <w:lang w:val="en-US"/>
        </w:rPr>
        <w:t xml:space="preserve">Parameter estimation and </w:t>
      </w:r>
      <w:r w:rsidR="009564B7">
        <w:rPr>
          <w:lang w:val="en-US"/>
        </w:rPr>
        <w:t xml:space="preserve">likelihood functions. </w:t>
      </w:r>
    </w:p>
    <w:p w14:paraId="2CFA0D52" w14:textId="77777777" w:rsidR="009564B7" w:rsidRDefault="009564B7" w:rsidP="004348D6">
      <w:pPr>
        <w:pStyle w:val="ListParagraph"/>
        <w:numPr>
          <w:ilvl w:val="0"/>
          <w:numId w:val="3"/>
        </w:numPr>
        <w:rPr>
          <w:lang w:val="en-US"/>
        </w:rPr>
      </w:pPr>
      <w:r w:rsidRPr="009564B7">
        <w:rPr>
          <w:lang w:val="en-US"/>
        </w:rPr>
        <w:t xml:space="preserve">We want, </w:t>
      </w:r>
      <w:proofErr w:type="gramStart"/>
      <w:r w:rsidRPr="009564B7">
        <w:rPr>
          <w:lang w:val="en-US"/>
        </w:rPr>
        <w:t>L(</w:t>
      </w:r>
      <w:proofErr w:type="spellStart"/>
      <w:proofErr w:type="gramEnd"/>
      <w:r w:rsidRPr="009564B7">
        <w:rPr>
          <w:lang w:val="en-US"/>
        </w:rPr>
        <w:t>r,k</w:t>
      </w:r>
      <w:proofErr w:type="spellEnd"/>
      <w:r w:rsidRPr="009564B7">
        <w:rPr>
          <w:lang w:val="en-US"/>
        </w:rPr>
        <w:t xml:space="preserve"> | Y) </w:t>
      </w:r>
    </w:p>
    <w:p w14:paraId="1EBA28CC" w14:textId="2B370362" w:rsidR="009564B7" w:rsidRPr="009564B7" w:rsidRDefault="00000000" w:rsidP="004348D6">
      <w:pPr>
        <w:pStyle w:val="ListParagraph"/>
        <w:numPr>
          <w:ilvl w:val="0"/>
          <w:numId w:val="3"/>
        </w:numPr>
        <w:rPr>
          <w:lang w:val="en-US"/>
        </w:rPr>
      </w:pPr>
      <w:hyperlink r:id="rId8" w:anchor="metadata_info_tab_contents" w:history="1">
        <w:r w:rsidR="00AF0FA6" w:rsidRPr="00357D43">
          <w:rPr>
            <w:rStyle w:val="Hyperlink"/>
            <w:lang w:val="en-US"/>
          </w:rPr>
          <w:t>https://www.jstor.org/stable/3100085?seq=3#metadata_info_tab_contents</w:t>
        </w:r>
      </w:hyperlink>
    </w:p>
    <w:p w14:paraId="41344FCC" w14:textId="77777777" w:rsidR="009564B7" w:rsidRPr="004348D6" w:rsidRDefault="009564B7" w:rsidP="004348D6">
      <w:pPr>
        <w:rPr>
          <w:lang w:val="en-US"/>
        </w:rPr>
      </w:pPr>
    </w:p>
    <w:p w14:paraId="4DDF8B2D" w14:textId="255CD461" w:rsidR="002D4DB7" w:rsidRDefault="00AF0FA6" w:rsidP="002D4D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A86570" wp14:editId="720DDD8B">
            <wp:extent cx="5116010" cy="108556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048" cy="109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46B5" w14:textId="0A4173CF" w:rsidR="00AB6026" w:rsidRDefault="00AB6026" w:rsidP="002D4DB7">
      <w:pPr>
        <w:rPr>
          <w:lang w:val="en-US"/>
        </w:rPr>
      </w:pPr>
    </w:p>
    <w:p w14:paraId="0C048EF7" w14:textId="623616C7" w:rsidR="00AB6026" w:rsidRDefault="00AB6026" w:rsidP="002D4DB7">
      <w:pPr>
        <w:rPr>
          <w:lang w:val="en-US"/>
        </w:rPr>
      </w:pPr>
      <w:r>
        <w:rPr>
          <w:lang w:val="en-US"/>
        </w:rPr>
        <w:t>When fitting models I had to remove 18 more data sets (not exactly sure for the reason why yet) meaning only 142 data sets were plotted</w:t>
      </w:r>
    </w:p>
    <w:p w14:paraId="5014AF14" w14:textId="448D637D" w:rsidR="00664D33" w:rsidRDefault="00664D33" w:rsidP="002D4DB7">
      <w:pPr>
        <w:rPr>
          <w:lang w:val="en-US"/>
        </w:rPr>
      </w:pPr>
    </w:p>
    <w:p w14:paraId="7F2E8859" w14:textId="3731CBA6" w:rsidR="00664D33" w:rsidRDefault="00664D33" w:rsidP="002D4DB7">
      <w:pPr>
        <w:rPr>
          <w:lang w:val="en-US"/>
        </w:rPr>
      </w:pPr>
    </w:p>
    <w:p w14:paraId="0C5E68F6" w14:textId="1CED6E0D" w:rsidR="00664D33" w:rsidRDefault="00664D33" w:rsidP="002D4DB7">
      <w:pPr>
        <w:rPr>
          <w:lang w:val="en-US"/>
        </w:rPr>
      </w:pPr>
    </w:p>
    <w:p w14:paraId="2FC5D587" w14:textId="277FF3AA" w:rsidR="00664D33" w:rsidRDefault="00664D33" w:rsidP="00664D33">
      <w:pPr>
        <w:rPr>
          <w:lang w:val="en-US"/>
        </w:rPr>
      </w:pPr>
      <w:r>
        <w:rPr>
          <w:lang w:val="en-US"/>
        </w:rPr>
        <w:t xml:space="preserve">Week </w:t>
      </w:r>
      <w:r>
        <w:rPr>
          <w:lang w:val="en-US"/>
        </w:rPr>
        <w:t>2</w:t>
      </w:r>
    </w:p>
    <w:p w14:paraId="539D6133" w14:textId="77777777" w:rsidR="00664D33" w:rsidRDefault="00664D33" w:rsidP="00664D33">
      <w:pPr>
        <w:rPr>
          <w:lang w:val="en-US"/>
        </w:rPr>
      </w:pPr>
    </w:p>
    <w:p w14:paraId="57A6D477" w14:textId="1252329E" w:rsidR="00664D33" w:rsidRDefault="00664D33" w:rsidP="00664D33">
      <w:pPr>
        <w:rPr>
          <w:lang w:val="en-US"/>
        </w:rPr>
      </w:pPr>
      <w:r>
        <w:rPr>
          <w:lang w:val="en-US"/>
        </w:rPr>
        <w:t xml:space="preserve">Meeting: </w:t>
      </w:r>
      <w:r w:rsidR="00304451">
        <w:rPr>
          <w:lang w:val="en-US"/>
        </w:rPr>
        <w:t>Tuesday 6</w:t>
      </w:r>
      <w:r w:rsidR="00304451" w:rsidRPr="00304451">
        <w:rPr>
          <w:vertAlign w:val="superscript"/>
          <w:lang w:val="en-US"/>
        </w:rPr>
        <w:t>th</w:t>
      </w:r>
      <w:r w:rsidR="00304451">
        <w:rPr>
          <w:lang w:val="en-US"/>
        </w:rPr>
        <w:t xml:space="preserve"> Dec</w:t>
      </w:r>
    </w:p>
    <w:p w14:paraId="3631CB7F" w14:textId="77777777" w:rsidR="00664D33" w:rsidRDefault="00664D33" w:rsidP="00664D3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9"/>
        <w:gridCol w:w="6779"/>
        <w:gridCol w:w="392"/>
      </w:tblGrid>
      <w:tr w:rsidR="00664D33" w14:paraId="6A0600D5" w14:textId="77777777" w:rsidTr="00304451">
        <w:trPr>
          <w:trHeight w:val="259"/>
        </w:trPr>
        <w:tc>
          <w:tcPr>
            <w:tcW w:w="1026" w:type="dxa"/>
          </w:tcPr>
          <w:p w14:paraId="2F58A10D" w14:textId="77777777" w:rsidR="00664D33" w:rsidRDefault="00664D33" w:rsidP="00CB10C2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5910" w:type="dxa"/>
          </w:tcPr>
          <w:p w14:paraId="7627485C" w14:textId="77777777" w:rsidR="00664D33" w:rsidRDefault="00664D33" w:rsidP="00CB10C2">
            <w:pPr>
              <w:rPr>
                <w:lang w:val="en-US"/>
              </w:rPr>
            </w:pPr>
            <w:r>
              <w:rPr>
                <w:lang w:val="en-US"/>
              </w:rPr>
              <w:t xml:space="preserve">Tasks assigned. </w:t>
            </w:r>
          </w:p>
        </w:tc>
        <w:tc>
          <w:tcPr>
            <w:tcW w:w="15247" w:type="dxa"/>
          </w:tcPr>
          <w:p w14:paraId="5C0FED0D" w14:textId="77777777" w:rsidR="00664D33" w:rsidRDefault="00664D33" w:rsidP="00CB10C2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664D33" w14:paraId="79BD3FBD" w14:textId="77777777" w:rsidTr="00304451">
        <w:trPr>
          <w:trHeight w:val="778"/>
        </w:trPr>
        <w:tc>
          <w:tcPr>
            <w:tcW w:w="1026" w:type="dxa"/>
          </w:tcPr>
          <w:p w14:paraId="035AE7EA" w14:textId="7E80D215" w:rsidR="00664D33" w:rsidRPr="00A36090" w:rsidRDefault="00304451" w:rsidP="00CB10C2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5910" w:type="dxa"/>
          </w:tcPr>
          <w:p w14:paraId="517FAB23" w14:textId="280EC35B" w:rsidR="00664D33" w:rsidRDefault="00304451" w:rsidP="00CB10C2">
            <w:pPr>
              <w:rPr>
                <w:lang w:val="en-US"/>
              </w:rPr>
            </w:pPr>
            <w:r>
              <w:rPr>
                <w:lang w:val="en-US"/>
              </w:rPr>
              <w:t xml:space="preserve">Read Costello – find out how many data sets he used and more about his methods. </w:t>
            </w:r>
          </w:p>
        </w:tc>
        <w:tc>
          <w:tcPr>
            <w:tcW w:w="15247" w:type="dxa"/>
          </w:tcPr>
          <w:p w14:paraId="29D54139" w14:textId="45C023D6" w:rsidR="00304451" w:rsidRPr="00C124F6" w:rsidRDefault="00304451" w:rsidP="00304451">
            <w:pPr>
              <w:rPr>
                <w:lang w:val="en-US"/>
              </w:rPr>
            </w:pPr>
          </w:p>
          <w:p w14:paraId="0F9C4985" w14:textId="2535B49B" w:rsidR="00664D33" w:rsidRPr="00C124F6" w:rsidRDefault="00664D33" w:rsidP="00CB10C2">
            <w:pPr>
              <w:rPr>
                <w:lang w:val="en-US"/>
              </w:rPr>
            </w:pPr>
          </w:p>
        </w:tc>
      </w:tr>
      <w:tr w:rsidR="00304451" w14:paraId="4F1B1E23" w14:textId="77777777" w:rsidTr="00304451">
        <w:trPr>
          <w:trHeight w:val="778"/>
        </w:trPr>
        <w:tc>
          <w:tcPr>
            <w:tcW w:w="1026" w:type="dxa"/>
          </w:tcPr>
          <w:p w14:paraId="3D49BB36" w14:textId="42CF795B" w:rsidR="00304451" w:rsidRDefault="00304451" w:rsidP="00CB10C2">
            <w:pPr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5910" w:type="dxa"/>
          </w:tcPr>
          <w:p w14:paraId="509FD537" w14:textId="64B1F1C7" w:rsidR="00304451" w:rsidRDefault="00304451" w:rsidP="00CB10C2">
            <w:pPr>
              <w:rPr>
                <w:lang w:val="en-US"/>
              </w:rPr>
            </w:pPr>
            <w:r>
              <w:rPr>
                <w:lang w:val="en-US"/>
              </w:rPr>
              <w:t xml:space="preserve">Classify deterministic/non-deterministic data sets from R_{t} vs R_{t+1} plots. </w:t>
            </w:r>
          </w:p>
        </w:tc>
        <w:tc>
          <w:tcPr>
            <w:tcW w:w="15247" w:type="dxa"/>
          </w:tcPr>
          <w:p w14:paraId="1EC38D94" w14:textId="77777777" w:rsidR="00304451" w:rsidRPr="00C124F6" w:rsidRDefault="00304451" w:rsidP="00304451">
            <w:pPr>
              <w:rPr>
                <w:lang w:val="en-US"/>
              </w:rPr>
            </w:pPr>
          </w:p>
        </w:tc>
      </w:tr>
      <w:tr w:rsidR="00304451" w14:paraId="365E20A1" w14:textId="77777777" w:rsidTr="00304451">
        <w:trPr>
          <w:trHeight w:val="778"/>
        </w:trPr>
        <w:tc>
          <w:tcPr>
            <w:tcW w:w="1026" w:type="dxa"/>
          </w:tcPr>
          <w:p w14:paraId="1A34E883" w14:textId="3A7D3F24" w:rsidR="00304451" w:rsidRDefault="00304451" w:rsidP="00CB10C2">
            <w:pPr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5910" w:type="dxa"/>
          </w:tcPr>
          <w:p w14:paraId="7AC8A66E" w14:textId="4F1EA053" w:rsidR="00304451" w:rsidRDefault="00304451" w:rsidP="00CB10C2">
            <w:pPr>
              <w:rPr>
                <w:lang w:val="en-US"/>
              </w:rPr>
            </w:pPr>
            <w:r>
              <w:rPr>
                <w:lang w:val="en-US"/>
              </w:rPr>
              <w:t xml:space="preserve">Estimate parameters using </w:t>
            </w:r>
            <w:proofErr w:type="spellStart"/>
            <w:r>
              <w:rPr>
                <w:lang w:val="en-US"/>
              </w:rPr>
              <w:t>optim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  <w:tc>
          <w:tcPr>
            <w:tcW w:w="15247" w:type="dxa"/>
          </w:tcPr>
          <w:p w14:paraId="7EA5B6AE" w14:textId="77777777" w:rsidR="00304451" w:rsidRPr="00C124F6" w:rsidRDefault="00304451" w:rsidP="00304451">
            <w:pPr>
              <w:rPr>
                <w:lang w:val="en-US"/>
              </w:rPr>
            </w:pPr>
          </w:p>
        </w:tc>
      </w:tr>
      <w:tr w:rsidR="00304451" w14:paraId="687F303B" w14:textId="77777777" w:rsidTr="00304451">
        <w:trPr>
          <w:trHeight w:val="778"/>
        </w:trPr>
        <w:tc>
          <w:tcPr>
            <w:tcW w:w="1026" w:type="dxa"/>
          </w:tcPr>
          <w:p w14:paraId="48566A30" w14:textId="0F155874" w:rsidR="00304451" w:rsidRDefault="00304451" w:rsidP="00CB10C2">
            <w:pPr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  <w:tc>
          <w:tcPr>
            <w:tcW w:w="5910" w:type="dxa"/>
          </w:tcPr>
          <w:p w14:paraId="36349465" w14:textId="0DECB6EE" w:rsidR="00304451" w:rsidRDefault="00304451" w:rsidP="00CB10C2">
            <w:pPr>
              <w:rPr>
                <w:lang w:val="en-US"/>
              </w:rPr>
            </w:pPr>
            <w:r>
              <w:rPr>
                <w:lang w:val="en-US"/>
              </w:rPr>
              <w:t xml:space="preserve">Compare </w:t>
            </w:r>
            <w:proofErr w:type="spellStart"/>
            <w:r>
              <w:rPr>
                <w:lang w:val="en-US"/>
              </w:rPr>
              <w:t>optim</w:t>
            </w:r>
            <w:proofErr w:type="spellEnd"/>
            <w:r>
              <w:rPr>
                <w:lang w:val="en-US"/>
              </w:rPr>
              <w:t xml:space="preserve"> to my other numeric techniques.</w:t>
            </w:r>
          </w:p>
        </w:tc>
        <w:tc>
          <w:tcPr>
            <w:tcW w:w="15247" w:type="dxa"/>
          </w:tcPr>
          <w:p w14:paraId="1A2DC22E" w14:textId="77777777" w:rsidR="00304451" w:rsidRPr="00C124F6" w:rsidRDefault="00304451" w:rsidP="00304451">
            <w:pPr>
              <w:rPr>
                <w:lang w:val="en-US"/>
              </w:rPr>
            </w:pPr>
          </w:p>
        </w:tc>
      </w:tr>
      <w:tr w:rsidR="00347649" w14:paraId="037EBB69" w14:textId="77777777" w:rsidTr="00304451">
        <w:trPr>
          <w:trHeight w:val="778"/>
        </w:trPr>
        <w:tc>
          <w:tcPr>
            <w:tcW w:w="1026" w:type="dxa"/>
          </w:tcPr>
          <w:p w14:paraId="5D508198" w14:textId="3C3FADDD" w:rsidR="00347649" w:rsidRDefault="00347649" w:rsidP="00CB10C2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5910" w:type="dxa"/>
          </w:tcPr>
          <w:p w14:paraId="74889176" w14:textId="5D5117B8" w:rsidR="00347649" w:rsidRDefault="00347649" w:rsidP="00CB10C2">
            <w:pPr>
              <w:rPr>
                <w:lang w:val="en-US"/>
              </w:rPr>
            </w:pPr>
            <w:r>
              <w:rPr>
                <w:lang w:val="en-US"/>
              </w:rPr>
              <w:t xml:space="preserve">Find sources for literature review. </w:t>
            </w:r>
          </w:p>
        </w:tc>
        <w:tc>
          <w:tcPr>
            <w:tcW w:w="15247" w:type="dxa"/>
          </w:tcPr>
          <w:p w14:paraId="364155A0" w14:textId="4F8682A0" w:rsidR="00347649" w:rsidRPr="00C124F6" w:rsidRDefault="00347649" w:rsidP="00304451">
            <w:pPr>
              <w:rPr>
                <w:lang w:val="en-US"/>
              </w:rPr>
            </w:pPr>
            <w:r>
              <w:rPr>
                <w:lang w:val="en-US"/>
              </w:rPr>
              <w:t xml:space="preserve">Costello, </w:t>
            </w:r>
          </w:p>
        </w:tc>
      </w:tr>
    </w:tbl>
    <w:p w14:paraId="5BA3A38A" w14:textId="77777777" w:rsidR="00664D33" w:rsidRDefault="00664D33" w:rsidP="002D4DB7">
      <w:pPr>
        <w:rPr>
          <w:lang w:val="en-US"/>
        </w:rPr>
      </w:pPr>
    </w:p>
    <w:p w14:paraId="4A854795" w14:textId="76180734" w:rsidR="00664D33" w:rsidRDefault="00664D33" w:rsidP="002D4DB7">
      <w:pPr>
        <w:rPr>
          <w:lang w:val="en-US"/>
        </w:rPr>
      </w:pPr>
    </w:p>
    <w:p w14:paraId="12D93B32" w14:textId="77777777" w:rsidR="00664D33" w:rsidRPr="002D4DB7" w:rsidRDefault="00664D33" w:rsidP="002D4DB7">
      <w:pPr>
        <w:rPr>
          <w:lang w:val="en-US"/>
        </w:rPr>
      </w:pPr>
    </w:p>
    <w:p w14:paraId="24ABA957" w14:textId="77777777" w:rsidR="002D4DB7" w:rsidRPr="002D4DB7" w:rsidRDefault="002D4DB7" w:rsidP="002D4DB7">
      <w:pPr>
        <w:rPr>
          <w:lang w:val="en-US"/>
        </w:rPr>
      </w:pPr>
    </w:p>
    <w:sectPr w:rsidR="002D4DB7" w:rsidRPr="002D4DB7" w:rsidSect="00C124F6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2FD7A" w14:textId="77777777" w:rsidR="00A41A3E" w:rsidRDefault="00A41A3E" w:rsidP="00187859">
      <w:r>
        <w:separator/>
      </w:r>
    </w:p>
  </w:endnote>
  <w:endnote w:type="continuationSeparator" w:id="0">
    <w:p w14:paraId="2AD56A97" w14:textId="77777777" w:rsidR="00A41A3E" w:rsidRDefault="00A41A3E" w:rsidP="00187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80694" w14:textId="77777777" w:rsidR="00A41A3E" w:rsidRDefault="00A41A3E" w:rsidP="00187859">
      <w:r>
        <w:separator/>
      </w:r>
    </w:p>
  </w:footnote>
  <w:footnote w:type="continuationSeparator" w:id="0">
    <w:p w14:paraId="451B4804" w14:textId="77777777" w:rsidR="00A41A3E" w:rsidRDefault="00A41A3E" w:rsidP="00187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F6DA1"/>
    <w:multiLevelType w:val="hybridMultilevel"/>
    <w:tmpl w:val="0B760AE8"/>
    <w:lvl w:ilvl="0" w:tplc="71C049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31137"/>
    <w:multiLevelType w:val="hybridMultilevel"/>
    <w:tmpl w:val="AFA83B70"/>
    <w:lvl w:ilvl="0" w:tplc="87A07E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75AC4"/>
    <w:multiLevelType w:val="hybridMultilevel"/>
    <w:tmpl w:val="3ED61B72"/>
    <w:lvl w:ilvl="0" w:tplc="98DE27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421D6"/>
    <w:multiLevelType w:val="hybridMultilevel"/>
    <w:tmpl w:val="386AA290"/>
    <w:lvl w:ilvl="0" w:tplc="E140ED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350634">
    <w:abstractNumId w:val="3"/>
  </w:num>
  <w:num w:numId="2" w16cid:durableId="70080972">
    <w:abstractNumId w:val="0"/>
  </w:num>
  <w:num w:numId="3" w16cid:durableId="1419522562">
    <w:abstractNumId w:val="1"/>
  </w:num>
  <w:num w:numId="4" w16cid:durableId="1010523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A1"/>
    <w:rsid w:val="000B3C03"/>
    <w:rsid w:val="001143AA"/>
    <w:rsid w:val="00175021"/>
    <w:rsid w:val="00187859"/>
    <w:rsid w:val="001A2F77"/>
    <w:rsid w:val="00241D16"/>
    <w:rsid w:val="00247796"/>
    <w:rsid w:val="00267379"/>
    <w:rsid w:val="002C6D6E"/>
    <w:rsid w:val="002D4DB7"/>
    <w:rsid w:val="00304451"/>
    <w:rsid w:val="00347649"/>
    <w:rsid w:val="003E3D98"/>
    <w:rsid w:val="004348D6"/>
    <w:rsid w:val="004A4C25"/>
    <w:rsid w:val="004C6421"/>
    <w:rsid w:val="004E5FEA"/>
    <w:rsid w:val="0057657F"/>
    <w:rsid w:val="00664D33"/>
    <w:rsid w:val="00700208"/>
    <w:rsid w:val="008C1F37"/>
    <w:rsid w:val="008E6C1B"/>
    <w:rsid w:val="009564B7"/>
    <w:rsid w:val="009C12A2"/>
    <w:rsid w:val="00A36090"/>
    <w:rsid w:val="00A41A3E"/>
    <w:rsid w:val="00AB6026"/>
    <w:rsid w:val="00AF0FA6"/>
    <w:rsid w:val="00BB75FF"/>
    <w:rsid w:val="00BD3EA1"/>
    <w:rsid w:val="00C04B1F"/>
    <w:rsid w:val="00C124F6"/>
    <w:rsid w:val="00D639F0"/>
    <w:rsid w:val="00DB3322"/>
    <w:rsid w:val="00DC4803"/>
    <w:rsid w:val="00FD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B9D7B"/>
  <w14:defaultImageDpi w14:val="32767"/>
  <w15:chartTrackingRefBased/>
  <w15:docId w15:val="{2F5CD594-8BDC-974B-B65F-CCAC977C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3E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8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859"/>
  </w:style>
  <w:style w:type="paragraph" w:styleId="Footer">
    <w:name w:val="footer"/>
    <w:basedOn w:val="Normal"/>
    <w:link w:val="FooterChar"/>
    <w:uiPriority w:val="99"/>
    <w:unhideWhenUsed/>
    <w:rsid w:val="001878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859"/>
  </w:style>
  <w:style w:type="character" w:styleId="Hyperlink">
    <w:name w:val="Hyperlink"/>
    <w:basedOn w:val="DefaultParagraphFont"/>
    <w:uiPriority w:val="99"/>
    <w:unhideWhenUsed/>
    <w:rsid w:val="002D4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D4D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4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stor.org/stable/3100085?seq=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ademic.oup.com/icesjms/article/71/5/1040/6480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Cattoni</dc:creator>
  <cp:keywords/>
  <dc:description/>
  <cp:lastModifiedBy>Vince Cattoni</cp:lastModifiedBy>
  <cp:revision>12</cp:revision>
  <dcterms:created xsi:type="dcterms:W3CDTF">2022-11-27T23:59:00Z</dcterms:created>
  <dcterms:modified xsi:type="dcterms:W3CDTF">2022-12-09T23:23:00Z</dcterms:modified>
</cp:coreProperties>
</file>