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3F2BD" w14:textId="09DE0E0F" w:rsidR="00E148AB" w:rsidRPr="00E148AB" w:rsidRDefault="00E148AB">
      <w:pPr>
        <w:rPr>
          <w:sz w:val="52"/>
          <w:szCs w:val="52"/>
        </w:rPr>
      </w:pPr>
      <w:r>
        <w:rPr>
          <w:sz w:val="52"/>
          <w:szCs w:val="52"/>
        </w:rPr>
        <w:t xml:space="preserve">                 AWS Network Firewall </w:t>
      </w:r>
    </w:p>
    <w:p w14:paraId="72CD7FB9" w14:textId="77777777" w:rsidR="00E148AB" w:rsidRDefault="00E148AB"/>
    <w:p w14:paraId="7B5E7DB3" w14:textId="00665F0B" w:rsidR="007E3B64" w:rsidRDefault="00E148AB">
      <w:r>
        <w:rPr>
          <w:noProof/>
        </w:rPr>
        <w:drawing>
          <wp:anchor distT="0" distB="0" distL="114300" distR="114300" simplePos="0" relativeHeight="251658240" behindDoc="0" locked="0" layoutInCell="1" allowOverlap="1" wp14:anchorId="2203196D" wp14:editId="52ECE680">
            <wp:simplePos x="0" y="0"/>
            <wp:positionH relativeFrom="margin">
              <wp:align>right</wp:align>
            </wp:positionH>
            <wp:positionV relativeFrom="paragraph">
              <wp:posOffset>80318</wp:posOffset>
            </wp:positionV>
            <wp:extent cx="5731510" cy="3983355"/>
            <wp:effectExtent l="0" t="0" r="2540" b="0"/>
            <wp:wrapThrough wrapText="bothSides">
              <wp:wrapPolygon edited="0">
                <wp:start x="0" y="0"/>
                <wp:lineTo x="0" y="21486"/>
                <wp:lineTo x="21538" y="21486"/>
                <wp:lineTo x="21538" y="0"/>
                <wp:lineTo x="0" y="0"/>
              </wp:wrapPolygon>
            </wp:wrapThrough>
            <wp:docPr id="1" name="Picture 1" descr="AWS Network Firewall – New Managed Firewall Service in VPC | AWS New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Network Firewall – New Managed Firewall Service in VPC | AWS News Blo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83355"/>
                    </a:xfrm>
                    <a:prstGeom prst="rect">
                      <a:avLst/>
                    </a:prstGeom>
                    <a:noFill/>
                    <a:ln>
                      <a:noFill/>
                    </a:ln>
                  </pic:spPr>
                </pic:pic>
              </a:graphicData>
            </a:graphic>
            <wp14:sizeRelH relativeFrom="page">
              <wp14:pctWidth>0</wp14:pctWidth>
            </wp14:sizeRelH>
            <wp14:sizeRelV relativeFrom="page">
              <wp14:pctHeight>0</wp14:pctHeight>
            </wp14:sizeRelV>
          </wp:anchor>
        </w:drawing>
      </w:r>
      <w:r>
        <w:t>Image source aws.COM</w:t>
      </w:r>
    </w:p>
    <w:p w14:paraId="66FF078B" w14:textId="1BB14456" w:rsidR="00E148AB" w:rsidRPr="005F7BCE" w:rsidRDefault="00E148AB" w:rsidP="00E148AB">
      <w:pPr>
        <w:pStyle w:val="Heading2"/>
        <w:shd w:val="clear" w:color="auto" w:fill="FFFFFF"/>
        <w:spacing w:before="0" w:line="540" w:lineRule="atLeast"/>
        <w:rPr>
          <w:rFonts w:ascii="Calibri" w:hAnsi="Calibri" w:cs="Calibri"/>
          <w:b/>
          <w:bCs/>
          <w:color w:val="20629B"/>
          <w:sz w:val="52"/>
          <w:szCs w:val="52"/>
        </w:rPr>
      </w:pPr>
      <w:r w:rsidRPr="005F7BCE">
        <w:rPr>
          <w:rFonts w:ascii="Calibri" w:hAnsi="Calibri" w:cs="Calibri"/>
          <w:b/>
          <w:bCs/>
          <w:color w:val="20629B"/>
          <w:sz w:val="52"/>
          <w:szCs w:val="52"/>
        </w:rPr>
        <w:t>Introduction</w:t>
      </w:r>
      <w:r w:rsidR="00986E07" w:rsidRPr="005F7BCE">
        <w:rPr>
          <w:rFonts w:ascii="Calibri" w:hAnsi="Calibri" w:cs="Calibri"/>
          <w:b/>
          <w:bCs/>
          <w:color w:val="20629B"/>
          <w:sz w:val="52"/>
          <w:szCs w:val="52"/>
        </w:rPr>
        <w:t>:</w:t>
      </w:r>
    </w:p>
    <w:p w14:paraId="7A9746AB" w14:textId="187F0D80" w:rsidR="00913BC1" w:rsidRPr="00913BC1" w:rsidRDefault="00913BC1" w:rsidP="00913BC1">
      <w:r>
        <w:t xml:space="preserve"> </w:t>
      </w:r>
    </w:p>
    <w:p w14:paraId="7110863E" w14:textId="1B4AC61C" w:rsidR="00913BC1" w:rsidRPr="00742601" w:rsidRDefault="00913BC1" w:rsidP="005F7BCE">
      <w:pPr>
        <w:rPr>
          <w:rFonts w:ascii="Calibri" w:hAnsi="Calibri" w:cs="Calibri"/>
          <w:color w:val="808080" w:themeColor="background1" w:themeShade="80"/>
          <w:sz w:val="32"/>
          <w:szCs w:val="32"/>
        </w:rPr>
      </w:pPr>
      <w:r w:rsidRPr="00742601">
        <w:rPr>
          <w:rFonts w:ascii="Calibri" w:hAnsi="Calibri" w:cs="Calibri"/>
          <w:color w:val="808080" w:themeColor="background1" w:themeShade="80"/>
          <w:sz w:val="32"/>
          <w:szCs w:val="32"/>
        </w:rPr>
        <w:t>AWS Network Firewall is the</w:t>
      </w:r>
      <w:r w:rsidR="00FF657F">
        <w:rPr>
          <w:rFonts w:ascii="Calibri" w:hAnsi="Calibri" w:cs="Calibri"/>
          <w:color w:val="808080" w:themeColor="background1" w:themeShade="80"/>
          <w:sz w:val="32"/>
          <w:szCs w:val="32"/>
        </w:rPr>
        <w:t xml:space="preserve"> recently </w:t>
      </w:r>
      <w:proofErr w:type="gramStart"/>
      <w:r w:rsidR="00FF657F">
        <w:rPr>
          <w:rFonts w:ascii="Calibri" w:hAnsi="Calibri" w:cs="Calibri"/>
          <w:color w:val="808080" w:themeColor="background1" w:themeShade="80"/>
          <w:sz w:val="32"/>
          <w:szCs w:val="32"/>
        </w:rPr>
        <w:t xml:space="preserve">launched, </w:t>
      </w:r>
      <w:r w:rsidRPr="00742601">
        <w:rPr>
          <w:rFonts w:ascii="Calibri" w:hAnsi="Calibri" w:cs="Calibri"/>
          <w:color w:val="808080" w:themeColor="background1" w:themeShade="80"/>
          <w:sz w:val="32"/>
          <w:szCs w:val="32"/>
        </w:rPr>
        <w:t xml:space="preserve"> fully</w:t>
      </w:r>
      <w:proofErr w:type="gramEnd"/>
      <w:r w:rsidRPr="00742601">
        <w:rPr>
          <w:rFonts w:ascii="Calibri" w:hAnsi="Calibri" w:cs="Calibri"/>
          <w:color w:val="808080" w:themeColor="background1" w:themeShade="80"/>
          <w:sz w:val="32"/>
          <w:szCs w:val="32"/>
        </w:rPr>
        <w:t xml:space="preserve"> managed</w:t>
      </w:r>
      <w:r w:rsidR="005F7BCE" w:rsidRPr="00742601">
        <w:rPr>
          <w:rFonts w:ascii="Calibri" w:hAnsi="Calibri" w:cs="Calibri"/>
          <w:color w:val="808080" w:themeColor="background1" w:themeShade="80"/>
          <w:sz w:val="32"/>
          <w:szCs w:val="32"/>
        </w:rPr>
        <w:t>, highly available and scalable managed network by AWS basically providing security for the VPC's workloads.</w:t>
      </w:r>
    </w:p>
    <w:p w14:paraId="45459154" w14:textId="4145FA4C" w:rsidR="00230371" w:rsidRPr="00742601" w:rsidRDefault="00230371" w:rsidP="00230371">
      <w:pPr>
        <w:pStyle w:val="ListParagraph"/>
        <w:numPr>
          <w:ilvl w:val="0"/>
          <w:numId w:val="1"/>
        </w:numPr>
        <w:rPr>
          <w:rFonts w:ascii="Calibri" w:hAnsi="Calibri" w:cs="Calibri"/>
          <w:color w:val="808080" w:themeColor="background1" w:themeShade="80"/>
          <w:sz w:val="32"/>
          <w:szCs w:val="32"/>
        </w:rPr>
      </w:pPr>
      <w:r w:rsidRPr="00742601">
        <w:rPr>
          <w:rFonts w:ascii="Calibri" w:hAnsi="Calibri" w:cs="Calibri"/>
          <w:color w:val="808080" w:themeColor="background1" w:themeShade="80"/>
          <w:sz w:val="32"/>
          <w:szCs w:val="32"/>
        </w:rPr>
        <w:t>AWS network firewall is an intrusion prevention system (IPS) provides active traffic flow inspection by which it helps us to detect intrusion for VPC.</w:t>
      </w:r>
    </w:p>
    <w:p w14:paraId="0324A42D" w14:textId="3815EFCE" w:rsidR="005F7BCE" w:rsidRPr="00742601" w:rsidRDefault="00742601" w:rsidP="005F7BCE">
      <w:pPr>
        <w:pStyle w:val="ListParagraph"/>
        <w:numPr>
          <w:ilvl w:val="0"/>
          <w:numId w:val="1"/>
        </w:numPr>
        <w:rPr>
          <w:rFonts w:ascii="Calibri" w:hAnsi="Calibri" w:cs="Calibri"/>
          <w:color w:val="808080" w:themeColor="background1" w:themeShade="80"/>
          <w:sz w:val="32"/>
          <w:szCs w:val="32"/>
        </w:rPr>
      </w:pPr>
      <w:r w:rsidRPr="00742601">
        <w:rPr>
          <w:rFonts w:ascii="Calibri" w:hAnsi="Calibri" w:cs="Calibri"/>
          <w:color w:val="808080" w:themeColor="background1" w:themeShade="80"/>
          <w:sz w:val="32"/>
          <w:szCs w:val="32"/>
        </w:rPr>
        <w:t>I</w:t>
      </w:r>
      <w:r w:rsidR="009A64D3" w:rsidRPr="00742601">
        <w:rPr>
          <w:rFonts w:ascii="Calibri" w:hAnsi="Calibri" w:cs="Calibri"/>
          <w:color w:val="808080" w:themeColor="background1" w:themeShade="80"/>
          <w:sz w:val="32"/>
          <w:szCs w:val="32"/>
        </w:rPr>
        <w:t>t is a managed service which makes us easy to deploy essential network protection for the VPC's workloads. So, we don’t have to worry about the deploying and managing any infrastructure.</w:t>
      </w:r>
    </w:p>
    <w:p w14:paraId="1024F4E2" w14:textId="4E6A7D7B" w:rsidR="00986E07" w:rsidRPr="00742601" w:rsidRDefault="00986E07" w:rsidP="00C00F3B">
      <w:pPr>
        <w:pStyle w:val="ListParagraph"/>
        <w:numPr>
          <w:ilvl w:val="0"/>
          <w:numId w:val="1"/>
        </w:numPr>
        <w:rPr>
          <w:rFonts w:ascii="Calibri" w:hAnsi="Calibri" w:cs="Calibri"/>
          <w:color w:val="808080" w:themeColor="background1" w:themeShade="80"/>
          <w:sz w:val="32"/>
          <w:szCs w:val="32"/>
        </w:rPr>
      </w:pPr>
      <w:r w:rsidRPr="00742601">
        <w:rPr>
          <w:rFonts w:ascii="Calibri" w:hAnsi="Calibri" w:cs="Calibri"/>
          <w:color w:val="808080" w:themeColor="background1" w:themeShade="80"/>
          <w:sz w:val="32"/>
          <w:szCs w:val="32"/>
        </w:rPr>
        <w:lastRenderedPageBreak/>
        <w:t>AWS Network Firewall works together with AWS Firewall Manager so you can build policies based on AWS Network Firewall rules and then centrally apply those policies across your VPCs and accounts.</w:t>
      </w:r>
    </w:p>
    <w:p w14:paraId="4E599B0E" w14:textId="49EE760C" w:rsidR="00986E07" w:rsidRDefault="00986E07" w:rsidP="00986E07">
      <w:pPr>
        <w:pStyle w:val="Heading3"/>
        <w:shd w:val="clear" w:color="auto" w:fill="FFFFFF"/>
        <w:spacing w:before="0" w:after="120" w:line="405" w:lineRule="atLeast"/>
        <w:rPr>
          <w:rFonts w:ascii="Calibri" w:hAnsi="Calibri" w:cs="Calibri"/>
          <w:b/>
          <w:bCs/>
          <w:color w:val="20629B"/>
          <w:sz w:val="48"/>
          <w:szCs w:val="48"/>
        </w:rPr>
      </w:pPr>
      <w:r w:rsidRPr="00617E65">
        <w:rPr>
          <w:rFonts w:ascii="Calibri" w:hAnsi="Calibri" w:cs="Calibri"/>
          <w:b/>
          <w:bCs/>
          <w:color w:val="20629B"/>
          <w:sz w:val="48"/>
          <w:szCs w:val="48"/>
        </w:rPr>
        <w:t>Perquisites:</w:t>
      </w:r>
    </w:p>
    <w:p w14:paraId="6996F902" w14:textId="77777777" w:rsidR="00102094" w:rsidRPr="00C50730" w:rsidRDefault="00102094" w:rsidP="00102094">
      <w:pPr>
        <w:pStyle w:val="ListParagraph"/>
        <w:numPr>
          <w:ilvl w:val="0"/>
          <w:numId w:val="2"/>
        </w:numPr>
        <w:rPr>
          <w:color w:val="808080" w:themeColor="background1" w:themeShade="80"/>
          <w:sz w:val="28"/>
          <w:szCs w:val="28"/>
        </w:rPr>
      </w:pPr>
      <w:r w:rsidRPr="00C50730">
        <w:rPr>
          <w:color w:val="808080" w:themeColor="background1" w:themeShade="80"/>
          <w:sz w:val="28"/>
          <w:szCs w:val="28"/>
        </w:rPr>
        <w:t>AWS Account</w:t>
      </w:r>
    </w:p>
    <w:p w14:paraId="09640837" w14:textId="51526F95" w:rsidR="00742601" w:rsidRPr="00C50730" w:rsidRDefault="00742601" w:rsidP="00742601">
      <w:pPr>
        <w:pStyle w:val="ListParagraph"/>
        <w:numPr>
          <w:ilvl w:val="0"/>
          <w:numId w:val="2"/>
        </w:numPr>
        <w:rPr>
          <w:color w:val="808080" w:themeColor="background1" w:themeShade="80"/>
          <w:sz w:val="28"/>
          <w:szCs w:val="28"/>
        </w:rPr>
      </w:pPr>
      <w:r w:rsidRPr="00C50730">
        <w:rPr>
          <w:color w:val="808080" w:themeColor="background1" w:themeShade="80"/>
          <w:sz w:val="28"/>
          <w:szCs w:val="28"/>
        </w:rPr>
        <w:t xml:space="preserve">VPC </w:t>
      </w:r>
    </w:p>
    <w:p w14:paraId="628F95B9" w14:textId="4650005F" w:rsidR="00742601" w:rsidRPr="00C50730" w:rsidRDefault="00742601" w:rsidP="00742601">
      <w:pPr>
        <w:pStyle w:val="ListParagraph"/>
        <w:numPr>
          <w:ilvl w:val="0"/>
          <w:numId w:val="2"/>
        </w:numPr>
        <w:rPr>
          <w:color w:val="808080" w:themeColor="background1" w:themeShade="80"/>
          <w:sz w:val="28"/>
          <w:szCs w:val="28"/>
        </w:rPr>
      </w:pPr>
      <w:r w:rsidRPr="00C50730">
        <w:rPr>
          <w:color w:val="808080" w:themeColor="background1" w:themeShade="80"/>
          <w:sz w:val="28"/>
          <w:szCs w:val="28"/>
        </w:rPr>
        <w:t>3 subnets</w:t>
      </w:r>
    </w:p>
    <w:p w14:paraId="062B1A7A" w14:textId="5F26DBAD" w:rsidR="00742601" w:rsidRPr="00C50730" w:rsidRDefault="00742601" w:rsidP="00742601">
      <w:pPr>
        <w:pStyle w:val="ListParagraph"/>
        <w:numPr>
          <w:ilvl w:val="1"/>
          <w:numId w:val="2"/>
        </w:numPr>
        <w:rPr>
          <w:color w:val="808080" w:themeColor="background1" w:themeShade="80"/>
          <w:sz w:val="28"/>
          <w:szCs w:val="28"/>
        </w:rPr>
      </w:pPr>
      <w:r w:rsidRPr="00C50730">
        <w:rPr>
          <w:color w:val="808080" w:themeColor="background1" w:themeShade="80"/>
          <w:sz w:val="28"/>
          <w:szCs w:val="28"/>
        </w:rPr>
        <w:t xml:space="preserve">One for </w:t>
      </w:r>
      <w:r w:rsidR="00C50730" w:rsidRPr="00C50730">
        <w:rPr>
          <w:color w:val="808080" w:themeColor="background1" w:themeShade="80"/>
          <w:sz w:val="28"/>
          <w:szCs w:val="28"/>
        </w:rPr>
        <w:t>Network firewall</w:t>
      </w:r>
    </w:p>
    <w:p w14:paraId="7D06EDDC" w14:textId="51387C0C" w:rsidR="00742601" w:rsidRPr="00C50730" w:rsidRDefault="00742601" w:rsidP="00742601">
      <w:pPr>
        <w:pStyle w:val="ListParagraph"/>
        <w:numPr>
          <w:ilvl w:val="1"/>
          <w:numId w:val="2"/>
        </w:numPr>
        <w:rPr>
          <w:color w:val="808080" w:themeColor="background1" w:themeShade="80"/>
          <w:sz w:val="28"/>
          <w:szCs w:val="28"/>
        </w:rPr>
      </w:pPr>
      <w:r w:rsidRPr="00C50730">
        <w:rPr>
          <w:color w:val="808080" w:themeColor="background1" w:themeShade="80"/>
          <w:sz w:val="28"/>
          <w:szCs w:val="28"/>
        </w:rPr>
        <w:t xml:space="preserve">One for </w:t>
      </w:r>
      <w:r w:rsidR="00C50730" w:rsidRPr="00C50730">
        <w:rPr>
          <w:color w:val="808080" w:themeColor="background1" w:themeShade="80"/>
          <w:sz w:val="28"/>
          <w:szCs w:val="28"/>
        </w:rPr>
        <w:t>Main subnet</w:t>
      </w:r>
    </w:p>
    <w:p w14:paraId="67584D45" w14:textId="262A8B42" w:rsidR="00742601" w:rsidRPr="00FF657F" w:rsidRDefault="00C50730" w:rsidP="00742601">
      <w:pPr>
        <w:pStyle w:val="ListParagraph"/>
        <w:numPr>
          <w:ilvl w:val="1"/>
          <w:numId w:val="2"/>
        </w:numPr>
        <w:rPr>
          <w:color w:val="808080" w:themeColor="background1" w:themeShade="80"/>
          <w:sz w:val="28"/>
          <w:szCs w:val="28"/>
        </w:rPr>
      </w:pPr>
      <w:r w:rsidRPr="00C50730">
        <w:rPr>
          <w:color w:val="808080" w:themeColor="background1" w:themeShade="80"/>
          <w:sz w:val="28"/>
          <w:szCs w:val="28"/>
        </w:rPr>
        <w:t>One for IGW</w:t>
      </w:r>
    </w:p>
    <w:p w14:paraId="684C6B70" w14:textId="5BDFD31A" w:rsidR="00102094" w:rsidRDefault="00986E07" w:rsidP="00102094">
      <w:pPr>
        <w:shd w:val="clear" w:color="auto" w:fill="FFFFFF"/>
        <w:spacing w:after="120" w:line="240" w:lineRule="auto"/>
        <w:outlineLvl w:val="0"/>
        <w:rPr>
          <w:rFonts w:ascii="Calibri" w:hAnsi="Calibri" w:cs="Calibri"/>
          <w:b/>
          <w:bCs/>
          <w:color w:val="20629B"/>
          <w:sz w:val="48"/>
          <w:szCs w:val="48"/>
        </w:rPr>
      </w:pPr>
      <w:r w:rsidRPr="00617E65">
        <w:rPr>
          <w:rFonts w:ascii="Calibri" w:hAnsi="Calibri" w:cs="Calibri"/>
          <w:b/>
          <w:bCs/>
          <w:color w:val="20629B"/>
          <w:sz w:val="48"/>
          <w:szCs w:val="48"/>
        </w:rPr>
        <w:t>components to be covered</w:t>
      </w:r>
      <w:r>
        <w:rPr>
          <w:rFonts w:ascii="Calibri" w:hAnsi="Calibri" w:cs="Calibri"/>
          <w:b/>
          <w:bCs/>
          <w:color w:val="20629B"/>
          <w:sz w:val="48"/>
          <w:szCs w:val="48"/>
        </w:rPr>
        <w:t>:</w:t>
      </w:r>
    </w:p>
    <w:p w14:paraId="5FDBA109" w14:textId="2E00E344" w:rsidR="00102094" w:rsidRDefault="00102094" w:rsidP="00102094">
      <w:pPr>
        <w:pStyle w:val="ListParagraph"/>
        <w:numPr>
          <w:ilvl w:val="0"/>
          <w:numId w:val="2"/>
        </w:numPr>
        <w:rPr>
          <w:color w:val="808080" w:themeColor="background1" w:themeShade="80"/>
          <w:sz w:val="28"/>
          <w:szCs w:val="28"/>
        </w:rPr>
      </w:pPr>
      <w:r>
        <w:rPr>
          <w:color w:val="808080" w:themeColor="background1" w:themeShade="80"/>
          <w:sz w:val="28"/>
          <w:szCs w:val="28"/>
        </w:rPr>
        <w:t>Network Firewall Rule Group</w:t>
      </w:r>
    </w:p>
    <w:p w14:paraId="731B7A45" w14:textId="49559CD2" w:rsidR="00102094" w:rsidRDefault="00102094" w:rsidP="00102094">
      <w:pPr>
        <w:pStyle w:val="ListParagraph"/>
        <w:numPr>
          <w:ilvl w:val="0"/>
          <w:numId w:val="2"/>
        </w:numPr>
        <w:rPr>
          <w:color w:val="808080" w:themeColor="background1" w:themeShade="80"/>
          <w:sz w:val="28"/>
          <w:szCs w:val="28"/>
        </w:rPr>
      </w:pPr>
      <w:r>
        <w:rPr>
          <w:color w:val="808080" w:themeColor="background1" w:themeShade="80"/>
          <w:sz w:val="28"/>
          <w:szCs w:val="28"/>
        </w:rPr>
        <w:t>Firewall policies</w:t>
      </w:r>
    </w:p>
    <w:p w14:paraId="2AB3E9FF" w14:textId="29327251" w:rsidR="00FF657F" w:rsidRPr="00DC1B28" w:rsidRDefault="00102094" w:rsidP="00FF657F">
      <w:pPr>
        <w:pStyle w:val="ListParagraph"/>
        <w:numPr>
          <w:ilvl w:val="0"/>
          <w:numId w:val="2"/>
        </w:numPr>
        <w:rPr>
          <w:color w:val="808080" w:themeColor="background1" w:themeShade="80"/>
          <w:sz w:val="28"/>
          <w:szCs w:val="28"/>
        </w:rPr>
      </w:pPr>
      <w:r>
        <w:rPr>
          <w:color w:val="808080" w:themeColor="background1" w:themeShade="80"/>
          <w:sz w:val="28"/>
          <w:szCs w:val="28"/>
        </w:rPr>
        <w:t>Firewalls</w:t>
      </w:r>
    </w:p>
    <w:p w14:paraId="0A85FCBE" w14:textId="2B28F926" w:rsidR="00FF657F" w:rsidRDefault="00FF657F" w:rsidP="00986E07">
      <w:pPr>
        <w:rPr>
          <w:rFonts w:ascii="Calibri" w:hAnsi="Calibri" w:cs="Calibri"/>
          <w:b/>
          <w:bCs/>
          <w:color w:val="20629B"/>
          <w:sz w:val="40"/>
          <w:szCs w:val="40"/>
        </w:rPr>
      </w:pPr>
      <w:r w:rsidRPr="00FD0329">
        <w:rPr>
          <w:rFonts w:ascii="Calibri" w:hAnsi="Calibri" w:cs="Calibri"/>
          <w:b/>
          <w:bCs/>
          <w:color w:val="20629B"/>
          <w:sz w:val="40"/>
          <w:szCs w:val="40"/>
        </w:rPr>
        <w:t>Resources Of AWS provid</w:t>
      </w:r>
      <w:r w:rsidR="00FD0329">
        <w:rPr>
          <w:rFonts w:ascii="Calibri" w:hAnsi="Calibri" w:cs="Calibri"/>
          <w:b/>
          <w:bCs/>
          <w:color w:val="20629B"/>
          <w:sz w:val="40"/>
          <w:szCs w:val="40"/>
        </w:rPr>
        <w:t>ing</w:t>
      </w:r>
      <w:r w:rsidRPr="00FD0329">
        <w:rPr>
          <w:rFonts w:ascii="Calibri" w:hAnsi="Calibri" w:cs="Calibri"/>
          <w:b/>
          <w:bCs/>
          <w:color w:val="20629B"/>
          <w:sz w:val="40"/>
          <w:szCs w:val="40"/>
        </w:rPr>
        <w:t xml:space="preserve"> security</w:t>
      </w:r>
      <w:r w:rsidR="00FD0329" w:rsidRPr="00FD0329">
        <w:rPr>
          <w:rFonts w:ascii="Calibri" w:hAnsi="Calibri" w:cs="Calibri"/>
          <w:b/>
          <w:bCs/>
          <w:color w:val="20629B"/>
          <w:sz w:val="40"/>
          <w:szCs w:val="40"/>
        </w:rPr>
        <w:t xml:space="preserve"> services:</w:t>
      </w:r>
    </w:p>
    <w:p w14:paraId="1ADAF33F" w14:textId="77777777" w:rsidR="00FD0329" w:rsidRPr="00FF657F" w:rsidRDefault="00FD0329" w:rsidP="00FD0329">
      <w:pPr>
        <w:rPr>
          <w:color w:val="808080" w:themeColor="background1" w:themeShade="80"/>
          <w:sz w:val="28"/>
          <w:szCs w:val="28"/>
        </w:rPr>
      </w:pPr>
      <w:r w:rsidRPr="00FF657F">
        <w:rPr>
          <w:color w:val="808080" w:themeColor="background1" w:themeShade="80"/>
          <w:sz w:val="28"/>
          <w:szCs w:val="28"/>
        </w:rPr>
        <w:t xml:space="preserve">Before going into deep inside the AWS network firewall, Let’s see what are the </w:t>
      </w:r>
    </w:p>
    <w:p w14:paraId="5DEAFC39" w14:textId="328095A3" w:rsidR="00FD0329" w:rsidRPr="00FD0329" w:rsidRDefault="00FD0329" w:rsidP="00986E07">
      <w:pPr>
        <w:rPr>
          <w:color w:val="808080" w:themeColor="background1" w:themeShade="80"/>
          <w:sz w:val="28"/>
          <w:szCs w:val="28"/>
        </w:rPr>
      </w:pPr>
      <w:r w:rsidRPr="00FF657F">
        <w:rPr>
          <w:color w:val="808080" w:themeColor="background1" w:themeShade="80"/>
          <w:sz w:val="28"/>
          <w:szCs w:val="28"/>
        </w:rPr>
        <w:t>capabilities we have in terms of security for the VPC</w:t>
      </w:r>
      <w:r>
        <w:rPr>
          <w:color w:val="808080" w:themeColor="background1" w:themeShade="80"/>
          <w:sz w:val="28"/>
          <w:szCs w:val="28"/>
        </w:rPr>
        <w:t>.</w:t>
      </w:r>
    </w:p>
    <w:p w14:paraId="7194554F" w14:textId="25A360BC" w:rsidR="00FF657F" w:rsidRDefault="00FF657F" w:rsidP="00FD0329">
      <w:pPr>
        <w:pStyle w:val="ListParagraph"/>
        <w:numPr>
          <w:ilvl w:val="0"/>
          <w:numId w:val="7"/>
        </w:numPr>
        <w:rPr>
          <w:color w:val="808080" w:themeColor="background1" w:themeShade="80"/>
          <w:sz w:val="28"/>
          <w:szCs w:val="28"/>
        </w:rPr>
      </w:pPr>
      <w:r w:rsidRPr="00FF657F">
        <w:rPr>
          <w:color w:val="808080" w:themeColor="background1" w:themeShade="80"/>
          <w:sz w:val="28"/>
          <w:szCs w:val="28"/>
        </w:rPr>
        <w:t xml:space="preserve">Security groups </w:t>
      </w:r>
    </w:p>
    <w:p w14:paraId="41D81A52" w14:textId="77777777" w:rsidR="00FD0329" w:rsidRDefault="00FD0329" w:rsidP="00FD0329">
      <w:pPr>
        <w:pStyle w:val="ListParagraph"/>
        <w:numPr>
          <w:ilvl w:val="0"/>
          <w:numId w:val="8"/>
        </w:numPr>
        <w:rPr>
          <w:color w:val="808080" w:themeColor="background1" w:themeShade="80"/>
          <w:sz w:val="28"/>
          <w:szCs w:val="28"/>
        </w:rPr>
      </w:pPr>
      <w:r w:rsidRPr="00FF657F">
        <w:rPr>
          <w:color w:val="808080" w:themeColor="background1" w:themeShade="80"/>
          <w:sz w:val="28"/>
          <w:szCs w:val="28"/>
        </w:rPr>
        <w:t>instance level</w:t>
      </w:r>
      <w:r>
        <w:rPr>
          <w:color w:val="808080" w:themeColor="background1" w:themeShade="80"/>
          <w:sz w:val="28"/>
          <w:szCs w:val="28"/>
        </w:rPr>
        <w:t>.</w:t>
      </w:r>
    </w:p>
    <w:p w14:paraId="07C2E0BF" w14:textId="449144BF" w:rsidR="00FD0329" w:rsidRPr="00FF657F" w:rsidRDefault="00FD0329" w:rsidP="00FD0329">
      <w:pPr>
        <w:pStyle w:val="ListParagraph"/>
        <w:numPr>
          <w:ilvl w:val="0"/>
          <w:numId w:val="8"/>
        </w:numPr>
        <w:rPr>
          <w:color w:val="808080" w:themeColor="background1" w:themeShade="80"/>
          <w:sz w:val="28"/>
          <w:szCs w:val="28"/>
        </w:rPr>
      </w:pPr>
      <w:r w:rsidRPr="00FF657F">
        <w:rPr>
          <w:color w:val="808080" w:themeColor="background1" w:themeShade="80"/>
          <w:sz w:val="28"/>
          <w:szCs w:val="28"/>
        </w:rPr>
        <w:t>The traffic coming to the instance and going out of the instances will be evaluated by the rules</w:t>
      </w:r>
      <w:r>
        <w:rPr>
          <w:color w:val="808080" w:themeColor="background1" w:themeShade="80"/>
          <w:sz w:val="28"/>
          <w:szCs w:val="28"/>
        </w:rPr>
        <w:t>.</w:t>
      </w:r>
    </w:p>
    <w:p w14:paraId="6299BE9B" w14:textId="7417913F" w:rsidR="00FF657F" w:rsidRDefault="00FF657F" w:rsidP="00FD0329">
      <w:pPr>
        <w:pStyle w:val="ListParagraph"/>
        <w:numPr>
          <w:ilvl w:val="0"/>
          <w:numId w:val="7"/>
        </w:numPr>
        <w:rPr>
          <w:color w:val="808080" w:themeColor="background1" w:themeShade="80"/>
          <w:sz w:val="28"/>
          <w:szCs w:val="28"/>
        </w:rPr>
      </w:pPr>
      <w:r w:rsidRPr="00FF657F">
        <w:rPr>
          <w:color w:val="808080" w:themeColor="background1" w:themeShade="80"/>
          <w:sz w:val="28"/>
          <w:szCs w:val="28"/>
        </w:rPr>
        <w:t>Network control list</w:t>
      </w:r>
    </w:p>
    <w:p w14:paraId="627D9955" w14:textId="77777777" w:rsidR="00FD0329" w:rsidRDefault="00FD0329" w:rsidP="00FD0329">
      <w:pPr>
        <w:pStyle w:val="ListParagraph"/>
        <w:numPr>
          <w:ilvl w:val="0"/>
          <w:numId w:val="10"/>
        </w:numPr>
        <w:rPr>
          <w:color w:val="808080" w:themeColor="background1" w:themeShade="80"/>
          <w:sz w:val="28"/>
          <w:szCs w:val="28"/>
        </w:rPr>
      </w:pPr>
      <w:r w:rsidRPr="00FD0329">
        <w:rPr>
          <w:color w:val="808080" w:themeColor="background1" w:themeShade="80"/>
          <w:sz w:val="28"/>
          <w:szCs w:val="28"/>
        </w:rPr>
        <w:t xml:space="preserve">Subnet level security. </w:t>
      </w:r>
    </w:p>
    <w:p w14:paraId="5CE4F499" w14:textId="4F04A877" w:rsidR="00FD0329" w:rsidRPr="00FD0329" w:rsidRDefault="00FD0329" w:rsidP="00FD0329">
      <w:pPr>
        <w:pStyle w:val="ListParagraph"/>
        <w:numPr>
          <w:ilvl w:val="0"/>
          <w:numId w:val="10"/>
        </w:numPr>
        <w:rPr>
          <w:color w:val="808080" w:themeColor="background1" w:themeShade="80"/>
          <w:sz w:val="28"/>
          <w:szCs w:val="28"/>
        </w:rPr>
      </w:pPr>
      <w:r w:rsidRPr="00FD0329">
        <w:rPr>
          <w:color w:val="808080" w:themeColor="background1" w:themeShade="80"/>
          <w:sz w:val="28"/>
          <w:szCs w:val="28"/>
        </w:rPr>
        <w:t>We can add stateful rules where we can evaluate the traffic going in and out from the subnets</w:t>
      </w:r>
    </w:p>
    <w:p w14:paraId="68B3B38A" w14:textId="3AEB3B6D" w:rsidR="00FD0329" w:rsidRDefault="00FD0329" w:rsidP="00FD0329">
      <w:pPr>
        <w:pStyle w:val="ListParagraph"/>
        <w:numPr>
          <w:ilvl w:val="0"/>
          <w:numId w:val="7"/>
        </w:numPr>
        <w:rPr>
          <w:color w:val="808080" w:themeColor="background1" w:themeShade="80"/>
          <w:sz w:val="28"/>
          <w:szCs w:val="28"/>
        </w:rPr>
      </w:pPr>
      <w:r w:rsidRPr="00FF657F">
        <w:rPr>
          <w:color w:val="808080" w:themeColor="background1" w:themeShade="80"/>
          <w:sz w:val="28"/>
          <w:szCs w:val="28"/>
        </w:rPr>
        <w:t xml:space="preserve">AWS </w:t>
      </w:r>
      <w:r>
        <w:rPr>
          <w:color w:val="808080" w:themeColor="background1" w:themeShade="80"/>
          <w:sz w:val="28"/>
          <w:szCs w:val="28"/>
        </w:rPr>
        <w:t>WAF</w:t>
      </w:r>
      <w:r w:rsidRPr="00FD0329">
        <w:rPr>
          <w:color w:val="808080" w:themeColor="background1" w:themeShade="80"/>
          <w:sz w:val="28"/>
          <w:szCs w:val="28"/>
        </w:rPr>
        <w:t xml:space="preserve"> </w:t>
      </w:r>
    </w:p>
    <w:p w14:paraId="70D4F18F" w14:textId="7EB97041" w:rsidR="00FD0329" w:rsidRPr="00FD0329" w:rsidRDefault="00FD0329" w:rsidP="00FD0329">
      <w:pPr>
        <w:pStyle w:val="ListParagraph"/>
        <w:numPr>
          <w:ilvl w:val="0"/>
          <w:numId w:val="12"/>
        </w:numPr>
        <w:rPr>
          <w:color w:val="808080" w:themeColor="background1" w:themeShade="80"/>
          <w:sz w:val="28"/>
          <w:szCs w:val="28"/>
        </w:rPr>
      </w:pPr>
      <w:r>
        <w:rPr>
          <w:color w:val="808080" w:themeColor="background1" w:themeShade="80"/>
          <w:sz w:val="28"/>
          <w:szCs w:val="28"/>
        </w:rPr>
        <w:t xml:space="preserve">I gives the security </w:t>
      </w:r>
      <w:r w:rsidRPr="00FD0329">
        <w:rPr>
          <w:color w:val="808080" w:themeColor="background1" w:themeShade="80"/>
          <w:sz w:val="28"/>
          <w:szCs w:val="28"/>
        </w:rPr>
        <w:t>for</w:t>
      </w:r>
      <w:r>
        <w:rPr>
          <w:color w:val="808080" w:themeColor="background1" w:themeShade="80"/>
          <w:sz w:val="28"/>
          <w:szCs w:val="28"/>
        </w:rPr>
        <w:t xml:space="preserve"> </w:t>
      </w:r>
      <w:proofErr w:type="gramStart"/>
      <w:r>
        <w:rPr>
          <w:color w:val="808080" w:themeColor="background1" w:themeShade="80"/>
          <w:sz w:val="28"/>
          <w:szCs w:val="28"/>
        </w:rPr>
        <w:t xml:space="preserve">the </w:t>
      </w:r>
      <w:r w:rsidRPr="00FD0329">
        <w:rPr>
          <w:color w:val="808080" w:themeColor="background1" w:themeShade="80"/>
          <w:sz w:val="28"/>
          <w:szCs w:val="28"/>
        </w:rPr>
        <w:t xml:space="preserve"> web</w:t>
      </w:r>
      <w:proofErr w:type="gramEnd"/>
      <w:r w:rsidRPr="00FD0329">
        <w:rPr>
          <w:color w:val="808080" w:themeColor="background1" w:themeShade="80"/>
          <w:sz w:val="28"/>
          <w:szCs w:val="28"/>
        </w:rPr>
        <w:t xml:space="preserve"> application that’s running on the API’s, cloud front, load balancers</w:t>
      </w:r>
      <w:r>
        <w:rPr>
          <w:color w:val="808080" w:themeColor="background1" w:themeShade="80"/>
          <w:sz w:val="28"/>
          <w:szCs w:val="28"/>
        </w:rPr>
        <w:t>.</w:t>
      </w:r>
    </w:p>
    <w:p w14:paraId="4F246DB9" w14:textId="078DFA28" w:rsidR="00FF657F" w:rsidRDefault="00FF657F" w:rsidP="00FD0329">
      <w:pPr>
        <w:pStyle w:val="ListParagraph"/>
        <w:numPr>
          <w:ilvl w:val="0"/>
          <w:numId w:val="7"/>
        </w:numPr>
        <w:rPr>
          <w:color w:val="808080" w:themeColor="background1" w:themeShade="80"/>
          <w:sz w:val="28"/>
          <w:szCs w:val="28"/>
        </w:rPr>
      </w:pPr>
      <w:r w:rsidRPr="00FF657F">
        <w:rPr>
          <w:color w:val="808080" w:themeColor="background1" w:themeShade="80"/>
          <w:sz w:val="28"/>
          <w:szCs w:val="28"/>
        </w:rPr>
        <w:t>AWS shield</w:t>
      </w:r>
    </w:p>
    <w:p w14:paraId="6CC29769" w14:textId="1BCE996F" w:rsidR="00FD0329" w:rsidRDefault="00FD0329" w:rsidP="00FD0329">
      <w:pPr>
        <w:pStyle w:val="ListParagraph"/>
        <w:numPr>
          <w:ilvl w:val="0"/>
          <w:numId w:val="12"/>
        </w:numPr>
        <w:rPr>
          <w:color w:val="808080" w:themeColor="background1" w:themeShade="80"/>
          <w:sz w:val="28"/>
          <w:szCs w:val="28"/>
        </w:rPr>
      </w:pPr>
      <w:r>
        <w:rPr>
          <w:color w:val="808080" w:themeColor="background1" w:themeShade="80"/>
          <w:sz w:val="28"/>
          <w:szCs w:val="28"/>
        </w:rPr>
        <w:t xml:space="preserve">Gives security </w:t>
      </w:r>
      <w:r w:rsidRPr="00FF657F">
        <w:rPr>
          <w:color w:val="808080" w:themeColor="background1" w:themeShade="80"/>
          <w:sz w:val="28"/>
          <w:szCs w:val="28"/>
        </w:rPr>
        <w:t xml:space="preserve">against the </w:t>
      </w:r>
      <w:proofErr w:type="spellStart"/>
      <w:r w:rsidRPr="00FF657F">
        <w:rPr>
          <w:color w:val="808080" w:themeColor="background1" w:themeShade="80"/>
          <w:sz w:val="28"/>
          <w:szCs w:val="28"/>
        </w:rPr>
        <w:t>ddos</w:t>
      </w:r>
      <w:proofErr w:type="spellEnd"/>
      <w:r w:rsidRPr="00FF657F">
        <w:rPr>
          <w:color w:val="808080" w:themeColor="background1" w:themeShade="80"/>
          <w:sz w:val="28"/>
          <w:szCs w:val="28"/>
        </w:rPr>
        <w:t xml:space="preserve"> attacks</w:t>
      </w:r>
      <w:r>
        <w:rPr>
          <w:color w:val="808080" w:themeColor="background1" w:themeShade="80"/>
          <w:sz w:val="28"/>
          <w:szCs w:val="28"/>
        </w:rPr>
        <w:t>.</w:t>
      </w:r>
    </w:p>
    <w:p w14:paraId="79A3F647" w14:textId="77777777" w:rsidR="00573529" w:rsidRPr="00573529" w:rsidRDefault="00573529" w:rsidP="00573529">
      <w:pPr>
        <w:rPr>
          <w:color w:val="808080" w:themeColor="background1" w:themeShade="80"/>
          <w:sz w:val="28"/>
          <w:szCs w:val="28"/>
        </w:rPr>
      </w:pPr>
    </w:p>
    <w:p w14:paraId="4A980528" w14:textId="450ABAFA" w:rsidR="00573529" w:rsidRPr="00573529" w:rsidRDefault="002E7C31" w:rsidP="00573529">
      <w:pPr>
        <w:jc w:val="both"/>
        <w:rPr>
          <w:color w:val="808080" w:themeColor="background1" w:themeShade="80"/>
          <w:sz w:val="28"/>
          <w:szCs w:val="28"/>
        </w:rPr>
      </w:pPr>
      <w:r w:rsidRPr="002E7C31">
        <w:rPr>
          <w:color w:val="808080" w:themeColor="background1" w:themeShade="80"/>
          <w:sz w:val="28"/>
          <w:szCs w:val="28"/>
        </w:rPr>
        <w:t>SO, there is no easier way to scale network security across all your resources in your workloads regardless which AWS service you use.</w:t>
      </w:r>
    </w:p>
    <w:p w14:paraId="0F90CD6A" w14:textId="7FBB89A9" w:rsidR="00573529" w:rsidRDefault="00573529" w:rsidP="00573529">
      <w:pPr>
        <w:pStyle w:val="ListParagraph"/>
        <w:numPr>
          <w:ilvl w:val="0"/>
          <w:numId w:val="15"/>
        </w:numPr>
        <w:jc w:val="both"/>
        <w:rPr>
          <w:color w:val="808080" w:themeColor="background1" w:themeShade="80"/>
          <w:sz w:val="28"/>
          <w:szCs w:val="28"/>
        </w:rPr>
      </w:pPr>
      <w:r>
        <w:rPr>
          <w:color w:val="808080" w:themeColor="background1" w:themeShade="80"/>
          <w:sz w:val="28"/>
          <w:szCs w:val="28"/>
        </w:rPr>
        <w:t>So far, how the traffic is routing to the subnet is:</w:t>
      </w:r>
    </w:p>
    <w:p w14:paraId="64A162AF" w14:textId="2A1419DC" w:rsidR="00573529" w:rsidRDefault="00573529" w:rsidP="00573529">
      <w:pPr>
        <w:pStyle w:val="ListParagraph"/>
        <w:numPr>
          <w:ilvl w:val="1"/>
          <w:numId w:val="15"/>
        </w:numPr>
        <w:jc w:val="both"/>
        <w:rPr>
          <w:color w:val="808080" w:themeColor="background1" w:themeShade="80"/>
          <w:sz w:val="28"/>
          <w:szCs w:val="28"/>
        </w:rPr>
      </w:pPr>
      <w:r>
        <w:rPr>
          <w:color w:val="808080" w:themeColor="background1" w:themeShade="80"/>
          <w:sz w:val="28"/>
          <w:szCs w:val="28"/>
        </w:rPr>
        <w:t>Whenever traffic is coming through, it routed to the subnet directly through the Internet Gateway.</w:t>
      </w:r>
    </w:p>
    <w:p w14:paraId="6030CCE9" w14:textId="01FE84CC" w:rsidR="00573529" w:rsidRDefault="00573529" w:rsidP="00573529">
      <w:pPr>
        <w:pStyle w:val="ListParagraph"/>
        <w:numPr>
          <w:ilvl w:val="1"/>
          <w:numId w:val="15"/>
        </w:numPr>
        <w:jc w:val="both"/>
        <w:rPr>
          <w:color w:val="808080" w:themeColor="background1" w:themeShade="80"/>
          <w:sz w:val="28"/>
          <w:szCs w:val="28"/>
        </w:rPr>
      </w:pPr>
      <w:r>
        <w:rPr>
          <w:color w:val="808080" w:themeColor="background1" w:themeShade="80"/>
          <w:sz w:val="28"/>
          <w:szCs w:val="28"/>
        </w:rPr>
        <w:t>Any traffic going out of the subnet, will directly goes to IGW and route to the internet.</w:t>
      </w:r>
    </w:p>
    <w:p w14:paraId="1C39256F" w14:textId="5139E038" w:rsidR="00573529" w:rsidRDefault="00573529" w:rsidP="00573529">
      <w:pPr>
        <w:jc w:val="both"/>
        <w:rPr>
          <w:color w:val="808080" w:themeColor="background1" w:themeShade="80"/>
          <w:sz w:val="28"/>
          <w:szCs w:val="28"/>
        </w:rPr>
      </w:pPr>
      <w:r>
        <w:rPr>
          <w:color w:val="808080" w:themeColor="background1" w:themeShade="80"/>
          <w:sz w:val="28"/>
          <w:szCs w:val="28"/>
        </w:rPr>
        <w:t xml:space="preserve">There was no </w:t>
      </w:r>
      <w:r w:rsidR="004917BE">
        <w:rPr>
          <w:color w:val="808080" w:themeColor="background1" w:themeShade="80"/>
          <w:sz w:val="28"/>
          <w:szCs w:val="28"/>
        </w:rPr>
        <w:t>middle-man</w:t>
      </w:r>
      <w:r>
        <w:rPr>
          <w:color w:val="808080" w:themeColor="background1" w:themeShade="80"/>
          <w:sz w:val="28"/>
          <w:szCs w:val="28"/>
        </w:rPr>
        <w:t xml:space="preserve"> </w:t>
      </w:r>
      <w:r w:rsidR="004917BE">
        <w:rPr>
          <w:color w:val="808080" w:themeColor="background1" w:themeShade="80"/>
          <w:sz w:val="28"/>
          <w:szCs w:val="28"/>
        </w:rPr>
        <w:t xml:space="preserve">or service </w:t>
      </w:r>
      <w:r>
        <w:rPr>
          <w:color w:val="808080" w:themeColor="background1" w:themeShade="80"/>
          <w:sz w:val="28"/>
          <w:szCs w:val="28"/>
        </w:rPr>
        <w:t>to inspect the traffic between the Internet gateway and subnet</w:t>
      </w:r>
      <w:r w:rsidR="004917BE">
        <w:rPr>
          <w:color w:val="808080" w:themeColor="background1" w:themeShade="80"/>
          <w:sz w:val="28"/>
          <w:szCs w:val="28"/>
        </w:rPr>
        <w:t>.</w:t>
      </w:r>
    </w:p>
    <w:p w14:paraId="345B963E" w14:textId="6D42B171" w:rsidR="004917BE" w:rsidRPr="00573529" w:rsidRDefault="004917BE" w:rsidP="00573529">
      <w:pPr>
        <w:jc w:val="both"/>
        <w:rPr>
          <w:color w:val="808080" w:themeColor="background1" w:themeShade="80"/>
          <w:sz w:val="28"/>
          <w:szCs w:val="28"/>
        </w:rPr>
      </w:pPr>
      <w:r>
        <w:rPr>
          <w:color w:val="808080" w:themeColor="background1" w:themeShade="80"/>
          <w:sz w:val="28"/>
          <w:szCs w:val="28"/>
        </w:rPr>
        <w:t>There was no capability to not sending the traffic to the specific URL Or abort the flow of traffic coming from the specific URL.</w:t>
      </w:r>
    </w:p>
    <w:p w14:paraId="05C12407" w14:textId="2849804C" w:rsidR="002E7C31" w:rsidRPr="00573529" w:rsidRDefault="002E7C31" w:rsidP="00573529">
      <w:pPr>
        <w:pStyle w:val="ListParagraph"/>
        <w:numPr>
          <w:ilvl w:val="0"/>
          <w:numId w:val="15"/>
        </w:numPr>
        <w:jc w:val="both"/>
        <w:rPr>
          <w:color w:val="808080" w:themeColor="background1" w:themeShade="80"/>
          <w:sz w:val="28"/>
          <w:szCs w:val="28"/>
        </w:rPr>
      </w:pPr>
      <w:r w:rsidRPr="00573529">
        <w:rPr>
          <w:color w:val="808080" w:themeColor="background1" w:themeShade="80"/>
          <w:sz w:val="28"/>
          <w:szCs w:val="28"/>
        </w:rPr>
        <w:t xml:space="preserve">To solve this problem AWS launched a new security service called </w:t>
      </w:r>
      <w:r w:rsidRPr="004917BE">
        <w:rPr>
          <w:color w:val="C00000"/>
          <w:sz w:val="28"/>
          <w:szCs w:val="28"/>
        </w:rPr>
        <w:t>Network firewall</w:t>
      </w:r>
      <w:r w:rsidRPr="00573529">
        <w:rPr>
          <w:color w:val="538135" w:themeColor="accent6" w:themeShade="BF"/>
          <w:sz w:val="28"/>
          <w:szCs w:val="28"/>
        </w:rPr>
        <w:t xml:space="preserve">, </w:t>
      </w:r>
      <w:r w:rsidRPr="00573529">
        <w:rPr>
          <w:color w:val="808080" w:themeColor="background1" w:themeShade="80"/>
          <w:sz w:val="28"/>
          <w:szCs w:val="28"/>
        </w:rPr>
        <w:t>which provides network security to the user across all your resource workloads regardless which AWS service you use.</w:t>
      </w:r>
    </w:p>
    <w:p w14:paraId="26CBA34D" w14:textId="7A83258C" w:rsidR="002E7C31" w:rsidRDefault="009A0888" w:rsidP="002E7C31">
      <w:pPr>
        <w:jc w:val="both"/>
        <w:rPr>
          <w:color w:val="808080" w:themeColor="background1" w:themeShade="80"/>
          <w:sz w:val="28"/>
          <w:szCs w:val="28"/>
        </w:rPr>
      </w:pPr>
      <w:r>
        <w:rPr>
          <w:color w:val="808080" w:themeColor="background1" w:themeShade="80"/>
          <w:sz w:val="28"/>
          <w:szCs w:val="28"/>
        </w:rPr>
        <w:t xml:space="preserve">AWS Network firewall is </w:t>
      </w:r>
      <w:r w:rsidRPr="009A0888">
        <w:rPr>
          <w:color w:val="808080" w:themeColor="background1" w:themeShade="80"/>
          <w:sz w:val="28"/>
          <w:szCs w:val="28"/>
        </w:rPr>
        <w:t>highly available and scalable managed network by AWS basically providing security for the VPC's workloads.</w:t>
      </w:r>
    </w:p>
    <w:p w14:paraId="14447522" w14:textId="214E43D7" w:rsidR="004917BE" w:rsidRDefault="004917BE" w:rsidP="002E7C31">
      <w:pPr>
        <w:jc w:val="both"/>
        <w:rPr>
          <w:color w:val="808080" w:themeColor="background1" w:themeShade="80"/>
          <w:sz w:val="28"/>
          <w:szCs w:val="28"/>
        </w:rPr>
      </w:pPr>
    </w:p>
    <w:p w14:paraId="528D4235" w14:textId="330FAB8C" w:rsidR="004917BE" w:rsidRPr="004917BE" w:rsidRDefault="004917BE" w:rsidP="004917BE">
      <w:pPr>
        <w:pStyle w:val="ListParagraph"/>
        <w:numPr>
          <w:ilvl w:val="0"/>
          <w:numId w:val="15"/>
        </w:numPr>
        <w:jc w:val="both"/>
        <w:rPr>
          <w:color w:val="C00000"/>
          <w:sz w:val="28"/>
          <w:szCs w:val="28"/>
        </w:rPr>
      </w:pPr>
      <w:r w:rsidRPr="004917BE">
        <w:rPr>
          <w:color w:val="C00000"/>
          <w:sz w:val="28"/>
          <w:szCs w:val="28"/>
        </w:rPr>
        <w:t>Network Firewall provides capability on URL filtering.</w:t>
      </w:r>
    </w:p>
    <w:p w14:paraId="3ABAD90B" w14:textId="24F5EEC6" w:rsidR="009A0888" w:rsidRDefault="009A0888" w:rsidP="002E7C31">
      <w:pPr>
        <w:jc w:val="both"/>
        <w:rPr>
          <w:color w:val="808080" w:themeColor="background1" w:themeShade="80"/>
          <w:sz w:val="28"/>
          <w:szCs w:val="28"/>
        </w:rPr>
      </w:pPr>
    </w:p>
    <w:p w14:paraId="09D5DF86" w14:textId="5415E8B1" w:rsidR="009A0888" w:rsidRPr="009A0888" w:rsidRDefault="009A0888" w:rsidP="009A0888">
      <w:pPr>
        <w:shd w:val="clear" w:color="auto" w:fill="FFFFFF"/>
        <w:spacing w:after="120" w:line="240" w:lineRule="auto"/>
        <w:outlineLvl w:val="0"/>
        <w:rPr>
          <w:rFonts w:ascii="Calibri" w:hAnsi="Calibri" w:cs="Calibri"/>
          <w:b/>
          <w:bCs/>
          <w:color w:val="20629B"/>
          <w:sz w:val="48"/>
          <w:szCs w:val="48"/>
        </w:rPr>
      </w:pPr>
      <w:r>
        <w:rPr>
          <w:rFonts w:ascii="Calibri" w:hAnsi="Calibri" w:cs="Calibri"/>
          <w:b/>
          <w:bCs/>
          <w:color w:val="20629B"/>
          <w:sz w:val="48"/>
          <w:szCs w:val="48"/>
        </w:rPr>
        <w:t>How Traffic Flow inspection is Achieved</w:t>
      </w:r>
      <w:r w:rsidRPr="009A0888">
        <w:rPr>
          <w:color w:val="808080" w:themeColor="background1" w:themeShade="80"/>
          <w:sz w:val="28"/>
          <w:szCs w:val="28"/>
        </w:rPr>
        <w:t>:</w:t>
      </w:r>
    </w:p>
    <w:p w14:paraId="380339B5" w14:textId="59D6284B" w:rsidR="009A0888" w:rsidRDefault="009A0888" w:rsidP="009A0888">
      <w:pPr>
        <w:rPr>
          <w:color w:val="808080" w:themeColor="background1" w:themeShade="80"/>
          <w:sz w:val="28"/>
          <w:szCs w:val="28"/>
        </w:rPr>
      </w:pPr>
      <w:r w:rsidRPr="009A0888">
        <w:rPr>
          <w:color w:val="808080" w:themeColor="background1" w:themeShade="80"/>
          <w:sz w:val="28"/>
          <w:szCs w:val="28"/>
        </w:rPr>
        <w:t>The way Traffic Flow inspection is Achieved here is</w:t>
      </w:r>
      <w:r>
        <w:rPr>
          <w:color w:val="808080" w:themeColor="background1" w:themeShade="80"/>
          <w:sz w:val="28"/>
          <w:szCs w:val="28"/>
        </w:rPr>
        <w:t>:</w:t>
      </w:r>
    </w:p>
    <w:p w14:paraId="07D4A2B0" w14:textId="67FC6A2E" w:rsidR="00BD5CDA" w:rsidRDefault="00BD5CDA" w:rsidP="00BD5CDA">
      <w:pPr>
        <w:pStyle w:val="ListParagraph"/>
        <w:numPr>
          <w:ilvl w:val="0"/>
          <w:numId w:val="14"/>
        </w:numPr>
        <w:rPr>
          <w:color w:val="808080" w:themeColor="background1" w:themeShade="80"/>
          <w:sz w:val="28"/>
          <w:szCs w:val="28"/>
        </w:rPr>
      </w:pPr>
      <w:r>
        <w:rPr>
          <w:color w:val="808080" w:themeColor="background1" w:themeShade="80"/>
          <w:sz w:val="28"/>
          <w:szCs w:val="28"/>
        </w:rPr>
        <w:t xml:space="preserve">It </w:t>
      </w:r>
      <w:r w:rsidRPr="00BD5CDA">
        <w:rPr>
          <w:color w:val="808080" w:themeColor="background1" w:themeShade="80"/>
          <w:sz w:val="28"/>
          <w:szCs w:val="28"/>
        </w:rPr>
        <w:t>will create a new subnet in our VPC in our availability zone in a particular region.</w:t>
      </w:r>
    </w:p>
    <w:p w14:paraId="59824678" w14:textId="1ED7043A" w:rsidR="00BD5CDA" w:rsidRPr="00BD5CDA" w:rsidRDefault="00BD5CDA" w:rsidP="00BD5CDA">
      <w:pPr>
        <w:pStyle w:val="ListParagraph"/>
        <w:numPr>
          <w:ilvl w:val="0"/>
          <w:numId w:val="14"/>
        </w:numPr>
        <w:rPr>
          <w:color w:val="808080" w:themeColor="background1" w:themeShade="80"/>
          <w:sz w:val="28"/>
          <w:szCs w:val="28"/>
        </w:rPr>
      </w:pPr>
      <w:r>
        <w:rPr>
          <w:color w:val="808080" w:themeColor="background1" w:themeShade="80"/>
          <w:sz w:val="28"/>
          <w:szCs w:val="28"/>
        </w:rPr>
        <w:t>I</w:t>
      </w:r>
      <w:r w:rsidRPr="00BD5CDA">
        <w:rPr>
          <w:color w:val="808080" w:themeColor="background1" w:themeShade="80"/>
          <w:sz w:val="28"/>
          <w:szCs w:val="28"/>
        </w:rPr>
        <w:t>t will create a VPC endpoint in the subnet</w:t>
      </w:r>
      <w:r>
        <w:rPr>
          <w:color w:val="808080" w:themeColor="background1" w:themeShade="80"/>
          <w:sz w:val="28"/>
          <w:szCs w:val="28"/>
        </w:rPr>
        <w:t xml:space="preserve"> called firewall subnet</w:t>
      </w:r>
      <w:r w:rsidRPr="00BD5CDA">
        <w:rPr>
          <w:color w:val="808080" w:themeColor="background1" w:themeShade="80"/>
          <w:sz w:val="28"/>
          <w:szCs w:val="28"/>
        </w:rPr>
        <w:t>.</w:t>
      </w:r>
    </w:p>
    <w:p w14:paraId="5FF97DFB" w14:textId="77777777" w:rsidR="00BD5CDA" w:rsidRPr="00573529" w:rsidRDefault="009A0888" w:rsidP="00573529">
      <w:pPr>
        <w:pStyle w:val="ListParagraph"/>
        <w:numPr>
          <w:ilvl w:val="1"/>
          <w:numId w:val="14"/>
        </w:numPr>
        <w:rPr>
          <w:color w:val="808080" w:themeColor="background1" w:themeShade="80"/>
          <w:sz w:val="28"/>
          <w:szCs w:val="28"/>
        </w:rPr>
      </w:pPr>
      <w:r w:rsidRPr="00573529">
        <w:rPr>
          <w:color w:val="808080" w:themeColor="background1" w:themeShade="80"/>
          <w:sz w:val="28"/>
          <w:szCs w:val="28"/>
        </w:rPr>
        <w:t xml:space="preserve">whenever any traffic coming to the subnet or going out of the subnet, the traffic is passed through the network Firewall subnet where network firewall is present. </w:t>
      </w:r>
    </w:p>
    <w:p w14:paraId="2FEB9214" w14:textId="0162F382" w:rsidR="009A0888" w:rsidRPr="00573529" w:rsidRDefault="009A0888" w:rsidP="00573529">
      <w:pPr>
        <w:pStyle w:val="ListParagraph"/>
        <w:numPr>
          <w:ilvl w:val="1"/>
          <w:numId w:val="14"/>
        </w:numPr>
        <w:rPr>
          <w:color w:val="808080" w:themeColor="background1" w:themeShade="80"/>
          <w:sz w:val="28"/>
          <w:szCs w:val="28"/>
        </w:rPr>
      </w:pPr>
      <w:r w:rsidRPr="00573529">
        <w:rPr>
          <w:color w:val="808080" w:themeColor="background1" w:themeShade="80"/>
          <w:sz w:val="28"/>
          <w:szCs w:val="28"/>
        </w:rPr>
        <w:t>It will inspect the Traffic using the defined policies and rules defined and pass the Traffic in and out.</w:t>
      </w:r>
    </w:p>
    <w:p w14:paraId="7C867604" w14:textId="6AC5995C" w:rsidR="009A0888" w:rsidRDefault="004917BE" w:rsidP="00DC1B28">
      <w:pPr>
        <w:pStyle w:val="ListParagraph"/>
        <w:numPr>
          <w:ilvl w:val="1"/>
          <w:numId w:val="14"/>
        </w:numPr>
        <w:rPr>
          <w:color w:val="808080" w:themeColor="background1" w:themeShade="80"/>
          <w:sz w:val="28"/>
          <w:szCs w:val="28"/>
        </w:rPr>
      </w:pPr>
      <w:r>
        <w:rPr>
          <w:color w:val="808080" w:themeColor="background1" w:themeShade="80"/>
          <w:sz w:val="28"/>
          <w:szCs w:val="28"/>
        </w:rPr>
        <w:t xml:space="preserve">By </w:t>
      </w:r>
      <w:r w:rsidR="00BD5CDA" w:rsidRPr="00573529">
        <w:rPr>
          <w:color w:val="808080" w:themeColor="background1" w:themeShade="80"/>
          <w:sz w:val="28"/>
          <w:szCs w:val="28"/>
        </w:rPr>
        <w:t>this way it provides the VPC level security.</w:t>
      </w:r>
    </w:p>
    <w:p w14:paraId="39993BDC" w14:textId="77777777" w:rsidR="00DC1B28" w:rsidRPr="00DC1B28" w:rsidRDefault="00DC1B28" w:rsidP="00DC1B28">
      <w:pPr>
        <w:rPr>
          <w:color w:val="808080" w:themeColor="background1" w:themeShade="80"/>
          <w:sz w:val="28"/>
          <w:szCs w:val="28"/>
        </w:rPr>
      </w:pPr>
    </w:p>
    <w:p w14:paraId="59285496" w14:textId="77777777" w:rsidR="00DC1B28" w:rsidRPr="00742601" w:rsidRDefault="00DC1B28" w:rsidP="00DC1B28">
      <w:pPr>
        <w:rPr>
          <w:color w:val="808080" w:themeColor="background1" w:themeShade="80"/>
        </w:rPr>
      </w:pPr>
      <w:r w:rsidRPr="00742601">
        <w:rPr>
          <w:rFonts w:ascii="Calibri" w:hAnsi="Calibri" w:cs="Calibri"/>
          <w:color w:val="808080" w:themeColor="background1" w:themeShade="80"/>
          <w:sz w:val="29"/>
          <w:szCs w:val="29"/>
          <w:shd w:val="clear" w:color="auto" w:fill="FFFFFF"/>
        </w:rPr>
        <w:t xml:space="preserve">In this blog, we are going </w:t>
      </w:r>
      <w:r>
        <w:rPr>
          <w:rFonts w:ascii="Calibri" w:hAnsi="Calibri" w:cs="Calibri"/>
          <w:color w:val="808080" w:themeColor="background1" w:themeShade="80"/>
          <w:sz w:val="29"/>
          <w:szCs w:val="29"/>
          <w:shd w:val="clear" w:color="auto" w:fill="FFFFFF"/>
        </w:rPr>
        <w:t>to deploy the Network fire wall according to the architecture below.</w:t>
      </w:r>
    </w:p>
    <w:p w14:paraId="7B41ECEF" w14:textId="77777777" w:rsidR="00DC1B28" w:rsidRDefault="00DC1B28" w:rsidP="00DC1B28">
      <w:pPr>
        <w:shd w:val="clear" w:color="auto" w:fill="FFFFFF"/>
        <w:spacing w:after="120" w:line="240" w:lineRule="auto"/>
        <w:outlineLvl w:val="0"/>
        <w:rPr>
          <w:rFonts w:ascii="Calibri" w:hAnsi="Calibri" w:cs="Calibri"/>
          <w:b/>
          <w:bCs/>
          <w:color w:val="20629B"/>
          <w:sz w:val="48"/>
          <w:szCs w:val="48"/>
        </w:rPr>
      </w:pPr>
      <w:r w:rsidRPr="007C767E">
        <w:rPr>
          <w:rFonts w:ascii="Calibri" w:hAnsi="Calibri" w:cs="Calibri"/>
          <w:b/>
          <w:bCs/>
          <w:color w:val="20629B"/>
          <w:sz w:val="48"/>
          <w:szCs w:val="48"/>
        </w:rPr>
        <w:t>Deployment Architecture</w:t>
      </w:r>
      <w:r>
        <w:rPr>
          <w:rFonts w:ascii="Calibri" w:hAnsi="Calibri" w:cs="Calibri"/>
          <w:b/>
          <w:bCs/>
          <w:color w:val="20629B"/>
          <w:sz w:val="48"/>
          <w:szCs w:val="48"/>
        </w:rPr>
        <w:t>:</w:t>
      </w:r>
    </w:p>
    <w:p w14:paraId="2B2B82FD" w14:textId="77777777" w:rsidR="00DC1B28" w:rsidRDefault="00DC1B28" w:rsidP="00DC1B28">
      <w:pPr>
        <w:shd w:val="clear" w:color="auto" w:fill="FFFFFF"/>
        <w:spacing w:after="120" w:line="240" w:lineRule="auto"/>
        <w:outlineLvl w:val="0"/>
        <w:rPr>
          <w:rFonts w:ascii="Calibri" w:hAnsi="Calibri" w:cs="Calibri"/>
          <w:b/>
          <w:bCs/>
          <w:color w:val="20629B"/>
          <w:sz w:val="48"/>
          <w:szCs w:val="48"/>
        </w:rPr>
      </w:pPr>
      <w:r>
        <w:rPr>
          <w:noProof/>
        </w:rPr>
        <w:drawing>
          <wp:inline distT="0" distB="0" distL="0" distR="0" wp14:anchorId="794DE374" wp14:editId="3C1BD72C">
            <wp:extent cx="5778500" cy="539437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0453" cy="5405534"/>
                    </a:xfrm>
                    <a:prstGeom prst="rect">
                      <a:avLst/>
                    </a:prstGeom>
                    <a:noFill/>
                    <a:ln>
                      <a:noFill/>
                    </a:ln>
                  </pic:spPr>
                </pic:pic>
              </a:graphicData>
            </a:graphic>
          </wp:inline>
        </w:drawing>
      </w:r>
    </w:p>
    <w:p w14:paraId="3F4CE89F" w14:textId="77777777" w:rsidR="00DC1B28" w:rsidRDefault="00DC1B28" w:rsidP="00DC1B28">
      <w:pPr>
        <w:shd w:val="clear" w:color="auto" w:fill="FFFFFF"/>
        <w:spacing w:after="120" w:line="240" w:lineRule="auto"/>
        <w:outlineLvl w:val="0"/>
        <w:rPr>
          <w:rFonts w:ascii="Calibri" w:hAnsi="Calibri" w:cs="Calibri"/>
          <w:b/>
          <w:bCs/>
          <w:color w:val="20629B"/>
          <w:sz w:val="48"/>
          <w:szCs w:val="48"/>
        </w:rPr>
      </w:pPr>
    </w:p>
    <w:p w14:paraId="4666843C" w14:textId="7AE859A4" w:rsidR="00DC1B28" w:rsidRDefault="00DC1B28" w:rsidP="00DC1B28">
      <w:pPr>
        <w:rPr>
          <w:rFonts w:ascii="Calibri" w:hAnsi="Calibri" w:cs="Calibri"/>
          <w:b/>
          <w:bCs/>
          <w:color w:val="20629B"/>
          <w:sz w:val="48"/>
          <w:szCs w:val="48"/>
        </w:rPr>
      </w:pPr>
      <w:r>
        <w:rPr>
          <w:rFonts w:ascii="Calibri" w:hAnsi="Calibri" w:cs="Calibri"/>
          <w:b/>
          <w:bCs/>
          <w:color w:val="20629B"/>
          <w:sz w:val="48"/>
          <w:szCs w:val="48"/>
        </w:rPr>
        <w:t>Brief overview of steps involved:</w:t>
      </w:r>
    </w:p>
    <w:p w14:paraId="6503B84C" w14:textId="14B3194F" w:rsidR="002D5A1E" w:rsidRDefault="00DC1B28" w:rsidP="00DC1B28">
      <w:pPr>
        <w:pStyle w:val="ListParagraph"/>
        <w:numPr>
          <w:ilvl w:val="1"/>
          <w:numId w:val="14"/>
        </w:numPr>
        <w:rPr>
          <w:color w:val="808080" w:themeColor="background1" w:themeShade="80"/>
          <w:sz w:val="28"/>
          <w:szCs w:val="28"/>
        </w:rPr>
      </w:pPr>
      <w:r>
        <w:rPr>
          <w:color w:val="808080" w:themeColor="background1" w:themeShade="80"/>
          <w:sz w:val="28"/>
          <w:szCs w:val="28"/>
        </w:rPr>
        <w:t xml:space="preserve">Before Beginning of the Firewall creation, </w:t>
      </w:r>
      <w:r w:rsidR="002D5A1E">
        <w:rPr>
          <w:color w:val="808080" w:themeColor="background1" w:themeShade="80"/>
          <w:sz w:val="28"/>
          <w:szCs w:val="28"/>
        </w:rPr>
        <w:t>make sure</w:t>
      </w:r>
      <w:r w:rsidR="002D5A1E" w:rsidRPr="002D5A1E">
        <w:rPr>
          <w:color w:val="808080" w:themeColor="background1" w:themeShade="80"/>
          <w:sz w:val="28"/>
          <w:szCs w:val="28"/>
        </w:rPr>
        <w:t xml:space="preserve"> </w:t>
      </w:r>
      <w:r w:rsidR="002D5A1E">
        <w:rPr>
          <w:color w:val="808080" w:themeColor="background1" w:themeShade="80"/>
          <w:sz w:val="28"/>
          <w:szCs w:val="28"/>
        </w:rPr>
        <w:t xml:space="preserve">there should be </w:t>
      </w:r>
    </w:p>
    <w:p w14:paraId="3EC3E2A3" w14:textId="7185D115" w:rsidR="00DC1B28" w:rsidRDefault="002D5A1E" w:rsidP="002D5A1E">
      <w:pPr>
        <w:pStyle w:val="ListParagraph"/>
        <w:numPr>
          <w:ilvl w:val="2"/>
          <w:numId w:val="14"/>
        </w:numPr>
        <w:rPr>
          <w:color w:val="808080" w:themeColor="background1" w:themeShade="80"/>
          <w:sz w:val="28"/>
          <w:szCs w:val="28"/>
        </w:rPr>
      </w:pPr>
      <w:r>
        <w:rPr>
          <w:color w:val="808080" w:themeColor="background1" w:themeShade="80"/>
          <w:sz w:val="28"/>
          <w:szCs w:val="28"/>
        </w:rPr>
        <w:t xml:space="preserve">One </w:t>
      </w:r>
      <w:r w:rsidR="00DC1B28">
        <w:rPr>
          <w:color w:val="808080" w:themeColor="background1" w:themeShade="80"/>
          <w:sz w:val="28"/>
          <w:szCs w:val="28"/>
        </w:rPr>
        <w:t>VPC</w:t>
      </w:r>
      <w:r>
        <w:rPr>
          <w:color w:val="808080" w:themeColor="background1" w:themeShade="80"/>
          <w:sz w:val="28"/>
          <w:szCs w:val="28"/>
        </w:rPr>
        <w:t>.</w:t>
      </w:r>
      <w:r w:rsidR="00DE4451">
        <w:rPr>
          <w:color w:val="808080" w:themeColor="background1" w:themeShade="80"/>
          <w:sz w:val="28"/>
          <w:szCs w:val="28"/>
        </w:rPr>
        <w:t xml:space="preserve"> </w:t>
      </w:r>
    </w:p>
    <w:p w14:paraId="5025D6C9" w14:textId="0F46A720" w:rsidR="002E7C31" w:rsidRDefault="002D5A1E" w:rsidP="002D5A1E">
      <w:pPr>
        <w:pStyle w:val="ListParagraph"/>
        <w:numPr>
          <w:ilvl w:val="2"/>
          <w:numId w:val="14"/>
        </w:numPr>
        <w:rPr>
          <w:color w:val="808080" w:themeColor="background1" w:themeShade="80"/>
          <w:sz w:val="28"/>
          <w:szCs w:val="28"/>
        </w:rPr>
      </w:pPr>
      <w:r>
        <w:rPr>
          <w:color w:val="808080" w:themeColor="background1" w:themeShade="80"/>
          <w:sz w:val="28"/>
          <w:szCs w:val="28"/>
        </w:rPr>
        <w:t xml:space="preserve">Two subnets, one </w:t>
      </w:r>
      <w:r w:rsidR="00DC1B28">
        <w:rPr>
          <w:color w:val="808080" w:themeColor="background1" w:themeShade="80"/>
          <w:sz w:val="28"/>
          <w:szCs w:val="28"/>
        </w:rPr>
        <w:t>for Main resource allocation and</w:t>
      </w:r>
      <w:r>
        <w:rPr>
          <w:color w:val="808080" w:themeColor="background1" w:themeShade="80"/>
          <w:sz w:val="28"/>
          <w:szCs w:val="28"/>
        </w:rPr>
        <w:t xml:space="preserve"> one for Network Firewall</w:t>
      </w:r>
      <w:r w:rsidR="00DC1B28">
        <w:rPr>
          <w:color w:val="808080" w:themeColor="background1" w:themeShade="80"/>
          <w:sz w:val="28"/>
          <w:szCs w:val="28"/>
        </w:rPr>
        <w:t xml:space="preserve"> respectively</w:t>
      </w:r>
      <w:r>
        <w:rPr>
          <w:color w:val="808080" w:themeColor="background1" w:themeShade="80"/>
          <w:sz w:val="28"/>
          <w:szCs w:val="28"/>
        </w:rPr>
        <w:t>.</w:t>
      </w:r>
    </w:p>
    <w:p w14:paraId="07869723" w14:textId="35B304BF" w:rsidR="002D5A1E" w:rsidRDefault="002D5A1E" w:rsidP="002D5A1E">
      <w:pPr>
        <w:pStyle w:val="ListParagraph"/>
        <w:numPr>
          <w:ilvl w:val="2"/>
          <w:numId w:val="14"/>
        </w:numPr>
        <w:rPr>
          <w:color w:val="808080" w:themeColor="background1" w:themeShade="80"/>
          <w:sz w:val="28"/>
          <w:szCs w:val="28"/>
        </w:rPr>
      </w:pPr>
      <w:r>
        <w:rPr>
          <w:color w:val="808080" w:themeColor="background1" w:themeShade="80"/>
          <w:sz w:val="28"/>
          <w:szCs w:val="28"/>
        </w:rPr>
        <w:lastRenderedPageBreak/>
        <w:t>3 Route tables, one for Internet gateway, one for Main subnet, one for Network Firewall</w:t>
      </w:r>
      <w:r w:rsidR="00DE4451">
        <w:rPr>
          <w:color w:val="808080" w:themeColor="background1" w:themeShade="80"/>
          <w:sz w:val="28"/>
          <w:szCs w:val="28"/>
        </w:rPr>
        <w:t xml:space="preserve"> </w:t>
      </w:r>
    </w:p>
    <w:p w14:paraId="2FC9DF71" w14:textId="6E8DB389" w:rsidR="00DE4451" w:rsidRDefault="00DE4451" w:rsidP="00DE4451">
      <w:pPr>
        <w:pStyle w:val="ListParagraph"/>
        <w:ind w:left="1080"/>
        <w:rPr>
          <w:color w:val="808080" w:themeColor="background1" w:themeShade="80"/>
          <w:sz w:val="28"/>
          <w:szCs w:val="28"/>
        </w:rPr>
      </w:pPr>
    </w:p>
    <w:p w14:paraId="4D2D8588" w14:textId="1BC854A0" w:rsidR="00DE4451" w:rsidRPr="00DE4451" w:rsidRDefault="00DE4451" w:rsidP="00DE4451">
      <w:pPr>
        <w:rPr>
          <w:color w:val="808080" w:themeColor="background1" w:themeShade="80"/>
          <w:sz w:val="28"/>
          <w:szCs w:val="28"/>
        </w:rPr>
      </w:pPr>
      <w:r>
        <w:rPr>
          <w:color w:val="808080" w:themeColor="background1" w:themeShade="80"/>
          <w:sz w:val="28"/>
          <w:szCs w:val="28"/>
        </w:rPr>
        <w:t>Please follow the values of Ip addresses given in the Architecture diagram to avoid the confusion.</w:t>
      </w:r>
    </w:p>
    <w:p w14:paraId="5F4E8BA0" w14:textId="634F6180" w:rsidR="002D5A1E" w:rsidRDefault="002D5A1E" w:rsidP="002D5A1E">
      <w:pPr>
        <w:rPr>
          <w:color w:val="808080" w:themeColor="background1" w:themeShade="80"/>
          <w:sz w:val="28"/>
          <w:szCs w:val="28"/>
        </w:rPr>
      </w:pPr>
    </w:p>
    <w:p w14:paraId="775C464F" w14:textId="7A69AD85" w:rsidR="002D5A1E" w:rsidRDefault="009B5ED4" w:rsidP="002D5A1E">
      <w:pPr>
        <w:pStyle w:val="ListParagraph"/>
        <w:numPr>
          <w:ilvl w:val="0"/>
          <w:numId w:val="18"/>
        </w:numPr>
        <w:rPr>
          <w:color w:val="808080" w:themeColor="background1" w:themeShade="80"/>
          <w:sz w:val="28"/>
          <w:szCs w:val="28"/>
        </w:rPr>
      </w:pPr>
      <w:r>
        <w:rPr>
          <w:color w:val="808080" w:themeColor="background1" w:themeShade="80"/>
          <w:sz w:val="28"/>
          <w:szCs w:val="28"/>
        </w:rPr>
        <w:t>Creating</w:t>
      </w:r>
      <w:r w:rsidR="002D5A1E">
        <w:rPr>
          <w:color w:val="808080" w:themeColor="background1" w:themeShade="80"/>
          <w:sz w:val="28"/>
          <w:szCs w:val="28"/>
        </w:rPr>
        <w:t xml:space="preserve"> one Network firewall Rule Groups.</w:t>
      </w:r>
    </w:p>
    <w:p w14:paraId="419BE431" w14:textId="4700D286" w:rsidR="002D5A1E" w:rsidRDefault="009B5ED4" w:rsidP="002D5A1E">
      <w:pPr>
        <w:pStyle w:val="ListParagraph"/>
        <w:numPr>
          <w:ilvl w:val="0"/>
          <w:numId w:val="18"/>
        </w:numPr>
        <w:rPr>
          <w:color w:val="808080" w:themeColor="background1" w:themeShade="80"/>
          <w:sz w:val="28"/>
          <w:szCs w:val="28"/>
        </w:rPr>
      </w:pPr>
      <w:r>
        <w:rPr>
          <w:color w:val="808080" w:themeColor="background1" w:themeShade="80"/>
          <w:sz w:val="28"/>
          <w:szCs w:val="28"/>
        </w:rPr>
        <w:t>Creating Firewall</w:t>
      </w:r>
      <w:r w:rsidR="002D5A1E">
        <w:rPr>
          <w:color w:val="808080" w:themeColor="background1" w:themeShade="80"/>
          <w:sz w:val="28"/>
          <w:szCs w:val="28"/>
        </w:rPr>
        <w:t xml:space="preserve"> policy.</w:t>
      </w:r>
    </w:p>
    <w:p w14:paraId="50EE9B3F" w14:textId="132BE3DA" w:rsidR="002D5A1E" w:rsidRDefault="009B5ED4" w:rsidP="002D5A1E">
      <w:pPr>
        <w:pStyle w:val="ListParagraph"/>
        <w:numPr>
          <w:ilvl w:val="0"/>
          <w:numId w:val="18"/>
        </w:numPr>
        <w:rPr>
          <w:color w:val="808080" w:themeColor="background1" w:themeShade="80"/>
          <w:sz w:val="28"/>
          <w:szCs w:val="28"/>
        </w:rPr>
      </w:pPr>
      <w:r>
        <w:rPr>
          <w:color w:val="808080" w:themeColor="background1" w:themeShade="80"/>
          <w:sz w:val="28"/>
          <w:szCs w:val="28"/>
        </w:rPr>
        <w:t>Attaching the Rule groups and firewall policies.</w:t>
      </w:r>
    </w:p>
    <w:p w14:paraId="2631EF50" w14:textId="7902FE93" w:rsidR="009B5ED4" w:rsidRDefault="009B5ED4" w:rsidP="002D5A1E">
      <w:pPr>
        <w:pStyle w:val="ListParagraph"/>
        <w:numPr>
          <w:ilvl w:val="0"/>
          <w:numId w:val="18"/>
        </w:numPr>
        <w:rPr>
          <w:color w:val="808080" w:themeColor="background1" w:themeShade="80"/>
          <w:sz w:val="28"/>
          <w:szCs w:val="28"/>
        </w:rPr>
      </w:pPr>
      <w:r>
        <w:rPr>
          <w:color w:val="808080" w:themeColor="background1" w:themeShade="80"/>
          <w:sz w:val="28"/>
          <w:szCs w:val="28"/>
        </w:rPr>
        <w:t>Creating one instance in the main instance, and check whether the traffic coming through the blocked URL we defined in the policies.</w:t>
      </w:r>
    </w:p>
    <w:p w14:paraId="2AC6D479" w14:textId="77777777" w:rsidR="00BC1830" w:rsidRDefault="00BC1830" w:rsidP="00BC1830">
      <w:pPr>
        <w:pStyle w:val="Heading3"/>
        <w:shd w:val="clear" w:color="auto" w:fill="FFFFFF"/>
        <w:spacing w:before="0" w:after="120" w:line="405" w:lineRule="atLeast"/>
        <w:rPr>
          <w:rFonts w:ascii="Calibri" w:hAnsi="Calibri" w:cs="Calibri"/>
          <w:color w:val="20629B"/>
          <w:sz w:val="33"/>
          <w:szCs w:val="33"/>
        </w:rPr>
      </w:pPr>
      <w:r>
        <w:rPr>
          <w:rFonts w:ascii="Calibri" w:hAnsi="Calibri" w:cs="Calibri"/>
          <w:b/>
          <w:bCs/>
          <w:color w:val="20629B"/>
          <w:sz w:val="33"/>
          <w:szCs w:val="33"/>
        </w:rPr>
        <w:t>Step by Step Guide</w:t>
      </w:r>
    </w:p>
    <w:p w14:paraId="376C7A92" w14:textId="501B1A73" w:rsidR="00BC1830" w:rsidRPr="00BC1830" w:rsidRDefault="00BC1830" w:rsidP="00BC1830">
      <w:pPr>
        <w:rPr>
          <w:color w:val="808080" w:themeColor="background1" w:themeShade="80"/>
          <w:sz w:val="44"/>
          <w:szCs w:val="44"/>
        </w:rPr>
      </w:pPr>
      <w:r>
        <w:rPr>
          <w:noProof/>
        </w:rPr>
        <w:drawing>
          <wp:anchor distT="0" distB="0" distL="114300" distR="114300" simplePos="0" relativeHeight="251659264" behindDoc="0" locked="0" layoutInCell="1" allowOverlap="1" wp14:anchorId="0DA2814E" wp14:editId="564B2E66">
            <wp:simplePos x="0" y="0"/>
            <wp:positionH relativeFrom="margin">
              <wp:align>right</wp:align>
            </wp:positionH>
            <wp:positionV relativeFrom="paragraph">
              <wp:posOffset>652946</wp:posOffset>
            </wp:positionV>
            <wp:extent cx="5730875" cy="2258060"/>
            <wp:effectExtent l="19050" t="19050" r="22225" b="27940"/>
            <wp:wrapThrough wrapText="bothSides">
              <wp:wrapPolygon edited="0">
                <wp:start x="-72" y="-182"/>
                <wp:lineTo x="-72" y="21685"/>
                <wp:lineTo x="21612" y="21685"/>
                <wp:lineTo x="21612" y="-182"/>
                <wp:lineTo x="-72" y="-182"/>
              </wp:wrapPolygon>
            </wp:wrapThrough>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19732" b="10219"/>
                    <a:stretch/>
                  </pic:blipFill>
                  <pic:spPr bwMode="auto">
                    <a:xfrm>
                      <a:off x="0" y="0"/>
                      <a:ext cx="5730875" cy="22580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bri" w:hAnsi="Calibri" w:cs="Calibri"/>
          <w:color w:val="808285"/>
          <w:sz w:val="29"/>
          <w:szCs w:val="29"/>
          <w:shd w:val="clear" w:color="auto" w:fill="FFFFFF"/>
        </w:rPr>
        <w:t>Step 1: Go to AWS console and go to VPC page. Select the Network Firewall Rule policy.</w:t>
      </w:r>
    </w:p>
    <w:p w14:paraId="67A20D0E" w14:textId="3F78669F" w:rsidR="002E7C31" w:rsidRDefault="005A13D8" w:rsidP="002E7C31">
      <w:pPr>
        <w:rPr>
          <w:rFonts w:ascii="Calibri" w:hAnsi="Calibri" w:cs="Calibri"/>
          <w:color w:val="808285"/>
          <w:sz w:val="29"/>
          <w:szCs w:val="29"/>
          <w:shd w:val="clear" w:color="auto" w:fill="FFFFFF"/>
        </w:rPr>
      </w:pPr>
      <w:r>
        <w:rPr>
          <w:rFonts w:ascii="Calibri" w:hAnsi="Calibri" w:cs="Calibri"/>
          <w:color w:val="808285"/>
          <w:sz w:val="29"/>
          <w:szCs w:val="29"/>
          <w:shd w:val="clear" w:color="auto" w:fill="FFFFFF"/>
        </w:rPr>
        <w:t>Step 2: Select Create Network Rule policy</w:t>
      </w:r>
    </w:p>
    <w:p w14:paraId="32F53DE0" w14:textId="056A7EA9" w:rsidR="005A13D8" w:rsidRPr="002E7C31" w:rsidRDefault="005A13D8" w:rsidP="002E7C31">
      <w:pPr>
        <w:rPr>
          <w:color w:val="808080" w:themeColor="background1" w:themeShade="80"/>
          <w:sz w:val="28"/>
          <w:szCs w:val="28"/>
        </w:rPr>
      </w:pPr>
      <w:r>
        <w:rPr>
          <w:noProof/>
        </w:rPr>
        <w:drawing>
          <wp:inline distT="0" distB="0" distL="0" distR="0" wp14:anchorId="6189C9DF" wp14:editId="71E047AA">
            <wp:extent cx="5728941" cy="1699370"/>
            <wp:effectExtent l="19050" t="19050" r="24765" b="1524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1"/>
                    <a:srcRect t="19483" b="11198"/>
                    <a:stretch/>
                  </pic:blipFill>
                  <pic:spPr bwMode="auto">
                    <a:xfrm>
                      <a:off x="0" y="0"/>
                      <a:ext cx="5739889" cy="17026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78B4BF1" w14:textId="24691CE2" w:rsidR="00FD0329" w:rsidRDefault="00FD0329" w:rsidP="00FD0329">
      <w:pPr>
        <w:rPr>
          <w:color w:val="808080" w:themeColor="background1" w:themeShade="80"/>
          <w:sz w:val="28"/>
          <w:szCs w:val="28"/>
        </w:rPr>
      </w:pPr>
    </w:p>
    <w:p w14:paraId="0A406EF2" w14:textId="58E0BE61" w:rsidR="008324CA" w:rsidRDefault="008324CA" w:rsidP="008324CA">
      <w:r>
        <w:rPr>
          <w:rFonts w:ascii="Calibri" w:hAnsi="Calibri" w:cs="Calibri"/>
          <w:color w:val="808285"/>
          <w:sz w:val="29"/>
          <w:szCs w:val="29"/>
          <w:shd w:val="clear" w:color="auto" w:fill="FFFFFF"/>
        </w:rPr>
        <w:lastRenderedPageBreak/>
        <w:t>Here, you can see there are two Rule Groups.</w:t>
      </w:r>
      <w:r w:rsidRPr="008324CA">
        <w:t xml:space="preserve"> </w:t>
      </w:r>
    </w:p>
    <w:p w14:paraId="7F05EF34" w14:textId="5B6E75D7" w:rsidR="008324CA" w:rsidRDefault="008324CA" w:rsidP="008324CA">
      <w:pPr>
        <w:pStyle w:val="ListParagraph"/>
        <w:numPr>
          <w:ilvl w:val="0"/>
          <w:numId w:val="19"/>
        </w:numPr>
        <w:rPr>
          <w:rFonts w:ascii="Calibri" w:hAnsi="Calibri" w:cs="Calibri"/>
          <w:color w:val="808285"/>
          <w:sz w:val="29"/>
          <w:szCs w:val="29"/>
          <w:shd w:val="clear" w:color="auto" w:fill="FFFFFF"/>
        </w:rPr>
      </w:pPr>
      <w:r w:rsidRPr="008324CA">
        <w:rPr>
          <w:rFonts w:ascii="Calibri" w:hAnsi="Calibri" w:cs="Calibri"/>
          <w:color w:val="808285"/>
          <w:sz w:val="29"/>
          <w:szCs w:val="29"/>
          <w:shd w:val="clear" w:color="auto" w:fill="FFFFFF"/>
        </w:rPr>
        <w:t>stateless rules</w:t>
      </w:r>
    </w:p>
    <w:p w14:paraId="37ABA621" w14:textId="3003D4A8" w:rsidR="0017073D" w:rsidRPr="0017073D" w:rsidRDefault="0017073D" w:rsidP="0017073D">
      <w:pPr>
        <w:pStyle w:val="ListParagraph"/>
        <w:numPr>
          <w:ilvl w:val="0"/>
          <w:numId w:val="12"/>
        </w:numPr>
        <w:rPr>
          <w:rFonts w:ascii="Calibri" w:hAnsi="Calibri" w:cs="Calibri"/>
          <w:color w:val="808285"/>
          <w:sz w:val="29"/>
          <w:szCs w:val="29"/>
          <w:shd w:val="clear" w:color="auto" w:fill="FFFFFF"/>
        </w:rPr>
      </w:pPr>
      <w:r>
        <w:rPr>
          <w:rFonts w:ascii="Calibri" w:hAnsi="Calibri" w:cs="Calibri"/>
          <w:color w:val="808285"/>
          <w:sz w:val="29"/>
          <w:szCs w:val="29"/>
          <w:shd w:val="clear" w:color="auto" w:fill="FFFFFF"/>
        </w:rPr>
        <w:t>The traffic is evaluated whenever the traffic coming into the subnet. It won’t be evaluated when traffic coming out from the subnet.</w:t>
      </w:r>
    </w:p>
    <w:p w14:paraId="11D31EF2" w14:textId="1E0208A0" w:rsidR="00986E07" w:rsidRDefault="008324CA" w:rsidP="008324CA">
      <w:pPr>
        <w:pStyle w:val="ListParagraph"/>
        <w:numPr>
          <w:ilvl w:val="0"/>
          <w:numId w:val="19"/>
        </w:numPr>
        <w:rPr>
          <w:rFonts w:ascii="Calibri" w:hAnsi="Calibri" w:cs="Calibri"/>
          <w:color w:val="808285"/>
          <w:sz w:val="29"/>
          <w:szCs w:val="29"/>
          <w:shd w:val="clear" w:color="auto" w:fill="FFFFFF"/>
        </w:rPr>
      </w:pPr>
      <w:r w:rsidRPr="008324CA">
        <w:rPr>
          <w:rFonts w:ascii="Calibri" w:hAnsi="Calibri" w:cs="Calibri"/>
          <w:color w:val="808285"/>
          <w:sz w:val="29"/>
          <w:szCs w:val="29"/>
          <w:shd w:val="clear" w:color="auto" w:fill="FFFFFF"/>
        </w:rPr>
        <w:t>stateful rules</w:t>
      </w:r>
    </w:p>
    <w:p w14:paraId="4F11A290" w14:textId="7194556B" w:rsidR="0017073D" w:rsidRPr="008324CA" w:rsidRDefault="0017073D" w:rsidP="0017073D">
      <w:pPr>
        <w:pStyle w:val="ListParagraph"/>
        <w:numPr>
          <w:ilvl w:val="0"/>
          <w:numId w:val="12"/>
        </w:numPr>
        <w:rPr>
          <w:rFonts w:ascii="Calibri" w:hAnsi="Calibri" w:cs="Calibri"/>
          <w:color w:val="808285"/>
          <w:sz w:val="29"/>
          <w:szCs w:val="29"/>
          <w:shd w:val="clear" w:color="auto" w:fill="FFFFFF"/>
        </w:rPr>
      </w:pPr>
      <w:r>
        <w:rPr>
          <w:rFonts w:ascii="Calibri" w:hAnsi="Calibri" w:cs="Calibri"/>
          <w:color w:val="808285"/>
          <w:sz w:val="29"/>
          <w:szCs w:val="29"/>
          <w:shd w:val="clear" w:color="auto" w:fill="FFFFFF"/>
        </w:rPr>
        <w:t>The traffic will be evaluated on both directions.</w:t>
      </w:r>
    </w:p>
    <w:p w14:paraId="5BBF3B83" w14:textId="03E4212C" w:rsidR="00E148AB" w:rsidRDefault="008324CA" w:rsidP="008324CA">
      <w:r>
        <w:rPr>
          <w:noProof/>
        </w:rPr>
        <w:drawing>
          <wp:anchor distT="0" distB="0" distL="114300" distR="114300" simplePos="0" relativeHeight="251660288" behindDoc="1" locked="0" layoutInCell="1" allowOverlap="1" wp14:anchorId="299BBD6F" wp14:editId="2964CEF5">
            <wp:simplePos x="0" y="0"/>
            <wp:positionH relativeFrom="column">
              <wp:posOffset>190500</wp:posOffset>
            </wp:positionH>
            <wp:positionV relativeFrom="paragraph">
              <wp:posOffset>247650</wp:posOffset>
            </wp:positionV>
            <wp:extent cx="5478145" cy="2249805"/>
            <wp:effectExtent l="19050" t="19050" r="27305" b="17145"/>
            <wp:wrapThrough wrapText="bothSides">
              <wp:wrapPolygon edited="0">
                <wp:start x="-75" y="-183"/>
                <wp:lineTo x="-75" y="21582"/>
                <wp:lineTo x="21633" y="21582"/>
                <wp:lineTo x="21633" y="-183"/>
                <wp:lineTo x="-75" y="-183"/>
              </wp:wrapPolygon>
            </wp:wrapThrough>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1803" t="19333" r="2612" b="10518"/>
                    <a:stretch/>
                  </pic:blipFill>
                  <pic:spPr bwMode="auto">
                    <a:xfrm>
                      <a:off x="0" y="0"/>
                      <a:ext cx="5478145" cy="22498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02573A" w14:textId="10D934C0" w:rsidR="0017073D" w:rsidRPr="0017073D" w:rsidRDefault="0017073D" w:rsidP="0017073D"/>
    <w:p w14:paraId="081A0961" w14:textId="4B447BE6" w:rsidR="0017073D" w:rsidRDefault="005B108A" w:rsidP="0017073D">
      <w:pPr>
        <w:rPr>
          <w:rFonts w:ascii="Calibri" w:hAnsi="Calibri" w:cs="Calibri"/>
          <w:color w:val="808285"/>
          <w:sz w:val="29"/>
          <w:szCs w:val="29"/>
          <w:shd w:val="clear" w:color="auto" w:fill="FFFFFF"/>
        </w:rPr>
      </w:pPr>
      <w:r>
        <w:rPr>
          <w:rFonts w:ascii="Calibri" w:hAnsi="Calibri" w:cs="Calibri"/>
          <w:color w:val="808285"/>
          <w:sz w:val="29"/>
          <w:szCs w:val="29"/>
          <w:shd w:val="clear" w:color="auto" w:fill="FFFFFF"/>
        </w:rPr>
        <w:t>You can see there are three types of rules in the stateful rule group.</w:t>
      </w:r>
    </w:p>
    <w:p w14:paraId="4B4C72A3" w14:textId="77777777" w:rsidR="005B108A" w:rsidRPr="005B108A" w:rsidRDefault="005B108A" w:rsidP="005B108A">
      <w:pPr>
        <w:rPr>
          <w:rFonts w:ascii="Calibri" w:hAnsi="Calibri" w:cs="Calibri"/>
          <w:color w:val="808285"/>
          <w:sz w:val="29"/>
          <w:szCs w:val="29"/>
          <w:shd w:val="clear" w:color="auto" w:fill="FFFFFF"/>
        </w:rPr>
      </w:pPr>
      <w:r w:rsidRPr="005B108A">
        <w:rPr>
          <w:rFonts w:ascii="Calibri" w:hAnsi="Calibri" w:cs="Calibri"/>
          <w:color w:val="808285"/>
          <w:sz w:val="29"/>
          <w:szCs w:val="29"/>
          <w:shd w:val="clear" w:color="auto" w:fill="FFFFFF"/>
        </w:rPr>
        <w:t xml:space="preserve">We have three options. </w:t>
      </w:r>
    </w:p>
    <w:p w14:paraId="4ED6A776" w14:textId="22FAE1C1" w:rsidR="005B108A" w:rsidRPr="005B108A" w:rsidRDefault="005B108A" w:rsidP="005B108A">
      <w:pPr>
        <w:rPr>
          <w:rFonts w:ascii="Calibri" w:hAnsi="Calibri" w:cs="Calibri"/>
          <w:color w:val="808285"/>
          <w:sz w:val="29"/>
          <w:szCs w:val="29"/>
          <w:shd w:val="clear" w:color="auto" w:fill="FFFFFF"/>
        </w:rPr>
      </w:pPr>
      <w:r w:rsidRPr="005B108A">
        <w:rPr>
          <w:rFonts w:ascii="Calibri" w:hAnsi="Calibri" w:cs="Calibri"/>
          <w:color w:val="808285"/>
          <w:sz w:val="29"/>
          <w:szCs w:val="29"/>
          <w:shd w:val="clear" w:color="auto" w:fill="FFFFFF"/>
        </w:rPr>
        <w:t>1:</w:t>
      </w:r>
      <w:r>
        <w:rPr>
          <w:rFonts w:ascii="Calibri" w:hAnsi="Calibri" w:cs="Calibri"/>
          <w:color w:val="808285"/>
          <w:sz w:val="29"/>
          <w:szCs w:val="29"/>
          <w:shd w:val="clear" w:color="auto" w:fill="FFFFFF"/>
        </w:rPr>
        <w:t xml:space="preserve"> </w:t>
      </w:r>
      <w:r w:rsidRPr="005B108A">
        <w:rPr>
          <w:rFonts w:ascii="Calibri" w:hAnsi="Calibri" w:cs="Calibri"/>
          <w:color w:val="808285"/>
          <w:sz w:val="29"/>
          <w:szCs w:val="29"/>
          <w:shd w:val="clear" w:color="auto" w:fill="FFFFFF"/>
        </w:rPr>
        <w:t xml:space="preserve">5-tupple </w:t>
      </w:r>
    </w:p>
    <w:p w14:paraId="1BE34850" w14:textId="49B94866" w:rsidR="005B108A" w:rsidRPr="005B108A" w:rsidRDefault="005B108A" w:rsidP="005B108A">
      <w:pPr>
        <w:rPr>
          <w:rFonts w:ascii="Calibri" w:hAnsi="Calibri" w:cs="Calibri"/>
          <w:color w:val="808285"/>
          <w:sz w:val="29"/>
          <w:szCs w:val="29"/>
          <w:shd w:val="clear" w:color="auto" w:fill="FFFFFF"/>
        </w:rPr>
      </w:pPr>
      <w:r w:rsidRPr="005B108A">
        <w:rPr>
          <w:rFonts w:ascii="Calibri" w:hAnsi="Calibri" w:cs="Calibri"/>
          <w:color w:val="808285"/>
          <w:sz w:val="29"/>
          <w:szCs w:val="29"/>
          <w:shd w:val="clear" w:color="auto" w:fill="FFFFFF"/>
        </w:rPr>
        <w:t>2:</w:t>
      </w:r>
      <w:r>
        <w:rPr>
          <w:rFonts w:ascii="Calibri" w:hAnsi="Calibri" w:cs="Calibri"/>
          <w:color w:val="808285"/>
          <w:sz w:val="29"/>
          <w:szCs w:val="29"/>
          <w:shd w:val="clear" w:color="auto" w:fill="FFFFFF"/>
        </w:rPr>
        <w:t xml:space="preserve"> D</w:t>
      </w:r>
      <w:r w:rsidRPr="005B108A">
        <w:rPr>
          <w:rFonts w:ascii="Calibri" w:hAnsi="Calibri" w:cs="Calibri"/>
          <w:color w:val="808285"/>
          <w:sz w:val="29"/>
          <w:szCs w:val="29"/>
          <w:shd w:val="clear" w:color="auto" w:fill="FFFFFF"/>
        </w:rPr>
        <w:t>omain list</w:t>
      </w:r>
    </w:p>
    <w:p w14:paraId="1D52086A" w14:textId="2C74595F" w:rsidR="005B108A" w:rsidRDefault="005B108A" w:rsidP="005B108A">
      <w:pPr>
        <w:rPr>
          <w:rFonts w:ascii="Calibri" w:hAnsi="Calibri" w:cs="Calibri"/>
          <w:color w:val="808285"/>
          <w:sz w:val="29"/>
          <w:szCs w:val="29"/>
          <w:shd w:val="clear" w:color="auto" w:fill="FFFFFF"/>
        </w:rPr>
      </w:pPr>
      <w:r w:rsidRPr="005B108A">
        <w:rPr>
          <w:rFonts w:ascii="Calibri" w:hAnsi="Calibri" w:cs="Calibri"/>
          <w:color w:val="808285"/>
          <w:sz w:val="29"/>
          <w:szCs w:val="29"/>
          <w:shd w:val="clear" w:color="auto" w:fill="FFFFFF"/>
        </w:rPr>
        <w:t xml:space="preserve">3: Suricata computable </w:t>
      </w:r>
      <w:r>
        <w:rPr>
          <w:rFonts w:ascii="Calibri" w:hAnsi="Calibri" w:cs="Calibri"/>
          <w:color w:val="808285"/>
          <w:sz w:val="29"/>
          <w:szCs w:val="29"/>
          <w:shd w:val="clear" w:color="auto" w:fill="FFFFFF"/>
        </w:rPr>
        <w:t>IPS</w:t>
      </w:r>
      <w:r w:rsidRPr="005B108A">
        <w:rPr>
          <w:rFonts w:ascii="Calibri" w:hAnsi="Calibri" w:cs="Calibri"/>
          <w:color w:val="808285"/>
          <w:sz w:val="29"/>
          <w:szCs w:val="29"/>
          <w:shd w:val="clear" w:color="auto" w:fill="FFFFFF"/>
        </w:rPr>
        <w:t xml:space="preserve"> ru</w:t>
      </w:r>
      <w:r>
        <w:rPr>
          <w:rFonts w:ascii="Calibri" w:hAnsi="Calibri" w:cs="Calibri"/>
          <w:color w:val="808285"/>
          <w:sz w:val="29"/>
          <w:szCs w:val="29"/>
          <w:shd w:val="clear" w:color="auto" w:fill="FFFFFF"/>
        </w:rPr>
        <w:t>l</w:t>
      </w:r>
      <w:r w:rsidRPr="005B108A">
        <w:rPr>
          <w:rFonts w:ascii="Calibri" w:hAnsi="Calibri" w:cs="Calibri"/>
          <w:color w:val="808285"/>
          <w:sz w:val="29"/>
          <w:szCs w:val="29"/>
          <w:shd w:val="clear" w:color="auto" w:fill="FFFFFF"/>
        </w:rPr>
        <w:t>es.</w:t>
      </w:r>
    </w:p>
    <w:p w14:paraId="5D499A0F" w14:textId="6859DB16" w:rsidR="005B108A" w:rsidRDefault="005B108A" w:rsidP="005B108A">
      <w:pPr>
        <w:rPr>
          <w:rFonts w:ascii="Calibri" w:hAnsi="Calibri" w:cs="Calibri"/>
          <w:color w:val="808285"/>
          <w:sz w:val="29"/>
          <w:szCs w:val="29"/>
          <w:shd w:val="clear" w:color="auto" w:fill="FFFFFF"/>
        </w:rPr>
      </w:pPr>
      <w:r>
        <w:rPr>
          <w:noProof/>
        </w:rPr>
        <w:drawing>
          <wp:inline distT="0" distB="0" distL="0" distR="0" wp14:anchorId="7BFE5EA0" wp14:editId="688123FF">
            <wp:extent cx="5731202" cy="2218414"/>
            <wp:effectExtent l="19050" t="19050" r="22225" b="1079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3"/>
                    <a:srcRect t="20224" b="10961"/>
                    <a:stretch/>
                  </pic:blipFill>
                  <pic:spPr bwMode="auto">
                    <a:xfrm>
                      <a:off x="0" y="0"/>
                      <a:ext cx="5731510" cy="22185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C214A7" w14:textId="762B3811" w:rsidR="005B108A" w:rsidRPr="005B108A" w:rsidRDefault="005B108A" w:rsidP="005B108A">
      <w:pPr>
        <w:rPr>
          <w:rFonts w:ascii="Calibri" w:hAnsi="Calibri" w:cs="Calibri"/>
          <w:color w:val="808285"/>
          <w:sz w:val="40"/>
          <w:szCs w:val="40"/>
          <w:shd w:val="clear" w:color="auto" w:fill="FFFFFF"/>
        </w:rPr>
      </w:pPr>
      <w:r w:rsidRPr="005B108A">
        <w:rPr>
          <w:rFonts w:ascii="Calibri" w:hAnsi="Calibri" w:cs="Calibri"/>
          <w:color w:val="808285"/>
          <w:sz w:val="40"/>
          <w:szCs w:val="40"/>
          <w:shd w:val="clear" w:color="auto" w:fill="FFFFFF"/>
        </w:rPr>
        <w:lastRenderedPageBreak/>
        <w:t>In 5-tupple option we can see below options</w:t>
      </w:r>
    </w:p>
    <w:p w14:paraId="499F4D0B" w14:textId="0A29244C" w:rsidR="005B108A" w:rsidRDefault="005B108A" w:rsidP="005B108A">
      <w:pPr>
        <w:rPr>
          <w:rFonts w:ascii="Calibri" w:hAnsi="Calibri" w:cs="Calibri"/>
          <w:color w:val="808285"/>
          <w:sz w:val="29"/>
          <w:szCs w:val="29"/>
          <w:shd w:val="clear" w:color="auto" w:fill="FFFFFF"/>
        </w:rPr>
      </w:pPr>
      <w:r w:rsidRPr="005B108A">
        <w:rPr>
          <w:rFonts w:ascii="Calibri" w:hAnsi="Calibri" w:cs="Calibri"/>
          <w:color w:val="808285"/>
          <w:sz w:val="29"/>
          <w:szCs w:val="29"/>
          <w:shd w:val="clear" w:color="auto" w:fill="FFFFFF"/>
        </w:rPr>
        <w:t>1: protocol</w:t>
      </w:r>
      <w:r w:rsidR="00315DE2">
        <w:rPr>
          <w:rFonts w:ascii="Calibri" w:hAnsi="Calibri" w:cs="Calibri"/>
          <w:color w:val="808285"/>
          <w:sz w:val="29"/>
          <w:szCs w:val="29"/>
          <w:shd w:val="clear" w:color="auto" w:fill="FFFFFF"/>
        </w:rPr>
        <w:t>:</w:t>
      </w:r>
    </w:p>
    <w:p w14:paraId="67623C8B" w14:textId="104EF5FA" w:rsidR="00315DE2" w:rsidRPr="00416969" w:rsidRDefault="00315DE2" w:rsidP="00416969">
      <w:pPr>
        <w:pStyle w:val="ListParagraph"/>
        <w:numPr>
          <w:ilvl w:val="0"/>
          <w:numId w:val="12"/>
        </w:numPr>
        <w:rPr>
          <w:rFonts w:cstheme="minorHAnsi"/>
          <w:color w:val="808080" w:themeColor="background1" w:themeShade="80"/>
          <w:sz w:val="36"/>
          <w:szCs w:val="36"/>
          <w:shd w:val="clear" w:color="auto" w:fill="FFFFFF"/>
        </w:rPr>
      </w:pPr>
      <w:r w:rsidRPr="00416969">
        <w:rPr>
          <w:rFonts w:cstheme="minorHAnsi"/>
          <w:color w:val="808080" w:themeColor="background1" w:themeShade="80"/>
          <w:sz w:val="28"/>
          <w:szCs w:val="28"/>
          <w:shd w:val="clear" w:color="auto" w:fill="FFFFFF"/>
        </w:rPr>
        <w:t>Transport protocol. Choose the protocol that you want to inspect. For all protocols, you can use </w:t>
      </w:r>
      <w:r w:rsidRPr="00416969">
        <w:rPr>
          <w:rStyle w:val="HTMLCode"/>
          <w:rFonts w:asciiTheme="minorHAnsi" w:eastAsiaTheme="minorHAnsi" w:hAnsiTheme="minorHAnsi" w:cstheme="minorHAnsi"/>
          <w:color w:val="808080" w:themeColor="background1" w:themeShade="80"/>
          <w:sz w:val="32"/>
          <w:szCs w:val="32"/>
        </w:rPr>
        <w:t>IP</w:t>
      </w:r>
      <w:r w:rsidRPr="00416969">
        <w:rPr>
          <w:rFonts w:cstheme="minorHAnsi"/>
          <w:color w:val="808080" w:themeColor="background1" w:themeShade="80"/>
          <w:sz w:val="28"/>
          <w:szCs w:val="28"/>
          <w:shd w:val="clear" w:color="auto" w:fill="FFFFFF"/>
        </w:rPr>
        <w:t>, because all traffic on AWS and on the internet is IP.</w:t>
      </w:r>
    </w:p>
    <w:p w14:paraId="7F5B7AEE" w14:textId="25FA2B29" w:rsidR="005B108A" w:rsidRDefault="005B108A" w:rsidP="005B108A">
      <w:pPr>
        <w:rPr>
          <w:rFonts w:ascii="Calibri" w:hAnsi="Calibri" w:cs="Calibri"/>
          <w:color w:val="808285"/>
          <w:sz w:val="29"/>
          <w:szCs w:val="29"/>
          <w:shd w:val="clear" w:color="auto" w:fill="FFFFFF"/>
        </w:rPr>
      </w:pPr>
      <w:r w:rsidRPr="005B108A">
        <w:rPr>
          <w:rFonts w:ascii="Calibri" w:hAnsi="Calibri" w:cs="Calibri"/>
          <w:color w:val="808285"/>
          <w:sz w:val="29"/>
          <w:szCs w:val="29"/>
          <w:shd w:val="clear" w:color="auto" w:fill="FFFFFF"/>
        </w:rPr>
        <w:t xml:space="preserve">2: source Ip </w:t>
      </w:r>
    </w:p>
    <w:p w14:paraId="095677AC" w14:textId="0C941E06" w:rsidR="00315DE2" w:rsidRPr="00416969" w:rsidRDefault="00315DE2" w:rsidP="00416969">
      <w:pPr>
        <w:pStyle w:val="ListParagraph"/>
        <w:numPr>
          <w:ilvl w:val="0"/>
          <w:numId w:val="12"/>
        </w:numPr>
        <w:rPr>
          <w:rFonts w:ascii="Calibri" w:hAnsi="Calibri" w:cs="Calibri"/>
          <w:color w:val="808285"/>
          <w:sz w:val="29"/>
          <w:szCs w:val="29"/>
          <w:shd w:val="clear" w:color="auto" w:fill="FFFFFF"/>
        </w:rPr>
      </w:pPr>
      <w:r w:rsidRPr="00416969">
        <w:rPr>
          <w:rFonts w:ascii="Calibri" w:hAnsi="Calibri" w:cs="Calibri"/>
          <w:color w:val="808285"/>
          <w:sz w:val="29"/>
          <w:szCs w:val="29"/>
          <w:shd w:val="clear" w:color="auto" w:fill="FFFFFF"/>
        </w:rPr>
        <w:t>Source Ip and Range. Traffic should come from the source address which provided in the list.</w:t>
      </w:r>
    </w:p>
    <w:p w14:paraId="7387F7CA" w14:textId="2C121A17" w:rsidR="005B108A" w:rsidRDefault="005B108A" w:rsidP="005B108A">
      <w:pPr>
        <w:rPr>
          <w:rFonts w:ascii="Calibri" w:hAnsi="Calibri" w:cs="Calibri"/>
          <w:color w:val="808285"/>
          <w:sz w:val="29"/>
          <w:szCs w:val="29"/>
          <w:shd w:val="clear" w:color="auto" w:fill="FFFFFF"/>
        </w:rPr>
      </w:pPr>
      <w:r w:rsidRPr="005B108A">
        <w:rPr>
          <w:rFonts w:ascii="Calibri" w:hAnsi="Calibri" w:cs="Calibri"/>
          <w:color w:val="808285"/>
          <w:sz w:val="29"/>
          <w:szCs w:val="29"/>
          <w:shd w:val="clear" w:color="auto" w:fill="FFFFFF"/>
        </w:rPr>
        <w:t xml:space="preserve">3: Source </w:t>
      </w:r>
      <w:r w:rsidR="00416969" w:rsidRPr="005B108A">
        <w:rPr>
          <w:rFonts w:ascii="Calibri" w:hAnsi="Calibri" w:cs="Calibri"/>
          <w:color w:val="808285"/>
          <w:sz w:val="29"/>
          <w:szCs w:val="29"/>
          <w:shd w:val="clear" w:color="auto" w:fill="FFFFFF"/>
        </w:rPr>
        <w:t>port:</w:t>
      </w:r>
    </w:p>
    <w:p w14:paraId="3E76D6C8" w14:textId="47ED1677" w:rsidR="00315DE2" w:rsidRPr="00416969" w:rsidRDefault="00416969" w:rsidP="00416969">
      <w:pPr>
        <w:pStyle w:val="ListParagraph"/>
        <w:numPr>
          <w:ilvl w:val="0"/>
          <w:numId w:val="12"/>
        </w:numPr>
        <w:rPr>
          <w:rFonts w:ascii="Calibri" w:hAnsi="Calibri" w:cs="Calibri"/>
          <w:color w:val="808080" w:themeColor="background1" w:themeShade="80"/>
          <w:sz w:val="40"/>
          <w:szCs w:val="40"/>
          <w:shd w:val="clear" w:color="auto" w:fill="FFFFFF"/>
        </w:rPr>
      </w:pPr>
      <w:r w:rsidRPr="00416969">
        <w:rPr>
          <w:rFonts w:ascii="Amazon Ember" w:hAnsi="Amazon Ember"/>
          <w:color w:val="808080" w:themeColor="background1" w:themeShade="80"/>
          <w:sz w:val="28"/>
          <w:szCs w:val="32"/>
          <w:shd w:val="clear" w:color="auto" w:fill="FFFFFF"/>
        </w:rPr>
        <w:t>Source ports and port ranges. If specified, a packet must have a source port that's included in this list to match.</w:t>
      </w:r>
    </w:p>
    <w:p w14:paraId="4239FFFC" w14:textId="47FBBB8F" w:rsidR="005B108A" w:rsidRDefault="005B108A" w:rsidP="005B108A">
      <w:pPr>
        <w:rPr>
          <w:rFonts w:ascii="Calibri" w:hAnsi="Calibri" w:cs="Calibri"/>
          <w:color w:val="808285"/>
          <w:sz w:val="29"/>
          <w:szCs w:val="29"/>
          <w:shd w:val="clear" w:color="auto" w:fill="FFFFFF"/>
        </w:rPr>
      </w:pPr>
      <w:r w:rsidRPr="005B108A">
        <w:rPr>
          <w:rFonts w:ascii="Calibri" w:hAnsi="Calibri" w:cs="Calibri"/>
          <w:color w:val="808285"/>
          <w:sz w:val="29"/>
          <w:szCs w:val="29"/>
          <w:shd w:val="clear" w:color="auto" w:fill="FFFFFF"/>
        </w:rPr>
        <w:t>4: Destination</w:t>
      </w:r>
      <w:r w:rsidR="00416969">
        <w:rPr>
          <w:rFonts w:ascii="Calibri" w:hAnsi="Calibri" w:cs="Calibri"/>
          <w:color w:val="808285"/>
          <w:sz w:val="29"/>
          <w:szCs w:val="29"/>
          <w:shd w:val="clear" w:color="auto" w:fill="FFFFFF"/>
        </w:rPr>
        <w:t>:</w:t>
      </w:r>
    </w:p>
    <w:p w14:paraId="1F573C43" w14:textId="7156A8E7" w:rsidR="00416969" w:rsidRPr="00416969" w:rsidRDefault="00416969" w:rsidP="00416969">
      <w:pPr>
        <w:pStyle w:val="ListParagraph"/>
        <w:numPr>
          <w:ilvl w:val="0"/>
          <w:numId w:val="12"/>
        </w:numPr>
        <w:rPr>
          <w:rFonts w:ascii="Calibri" w:hAnsi="Calibri" w:cs="Calibri"/>
          <w:color w:val="808080" w:themeColor="background1" w:themeShade="80"/>
          <w:sz w:val="36"/>
          <w:szCs w:val="36"/>
          <w:shd w:val="clear" w:color="auto" w:fill="FFFFFF"/>
        </w:rPr>
      </w:pPr>
      <w:r w:rsidRPr="00416969">
        <w:rPr>
          <w:rFonts w:ascii="Amazon Ember" w:hAnsi="Amazon Ember"/>
          <w:color w:val="808080" w:themeColor="background1" w:themeShade="80"/>
          <w:sz w:val="26"/>
          <w:szCs w:val="28"/>
          <w:shd w:val="clear" w:color="auto" w:fill="FFFFFF"/>
        </w:rPr>
        <w:t>Destination IP addresses and ranges. If specified, a packet must have a destination address that's included in this list to match.</w:t>
      </w:r>
    </w:p>
    <w:p w14:paraId="461E4D46" w14:textId="7A6C77BF" w:rsidR="005B108A" w:rsidRDefault="005B108A" w:rsidP="005B108A">
      <w:pPr>
        <w:rPr>
          <w:rFonts w:ascii="Calibri" w:hAnsi="Calibri" w:cs="Calibri"/>
          <w:color w:val="808285"/>
          <w:sz w:val="29"/>
          <w:szCs w:val="29"/>
          <w:shd w:val="clear" w:color="auto" w:fill="FFFFFF"/>
        </w:rPr>
      </w:pPr>
      <w:r w:rsidRPr="005B108A">
        <w:rPr>
          <w:rFonts w:ascii="Calibri" w:hAnsi="Calibri" w:cs="Calibri"/>
          <w:color w:val="808285"/>
          <w:sz w:val="29"/>
          <w:szCs w:val="29"/>
          <w:shd w:val="clear" w:color="auto" w:fill="FFFFFF"/>
        </w:rPr>
        <w:t xml:space="preserve">5: Destination </w:t>
      </w:r>
      <w:r w:rsidR="00416969" w:rsidRPr="005B108A">
        <w:rPr>
          <w:rFonts w:ascii="Calibri" w:hAnsi="Calibri" w:cs="Calibri"/>
          <w:color w:val="808285"/>
          <w:sz w:val="29"/>
          <w:szCs w:val="29"/>
          <w:shd w:val="clear" w:color="auto" w:fill="FFFFFF"/>
        </w:rPr>
        <w:t>Port:</w:t>
      </w:r>
    </w:p>
    <w:p w14:paraId="1D186A51" w14:textId="201AA479" w:rsidR="00416969" w:rsidRPr="00416969" w:rsidRDefault="00416969" w:rsidP="00416969">
      <w:pPr>
        <w:pStyle w:val="ListParagraph"/>
        <w:numPr>
          <w:ilvl w:val="0"/>
          <w:numId w:val="12"/>
        </w:numPr>
        <w:rPr>
          <w:rFonts w:ascii="Calibri" w:hAnsi="Calibri" w:cs="Calibri"/>
          <w:color w:val="808080" w:themeColor="background1" w:themeShade="80"/>
          <w:sz w:val="36"/>
          <w:szCs w:val="36"/>
          <w:shd w:val="clear" w:color="auto" w:fill="FFFFFF"/>
        </w:rPr>
      </w:pPr>
      <w:r w:rsidRPr="00416969">
        <w:rPr>
          <w:rFonts w:ascii="Amazon Ember" w:hAnsi="Amazon Ember"/>
          <w:color w:val="808080" w:themeColor="background1" w:themeShade="80"/>
          <w:sz w:val="26"/>
          <w:szCs w:val="28"/>
          <w:shd w:val="clear" w:color="auto" w:fill="FFFFFF"/>
        </w:rPr>
        <w:t>Destination ports and port ranges. If specified, a packet must have a destination port that's included in this list to match.</w:t>
      </w:r>
    </w:p>
    <w:p w14:paraId="13875165" w14:textId="77777777" w:rsidR="005B108A" w:rsidRPr="005B108A" w:rsidRDefault="005B108A" w:rsidP="005B108A">
      <w:pPr>
        <w:rPr>
          <w:rFonts w:ascii="Calibri" w:hAnsi="Calibri" w:cs="Calibri"/>
          <w:color w:val="808285"/>
          <w:sz w:val="29"/>
          <w:szCs w:val="29"/>
          <w:shd w:val="clear" w:color="auto" w:fill="FFFFFF"/>
        </w:rPr>
      </w:pPr>
    </w:p>
    <w:p w14:paraId="494A56CC" w14:textId="3FCF5EC3" w:rsidR="005B108A" w:rsidRPr="005B108A" w:rsidRDefault="005B108A" w:rsidP="005B108A">
      <w:pPr>
        <w:rPr>
          <w:rFonts w:ascii="Calibri" w:hAnsi="Calibri" w:cs="Calibri"/>
          <w:color w:val="808285"/>
          <w:sz w:val="29"/>
          <w:szCs w:val="29"/>
          <w:shd w:val="clear" w:color="auto" w:fill="FFFFFF"/>
        </w:rPr>
      </w:pPr>
      <w:r>
        <w:rPr>
          <w:rFonts w:ascii="Calibri" w:hAnsi="Calibri" w:cs="Calibri"/>
          <w:color w:val="808285"/>
          <w:sz w:val="29"/>
          <w:szCs w:val="29"/>
          <w:shd w:val="clear" w:color="auto" w:fill="FFFFFF"/>
        </w:rPr>
        <w:t>Traffic Direction</w:t>
      </w:r>
    </w:p>
    <w:p w14:paraId="04EE0398" w14:textId="00431678" w:rsidR="00C50FA5" w:rsidRDefault="005B108A" w:rsidP="00C50FA5">
      <w:pPr>
        <w:rPr>
          <w:rFonts w:ascii="Calibri" w:hAnsi="Calibri" w:cs="Calibri"/>
          <w:color w:val="808285"/>
          <w:sz w:val="29"/>
          <w:szCs w:val="29"/>
          <w:shd w:val="clear" w:color="auto" w:fill="FFFFFF"/>
        </w:rPr>
      </w:pPr>
      <w:r w:rsidRPr="005B108A">
        <w:rPr>
          <w:rFonts w:ascii="Calibri" w:hAnsi="Calibri" w:cs="Calibri"/>
          <w:color w:val="808285"/>
          <w:sz w:val="29"/>
          <w:szCs w:val="29"/>
          <w:shd w:val="clear" w:color="auto" w:fill="FFFFFF"/>
        </w:rPr>
        <w:t>1: Any</w:t>
      </w:r>
    </w:p>
    <w:p w14:paraId="28C1A102" w14:textId="5E9CAA1C" w:rsidR="00C50FA5" w:rsidRPr="00315DE2" w:rsidRDefault="00B869B1" w:rsidP="00315DE2">
      <w:pPr>
        <w:pStyle w:val="ListParagraph"/>
        <w:numPr>
          <w:ilvl w:val="0"/>
          <w:numId w:val="20"/>
        </w:numPr>
        <w:rPr>
          <w:rFonts w:ascii="Calibri" w:hAnsi="Calibri" w:cs="Calibri"/>
          <w:color w:val="808285"/>
          <w:sz w:val="29"/>
          <w:szCs w:val="29"/>
          <w:shd w:val="clear" w:color="auto" w:fill="FFFFFF"/>
        </w:rPr>
      </w:pPr>
      <w:r w:rsidRPr="00315DE2">
        <w:rPr>
          <w:rFonts w:ascii="Calibri" w:hAnsi="Calibri" w:cs="Calibri"/>
          <w:color w:val="808080" w:themeColor="background1" w:themeShade="80"/>
          <w:sz w:val="32"/>
          <w:szCs w:val="32"/>
          <w:shd w:val="clear" w:color="auto" w:fill="FFFFFF"/>
        </w:rPr>
        <w:t>packets whose origination matches the rule's destination settings, and whose destination matches the rule's source settings</w:t>
      </w:r>
    </w:p>
    <w:p w14:paraId="17BCC69F" w14:textId="77777777" w:rsidR="00C50FA5" w:rsidRDefault="005B108A" w:rsidP="005B108A">
      <w:pPr>
        <w:rPr>
          <w:rFonts w:ascii="Calibri" w:hAnsi="Calibri" w:cs="Calibri"/>
          <w:color w:val="808285"/>
          <w:sz w:val="29"/>
          <w:szCs w:val="29"/>
          <w:shd w:val="clear" w:color="auto" w:fill="FFFFFF"/>
        </w:rPr>
      </w:pPr>
      <w:r w:rsidRPr="005B108A">
        <w:rPr>
          <w:rFonts w:ascii="Calibri" w:hAnsi="Calibri" w:cs="Calibri"/>
          <w:color w:val="808285"/>
          <w:sz w:val="29"/>
          <w:szCs w:val="29"/>
          <w:shd w:val="clear" w:color="auto" w:fill="FFFFFF"/>
        </w:rPr>
        <w:t xml:space="preserve">2: </w:t>
      </w:r>
      <w:r w:rsidR="00C50FA5">
        <w:rPr>
          <w:rFonts w:ascii="Calibri" w:hAnsi="Calibri" w:cs="Calibri"/>
          <w:color w:val="808285"/>
          <w:sz w:val="29"/>
          <w:szCs w:val="29"/>
          <w:shd w:val="clear" w:color="auto" w:fill="FFFFFF"/>
        </w:rPr>
        <w:t>F</w:t>
      </w:r>
      <w:r w:rsidR="00C50FA5" w:rsidRPr="005B108A">
        <w:rPr>
          <w:rFonts w:ascii="Calibri" w:hAnsi="Calibri" w:cs="Calibri"/>
          <w:color w:val="808285"/>
          <w:sz w:val="29"/>
          <w:szCs w:val="29"/>
          <w:shd w:val="clear" w:color="auto" w:fill="FFFFFF"/>
        </w:rPr>
        <w:t>orward</w:t>
      </w:r>
      <w:r w:rsidRPr="005B108A">
        <w:rPr>
          <w:rFonts w:ascii="Calibri" w:hAnsi="Calibri" w:cs="Calibri"/>
          <w:color w:val="808285"/>
          <w:sz w:val="29"/>
          <w:szCs w:val="29"/>
          <w:shd w:val="clear" w:color="auto" w:fill="FFFFFF"/>
        </w:rPr>
        <w:t xml:space="preserve"> </w:t>
      </w:r>
    </w:p>
    <w:p w14:paraId="04DF67FE" w14:textId="0641B036" w:rsidR="005B108A" w:rsidRPr="00C50FA5" w:rsidRDefault="005B108A" w:rsidP="00C50FA5">
      <w:pPr>
        <w:pStyle w:val="ListParagraph"/>
        <w:numPr>
          <w:ilvl w:val="0"/>
          <w:numId w:val="7"/>
        </w:numPr>
        <w:rPr>
          <w:rFonts w:ascii="Calibri" w:hAnsi="Calibri" w:cs="Calibri"/>
          <w:color w:val="808285"/>
          <w:sz w:val="29"/>
          <w:szCs w:val="29"/>
          <w:shd w:val="clear" w:color="auto" w:fill="FFFFFF"/>
        </w:rPr>
      </w:pPr>
      <w:r w:rsidRPr="00C50FA5">
        <w:rPr>
          <w:rFonts w:ascii="Calibri" w:hAnsi="Calibri" w:cs="Calibri"/>
          <w:color w:val="808285"/>
          <w:sz w:val="29"/>
          <w:szCs w:val="29"/>
          <w:shd w:val="clear" w:color="auto" w:fill="FFFFFF"/>
        </w:rPr>
        <w:t xml:space="preserve">Any traffic </w:t>
      </w:r>
      <w:r w:rsidR="00315DE2">
        <w:rPr>
          <w:rFonts w:ascii="Calibri" w:hAnsi="Calibri" w:cs="Calibri"/>
          <w:color w:val="808285"/>
          <w:sz w:val="29"/>
          <w:szCs w:val="29"/>
          <w:shd w:val="clear" w:color="auto" w:fill="FFFFFF"/>
        </w:rPr>
        <w:t xml:space="preserve">whose origination matches with the rule’s source setting </w:t>
      </w:r>
      <w:r w:rsidR="00B869B1">
        <w:rPr>
          <w:rFonts w:ascii="Calibri" w:hAnsi="Calibri" w:cs="Calibri"/>
          <w:color w:val="808285"/>
          <w:sz w:val="29"/>
          <w:szCs w:val="29"/>
          <w:shd w:val="clear" w:color="auto" w:fill="FFFFFF"/>
        </w:rPr>
        <w:t>and</w:t>
      </w:r>
      <w:r w:rsidRPr="00C50FA5">
        <w:rPr>
          <w:rFonts w:ascii="Calibri" w:hAnsi="Calibri" w:cs="Calibri"/>
          <w:color w:val="808285"/>
          <w:sz w:val="29"/>
          <w:szCs w:val="29"/>
          <w:shd w:val="clear" w:color="auto" w:fill="FFFFFF"/>
        </w:rPr>
        <w:t xml:space="preserve"> </w:t>
      </w:r>
      <w:r w:rsidR="00B869B1">
        <w:rPr>
          <w:rFonts w:ascii="Calibri" w:hAnsi="Calibri" w:cs="Calibri"/>
          <w:color w:val="808285"/>
          <w:sz w:val="29"/>
          <w:szCs w:val="29"/>
          <w:shd w:val="clear" w:color="auto" w:fill="FFFFFF"/>
        </w:rPr>
        <w:t xml:space="preserve">destination </w:t>
      </w:r>
      <w:r w:rsidRPr="00C50FA5">
        <w:rPr>
          <w:rFonts w:ascii="Calibri" w:hAnsi="Calibri" w:cs="Calibri"/>
          <w:color w:val="808285"/>
          <w:sz w:val="29"/>
          <w:szCs w:val="29"/>
          <w:shd w:val="clear" w:color="auto" w:fill="FFFFFF"/>
        </w:rPr>
        <w:t xml:space="preserve">matches with the </w:t>
      </w:r>
      <w:r w:rsidR="00C50FA5">
        <w:rPr>
          <w:rFonts w:ascii="Calibri" w:hAnsi="Calibri" w:cs="Calibri"/>
          <w:color w:val="808285"/>
          <w:sz w:val="29"/>
          <w:szCs w:val="29"/>
          <w:shd w:val="clear" w:color="auto" w:fill="FFFFFF"/>
        </w:rPr>
        <w:t xml:space="preserve">destination port </w:t>
      </w:r>
      <w:r w:rsidR="00B869B1">
        <w:rPr>
          <w:rFonts w:ascii="Calibri" w:hAnsi="Calibri" w:cs="Calibri"/>
          <w:color w:val="808285"/>
          <w:sz w:val="29"/>
          <w:szCs w:val="29"/>
          <w:shd w:val="clear" w:color="auto" w:fill="FFFFFF"/>
        </w:rPr>
        <w:t xml:space="preserve">mentioned in the rule </w:t>
      </w:r>
      <w:r w:rsidR="00315DE2">
        <w:rPr>
          <w:rFonts w:ascii="Calibri" w:hAnsi="Calibri" w:cs="Calibri"/>
          <w:color w:val="808285"/>
          <w:sz w:val="29"/>
          <w:szCs w:val="29"/>
          <w:shd w:val="clear" w:color="auto" w:fill="FFFFFF"/>
        </w:rPr>
        <w:t>setting will</w:t>
      </w:r>
      <w:r w:rsidRPr="00C50FA5">
        <w:rPr>
          <w:rFonts w:ascii="Calibri" w:hAnsi="Calibri" w:cs="Calibri"/>
          <w:color w:val="808285"/>
          <w:sz w:val="29"/>
          <w:szCs w:val="29"/>
          <w:shd w:val="clear" w:color="auto" w:fill="FFFFFF"/>
        </w:rPr>
        <w:t xml:space="preserve"> be forwarded.</w:t>
      </w:r>
    </w:p>
    <w:p w14:paraId="09A53892" w14:textId="77777777" w:rsidR="005B108A" w:rsidRPr="005B108A" w:rsidRDefault="005B108A" w:rsidP="005B108A">
      <w:pPr>
        <w:rPr>
          <w:rFonts w:ascii="Calibri" w:hAnsi="Calibri" w:cs="Calibri"/>
          <w:color w:val="808285"/>
          <w:sz w:val="29"/>
          <w:szCs w:val="29"/>
          <w:shd w:val="clear" w:color="auto" w:fill="FFFFFF"/>
        </w:rPr>
      </w:pPr>
    </w:p>
    <w:p w14:paraId="2277DC7B" w14:textId="77777777" w:rsidR="005B108A" w:rsidRPr="005B108A" w:rsidRDefault="005B108A" w:rsidP="005B108A">
      <w:pPr>
        <w:rPr>
          <w:rFonts w:ascii="Calibri" w:hAnsi="Calibri" w:cs="Calibri"/>
          <w:color w:val="808285"/>
          <w:sz w:val="29"/>
          <w:szCs w:val="29"/>
          <w:shd w:val="clear" w:color="auto" w:fill="FFFFFF"/>
        </w:rPr>
      </w:pPr>
      <w:r w:rsidRPr="005B108A">
        <w:rPr>
          <w:rFonts w:ascii="Calibri" w:hAnsi="Calibri" w:cs="Calibri"/>
          <w:color w:val="808285"/>
          <w:sz w:val="29"/>
          <w:szCs w:val="29"/>
          <w:shd w:val="clear" w:color="auto" w:fill="FFFFFF"/>
        </w:rPr>
        <w:lastRenderedPageBreak/>
        <w:t>ACTION</w:t>
      </w:r>
    </w:p>
    <w:p w14:paraId="6B52314C" w14:textId="5A236239" w:rsidR="005B108A" w:rsidRPr="005B108A" w:rsidRDefault="005B108A" w:rsidP="005B108A">
      <w:pPr>
        <w:rPr>
          <w:rFonts w:ascii="Calibri" w:hAnsi="Calibri" w:cs="Calibri"/>
          <w:color w:val="808285"/>
          <w:sz w:val="29"/>
          <w:szCs w:val="29"/>
          <w:shd w:val="clear" w:color="auto" w:fill="FFFFFF"/>
        </w:rPr>
      </w:pPr>
      <w:r w:rsidRPr="005B108A">
        <w:rPr>
          <w:rFonts w:ascii="Calibri" w:hAnsi="Calibri" w:cs="Calibri"/>
          <w:color w:val="808285"/>
          <w:sz w:val="29"/>
          <w:szCs w:val="29"/>
          <w:shd w:val="clear" w:color="auto" w:fill="FFFFFF"/>
        </w:rPr>
        <w:t xml:space="preserve">1: </w:t>
      </w:r>
      <w:r w:rsidR="00315DE2" w:rsidRPr="005B108A">
        <w:rPr>
          <w:rFonts w:ascii="Calibri" w:hAnsi="Calibri" w:cs="Calibri"/>
          <w:color w:val="808285"/>
          <w:sz w:val="29"/>
          <w:szCs w:val="29"/>
          <w:shd w:val="clear" w:color="auto" w:fill="FFFFFF"/>
        </w:rPr>
        <w:t>pass (</w:t>
      </w:r>
      <w:r w:rsidRPr="005B108A">
        <w:rPr>
          <w:rFonts w:ascii="Calibri" w:hAnsi="Calibri" w:cs="Calibri"/>
          <w:color w:val="808285"/>
          <w:sz w:val="29"/>
          <w:szCs w:val="29"/>
          <w:shd w:val="clear" w:color="auto" w:fill="FFFFFF"/>
        </w:rPr>
        <w:t xml:space="preserve">the traffic will be </w:t>
      </w:r>
      <w:r w:rsidR="00416969" w:rsidRPr="005B108A">
        <w:rPr>
          <w:rFonts w:ascii="Calibri" w:hAnsi="Calibri" w:cs="Calibri"/>
          <w:color w:val="808285"/>
          <w:sz w:val="29"/>
          <w:szCs w:val="29"/>
          <w:shd w:val="clear" w:color="auto" w:fill="FFFFFF"/>
        </w:rPr>
        <w:t>allowed)</w:t>
      </w:r>
    </w:p>
    <w:p w14:paraId="4B3A2FEA" w14:textId="77777777" w:rsidR="005B108A" w:rsidRPr="005B108A" w:rsidRDefault="005B108A" w:rsidP="005B108A">
      <w:pPr>
        <w:rPr>
          <w:rFonts w:ascii="Calibri" w:hAnsi="Calibri" w:cs="Calibri"/>
          <w:color w:val="808285"/>
          <w:sz w:val="29"/>
          <w:szCs w:val="29"/>
          <w:shd w:val="clear" w:color="auto" w:fill="FFFFFF"/>
        </w:rPr>
      </w:pPr>
      <w:r w:rsidRPr="005B108A">
        <w:rPr>
          <w:rFonts w:ascii="Calibri" w:hAnsi="Calibri" w:cs="Calibri"/>
          <w:color w:val="808285"/>
          <w:sz w:val="29"/>
          <w:szCs w:val="29"/>
          <w:shd w:val="clear" w:color="auto" w:fill="FFFFFF"/>
        </w:rPr>
        <w:t>2: drop (the traffic will be denied)</w:t>
      </w:r>
    </w:p>
    <w:p w14:paraId="28E49080" w14:textId="124CEEDD" w:rsidR="005B108A" w:rsidRDefault="005B108A" w:rsidP="005B108A">
      <w:pPr>
        <w:rPr>
          <w:rFonts w:ascii="Calibri" w:hAnsi="Calibri" w:cs="Calibri"/>
          <w:color w:val="808285"/>
          <w:sz w:val="29"/>
          <w:szCs w:val="29"/>
          <w:shd w:val="clear" w:color="auto" w:fill="FFFFFF"/>
        </w:rPr>
      </w:pPr>
      <w:r w:rsidRPr="005B108A">
        <w:rPr>
          <w:rFonts w:ascii="Calibri" w:hAnsi="Calibri" w:cs="Calibri"/>
          <w:color w:val="808285"/>
          <w:sz w:val="29"/>
          <w:szCs w:val="29"/>
          <w:shd w:val="clear" w:color="auto" w:fill="FFFFFF"/>
        </w:rPr>
        <w:t>3: Alert (alert will be initiated in log groups or in cloud watch)</w:t>
      </w:r>
    </w:p>
    <w:p w14:paraId="1B1DFFF5" w14:textId="5B10CA71" w:rsidR="005B108A" w:rsidRPr="0017073D" w:rsidRDefault="005B108A" w:rsidP="0017073D"/>
    <w:p w14:paraId="48F75E94" w14:textId="54F436F8" w:rsidR="0017073D" w:rsidRPr="0017073D" w:rsidRDefault="0017073D" w:rsidP="0017073D"/>
    <w:p w14:paraId="37EDB4D1" w14:textId="353E7EE8" w:rsidR="0017073D" w:rsidRPr="0017073D" w:rsidRDefault="0017073D" w:rsidP="0017073D"/>
    <w:p w14:paraId="399760F9" w14:textId="7F70105D" w:rsidR="0017073D" w:rsidRPr="0017073D" w:rsidRDefault="0017073D" w:rsidP="0017073D"/>
    <w:p w14:paraId="0930ACCF" w14:textId="2B623FC4" w:rsidR="0017073D" w:rsidRPr="0017073D" w:rsidRDefault="0017073D" w:rsidP="0017073D"/>
    <w:sectPr w:rsidR="0017073D" w:rsidRPr="0017073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BE177" w14:textId="77777777" w:rsidR="004E4EFE" w:rsidRDefault="004E4EFE" w:rsidP="00E148AB">
      <w:pPr>
        <w:spacing w:after="0" w:line="240" w:lineRule="auto"/>
      </w:pPr>
      <w:r>
        <w:separator/>
      </w:r>
    </w:p>
  </w:endnote>
  <w:endnote w:type="continuationSeparator" w:id="0">
    <w:p w14:paraId="31EBF1FC" w14:textId="77777777" w:rsidR="004E4EFE" w:rsidRDefault="004E4EFE" w:rsidP="00E1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zon Embe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484CC" w14:textId="77777777" w:rsidR="004E4EFE" w:rsidRDefault="004E4EFE" w:rsidP="00E148AB">
      <w:pPr>
        <w:spacing w:after="0" w:line="240" w:lineRule="auto"/>
      </w:pPr>
      <w:r>
        <w:separator/>
      </w:r>
    </w:p>
  </w:footnote>
  <w:footnote w:type="continuationSeparator" w:id="0">
    <w:p w14:paraId="40959EC3" w14:textId="77777777" w:rsidR="004E4EFE" w:rsidRDefault="004E4EFE" w:rsidP="00E1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7774"/>
    <w:multiLevelType w:val="hybridMultilevel"/>
    <w:tmpl w:val="DE38B5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D07641"/>
    <w:multiLevelType w:val="hybridMultilevel"/>
    <w:tmpl w:val="A8684B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174CD5"/>
    <w:multiLevelType w:val="hybridMultilevel"/>
    <w:tmpl w:val="A478179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2CA70A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5922BCB"/>
    <w:multiLevelType w:val="hybridMultilevel"/>
    <w:tmpl w:val="3C34FF78"/>
    <w:lvl w:ilvl="0" w:tplc="40090001">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4D4B23"/>
    <w:multiLevelType w:val="hybridMultilevel"/>
    <w:tmpl w:val="70CEE6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FA2E26"/>
    <w:multiLevelType w:val="hybridMultilevel"/>
    <w:tmpl w:val="EF229E4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C84706"/>
    <w:multiLevelType w:val="hybridMultilevel"/>
    <w:tmpl w:val="E4CE60D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4B4128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6C1480A"/>
    <w:multiLevelType w:val="hybridMultilevel"/>
    <w:tmpl w:val="F148EA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8A783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415401A3"/>
    <w:multiLevelType w:val="hybridMultilevel"/>
    <w:tmpl w:val="0DA0FB4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37C3ADE"/>
    <w:multiLevelType w:val="hybridMultilevel"/>
    <w:tmpl w:val="0C2C60D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8CC7B92"/>
    <w:multiLevelType w:val="hybridMultilevel"/>
    <w:tmpl w:val="A0D46F3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4EBE05FF"/>
    <w:multiLevelType w:val="hybridMultilevel"/>
    <w:tmpl w:val="67E415E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5B125A2"/>
    <w:multiLevelType w:val="hybridMultilevel"/>
    <w:tmpl w:val="DF0676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A454D33"/>
    <w:multiLevelType w:val="hybridMultilevel"/>
    <w:tmpl w:val="EAEC224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C591AE0"/>
    <w:multiLevelType w:val="hybridMultilevel"/>
    <w:tmpl w:val="76120F10"/>
    <w:lvl w:ilvl="0" w:tplc="40090001">
      <w:start w:val="1"/>
      <w:numFmt w:val="bullet"/>
      <w:lvlText w:val=""/>
      <w:lvlJc w:val="left"/>
      <w:pPr>
        <w:ind w:left="1506" w:hanging="360"/>
      </w:pPr>
      <w:rPr>
        <w:rFonts w:ascii="Symbol" w:hAnsi="Symbol"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18" w15:restartNumberingAfterBreak="0">
    <w:nsid w:val="6D0769F3"/>
    <w:multiLevelType w:val="hybridMultilevel"/>
    <w:tmpl w:val="76506C1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05B13C5"/>
    <w:multiLevelType w:val="hybridMultilevel"/>
    <w:tmpl w:val="F716C35E"/>
    <w:lvl w:ilvl="0" w:tplc="980A53E8">
      <w:start w:val="1"/>
      <w:numFmt w:val="bullet"/>
      <w:lvlText w:val="o"/>
      <w:lvlJc w:val="left"/>
      <w:pPr>
        <w:ind w:left="720" w:hanging="360"/>
      </w:pPr>
      <w:rPr>
        <w:rFonts w:ascii="Courier New" w:hAnsi="Courier New" w:cs="Courier New"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D107C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783D0D0F"/>
    <w:multiLevelType w:val="hybridMultilevel"/>
    <w:tmpl w:val="6D92F0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42566983">
    <w:abstractNumId w:val="21"/>
  </w:num>
  <w:num w:numId="2" w16cid:durableId="2032025563">
    <w:abstractNumId w:val="18"/>
  </w:num>
  <w:num w:numId="3" w16cid:durableId="1020592836">
    <w:abstractNumId w:val="9"/>
  </w:num>
  <w:num w:numId="4" w16cid:durableId="684288425">
    <w:abstractNumId w:val="15"/>
  </w:num>
  <w:num w:numId="5" w16cid:durableId="27074710">
    <w:abstractNumId w:val="12"/>
  </w:num>
  <w:num w:numId="6" w16cid:durableId="487139630">
    <w:abstractNumId w:val="0"/>
  </w:num>
  <w:num w:numId="7" w16cid:durableId="1189491508">
    <w:abstractNumId w:val="14"/>
  </w:num>
  <w:num w:numId="8" w16cid:durableId="463012171">
    <w:abstractNumId w:val="11"/>
  </w:num>
  <w:num w:numId="9" w16cid:durableId="849560016">
    <w:abstractNumId w:val="2"/>
  </w:num>
  <w:num w:numId="10" w16cid:durableId="342175175">
    <w:abstractNumId w:val="16"/>
  </w:num>
  <w:num w:numId="11" w16cid:durableId="1617710062">
    <w:abstractNumId w:val="7"/>
  </w:num>
  <w:num w:numId="12" w16cid:durableId="2083674320">
    <w:abstractNumId w:val="17"/>
  </w:num>
  <w:num w:numId="13" w16cid:durableId="94251401">
    <w:abstractNumId w:val="6"/>
  </w:num>
  <w:num w:numId="14" w16cid:durableId="2103606347">
    <w:abstractNumId w:val="3"/>
  </w:num>
  <w:num w:numId="15" w16cid:durableId="2041514457">
    <w:abstractNumId w:val="20"/>
  </w:num>
  <w:num w:numId="16" w16cid:durableId="564950555">
    <w:abstractNumId w:val="8"/>
  </w:num>
  <w:num w:numId="17" w16cid:durableId="105345209">
    <w:abstractNumId w:val="10"/>
  </w:num>
  <w:num w:numId="18" w16cid:durableId="282154623">
    <w:abstractNumId w:val="5"/>
  </w:num>
  <w:num w:numId="19" w16cid:durableId="2113625407">
    <w:abstractNumId w:val="1"/>
  </w:num>
  <w:num w:numId="20" w16cid:durableId="1204907314">
    <w:abstractNumId w:val="19"/>
  </w:num>
  <w:num w:numId="21" w16cid:durableId="1368721335">
    <w:abstractNumId w:val="4"/>
  </w:num>
  <w:num w:numId="22" w16cid:durableId="177197358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8AB"/>
    <w:rsid w:val="000D73C7"/>
    <w:rsid w:val="00102094"/>
    <w:rsid w:val="0017073D"/>
    <w:rsid w:val="00230371"/>
    <w:rsid w:val="002D5A1E"/>
    <w:rsid w:val="002E7C31"/>
    <w:rsid w:val="00315DE2"/>
    <w:rsid w:val="00416969"/>
    <w:rsid w:val="004917BE"/>
    <w:rsid w:val="004E4EFE"/>
    <w:rsid w:val="0056064D"/>
    <w:rsid w:val="00573529"/>
    <w:rsid w:val="005A13D8"/>
    <w:rsid w:val="005A5AC2"/>
    <w:rsid w:val="005B108A"/>
    <w:rsid w:val="005F7BCE"/>
    <w:rsid w:val="00606C06"/>
    <w:rsid w:val="00664993"/>
    <w:rsid w:val="00742601"/>
    <w:rsid w:val="007D7031"/>
    <w:rsid w:val="007E3B64"/>
    <w:rsid w:val="008324CA"/>
    <w:rsid w:val="00863C70"/>
    <w:rsid w:val="00913BC1"/>
    <w:rsid w:val="00986E07"/>
    <w:rsid w:val="009A0888"/>
    <w:rsid w:val="009A64D3"/>
    <w:rsid w:val="009B5ED4"/>
    <w:rsid w:val="00AB3996"/>
    <w:rsid w:val="00B01162"/>
    <w:rsid w:val="00B3574F"/>
    <w:rsid w:val="00B869B1"/>
    <w:rsid w:val="00BC1830"/>
    <w:rsid w:val="00BD5CDA"/>
    <w:rsid w:val="00C00F3B"/>
    <w:rsid w:val="00C50730"/>
    <w:rsid w:val="00C50FA5"/>
    <w:rsid w:val="00DC1B28"/>
    <w:rsid w:val="00DE4451"/>
    <w:rsid w:val="00E148AB"/>
    <w:rsid w:val="00FD0329"/>
    <w:rsid w:val="00FF65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2B570"/>
  <w15:chartTrackingRefBased/>
  <w15:docId w15:val="{480700CA-C89D-422B-82D2-5860C7F93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148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6E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48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48AB"/>
  </w:style>
  <w:style w:type="paragraph" w:styleId="Footer">
    <w:name w:val="footer"/>
    <w:basedOn w:val="Normal"/>
    <w:link w:val="FooterChar"/>
    <w:uiPriority w:val="99"/>
    <w:unhideWhenUsed/>
    <w:rsid w:val="00E148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48AB"/>
  </w:style>
  <w:style w:type="character" w:customStyle="1" w:styleId="Heading2Char">
    <w:name w:val="Heading 2 Char"/>
    <w:basedOn w:val="DefaultParagraphFont"/>
    <w:link w:val="Heading2"/>
    <w:uiPriority w:val="9"/>
    <w:semiHidden/>
    <w:rsid w:val="00E148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86E0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00F3B"/>
    <w:pPr>
      <w:ind w:left="720"/>
      <w:contextualSpacing/>
    </w:pPr>
  </w:style>
  <w:style w:type="character" w:styleId="HTMLCode">
    <w:name w:val="HTML Code"/>
    <w:basedOn w:val="DefaultParagraphFont"/>
    <w:uiPriority w:val="99"/>
    <w:semiHidden/>
    <w:unhideWhenUsed/>
    <w:rsid w:val="00315DE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36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19EC92-EEAE-4604-BE0D-79235B2D576D}">
  <we:reference id="5bf5ad08-a2f3-4cca-b30d-cd77ea8d6bd4" version="1.5.0.0" store="EXCatalog" storeType="EXCatalog"/>
  <we:alternateReferences>
    <we:reference id="WA104380255" version="1.5.0.0" store="en-I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431F4-FABA-4907-839A-EE207FCBC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8</Pages>
  <Words>852</Words>
  <Characters>4861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Kumar Patro Voona</dc:creator>
  <cp:keywords/>
  <dc:description/>
  <cp:lastModifiedBy>Karthik Kumar Patro Voona</cp:lastModifiedBy>
  <cp:revision>4</cp:revision>
  <dcterms:created xsi:type="dcterms:W3CDTF">2022-05-06T04:55:00Z</dcterms:created>
  <dcterms:modified xsi:type="dcterms:W3CDTF">2022-05-23T08:21:00Z</dcterms:modified>
</cp:coreProperties>
</file>