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5c0e225b-c3a2-49ca-bbea-e01f2c827a8f"/>
        <w:id w:val="1312294226"/>
        <w:placeholder>
          <w:docPart w:val="DefaultPlaceholder_1081868574"/>
        </w:placeholder>
        <w:text/>
      </w:sdtPr>
      <w:sdtEndPr/>
      <w:sdtContent>
        <w:p w:rsidR="005E601A" w:rsidRDefault="00426CC2" w:rsidP="00426CC2">
          <w:pPr>
            <w:pStyle w:val="ppTopic"/>
            <w:rPr>
              <w:lang w:val="es-ES"/>
            </w:rPr>
          </w:pPr>
          <w:r w:rsidRPr="00426CC2">
            <w:rPr>
              <w:lang w:val="es-ES"/>
            </w:rPr>
            <w:t xml:space="preserve">Usando </w:t>
          </w:r>
          <w:proofErr w:type="spellStart"/>
          <w:r w:rsidRPr="00426CC2">
            <w:rPr>
              <w:lang w:val="es-ES"/>
            </w:rPr>
            <w:t>WebAPI</w:t>
          </w:r>
          <w:proofErr w:type="spellEnd"/>
          <w:r w:rsidRPr="00426CC2">
            <w:rPr>
              <w:lang w:val="es-ES"/>
            </w:rPr>
            <w:t xml:space="preserve"> para generar </w:t>
          </w:r>
          <w:proofErr w:type="spellStart"/>
          <w:r w:rsidRPr="00426CC2">
            <w:rPr>
              <w:lang w:val="es-ES"/>
            </w:rPr>
            <w:t>Azure</w:t>
          </w:r>
          <w:proofErr w:type="spellEnd"/>
          <w:r w:rsidRPr="00426CC2">
            <w:rPr>
              <w:lang w:val="es-ES"/>
            </w:rPr>
            <w:t xml:space="preserve"> SAS para tus apps</w:t>
          </w:r>
        </w:p>
      </w:sdtContent>
    </w:sdt>
    <w:p w:rsidR="00426CC2" w:rsidRDefault="00426CC2" w:rsidP="00DD4854">
      <w:pPr>
        <w:pStyle w:val="ppBodyText"/>
        <w:rPr>
          <w:lang w:val="es-ES"/>
        </w:rPr>
      </w:pPr>
    </w:p>
    <w:p w:rsidR="00DD4854" w:rsidRPr="00DD4854" w:rsidRDefault="00DD4854" w:rsidP="00DD4854">
      <w:pPr>
        <w:pStyle w:val="ppBodyText"/>
        <w:rPr>
          <w:rFonts w:eastAsia="Times New Roman"/>
          <w:lang w:bidi="ar-SA"/>
        </w:rPr>
      </w:pPr>
      <w:proofErr w:type="spellStart"/>
      <w:r w:rsidRPr="00DD4854">
        <w:t>Por</w:t>
      </w:r>
      <w:proofErr w:type="spellEnd"/>
      <w:r w:rsidRPr="00DD4854">
        <w:t xml:space="preserve"> Walter Novoa, </w:t>
      </w:r>
      <w:r w:rsidRPr="00DD4854">
        <w:rPr>
          <w:rStyle w:val="Strong"/>
        </w:rPr>
        <w:t>Microsoft Developer Evangelist</w:t>
      </w:r>
    </w:p>
    <w:p w:rsidR="00DD4854" w:rsidRPr="00547A8B" w:rsidRDefault="00DD4854" w:rsidP="00DD4854">
      <w:pPr>
        <w:pStyle w:val="ppFigure"/>
        <w:rPr>
          <w:lang w:val="es-ES"/>
        </w:rPr>
      </w:pPr>
      <w:r>
        <w:rPr>
          <w:noProof/>
          <w:lang w:bidi="ar-SA"/>
        </w:rPr>
        <w:drawing>
          <wp:inline distT="0" distB="0" distL="0" distR="0" wp14:anchorId="5CD62710" wp14:editId="1EA5767E">
            <wp:extent cx="1209844" cy="1676634"/>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1209844" cy="1676634"/>
                    </a:xfrm>
                    <a:prstGeom prst="rect">
                      <a:avLst/>
                    </a:prstGeom>
                  </pic:spPr>
                </pic:pic>
              </a:graphicData>
            </a:graphic>
          </wp:inline>
        </w:drawing>
      </w:r>
    </w:p>
    <w:p w:rsidR="00DD4854" w:rsidRPr="00547A8B" w:rsidRDefault="00DD4854" w:rsidP="00DD4854">
      <w:pPr>
        <w:pStyle w:val="ppBodyText"/>
      </w:pPr>
      <w:r w:rsidRPr="00547A8B">
        <w:t>Twitter: @</w:t>
      </w:r>
      <w:proofErr w:type="spellStart"/>
      <w:r w:rsidRPr="00547A8B">
        <w:t>warnov</w:t>
      </w:r>
      <w:proofErr w:type="spellEnd"/>
    </w:p>
    <w:p w:rsidR="00DD4854" w:rsidRPr="00547A8B" w:rsidRDefault="00DD4854" w:rsidP="00DD4854">
      <w:pPr>
        <w:pStyle w:val="ppBodyText"/>
      </w:pPr>
      <w:proofErr w:type="spellStart"/>
      <w:r w:rsidRPr="00547A8B">
        <w:t>Si</w:t>
      </w:r>
      <w:r>
        <w:t>t</w:t>
      </w:r>
      <w:r w:rsidRPr="00547A8B">
        <w:t>io</w:t>
      </w:r>
      <w:proofErr w:type="spellEnd"/>
      <w:r w:rsidRPr="00547A8B">
        <w:t xml:space="preserve"> personal: </w:t>
      </w:r>
      <w:hyperlink r:id="rId8" w:history="1">
        <w:r w:rsidRPr="00547A8B">
          <w:rPr>
            <w:rStyle w:val="Hyperlink"/>
          </w:rPr>
          <w:t>http://warnov.com</w:t>
        </w:r>
      </w:hyperlink>
    </w:p>
    <w:p w:rsidR="00DD4854" w:rsidRPr="00547A8B" w:rsidRDefault="00DD4854" w:rsidP="00DD4854">
      <w:pPr>
        <w:pStyle w:val="ppBodyText"/>
      </w:pPr>
    </w:p>
    <w:p w:rsidR="00426CC2" w:rsidRPr="00DD4854" w:rsidRDefault="00426CC2" w:rsidP="00DD4854">
      <w:pPr>
        <w:pStyle w:val="ppBodyText"/>
      </w:pPr>
    </w:p>
    <w:p w:rsidR="00426CC2" w:rsidRPr="00426CC2" w:rsidRDefault="00426CC2" w:rsidP="00426CC2">
      <w:pPr>
        <w:pStyle w:val="ppBodyText"/>
        <w:rPr>
          <w:rFonts w:eastAsia="Times New Roman"/>
          <w:lang w:val="es-ES"/>
        </w:rPr>
      </w:pPr>
      <w:r w:rsidRPr="00426CC2">
        <w:rPr>
          <w:rFonts w:eastAsia="Times New Roman"/>
          <w:lang w:val="es-ES"/>
        </w:rPr>
        <w:t xml:space="preserve">He venido escribiendo una serie de </w:t>
      </w:r>
      <w:proofErr w:type="spellStart"/>
      <w:r w:rsidRPr="00426CC2">
        <w:rPr>
          <w:rFonts w:eastAsia="Times New Roman"/>
          <w:lang w:val="es-ES"/>
        </w:rPr>
        <w:t>posts</w:t>
      </w:r>
      <w:proofErr w:type="spellEnd"/>
      <w:r w:rsidRPr="00426CC2">
        <w:rPr>
          <w:rFonts w:eastAsia="Times New Roman"/>
          <w:lang w:val="es-ES"/>
        </w:rPr>
        <w:t xml:space="preserve"> acerca de los diversos mecanismos que existen para poder subir archivos desde nuestras apps de Windows 8 o de Windows </w:t>
      </w:r>
      <w:proofErr w:type="spellStart"/>
      <w:r w:rsidRPr="00426CC2">
        <w:rPr>
          <w:rFonts w:eastAsia="Times New Roman"/>
          <w:lang w:val="es-ES"/>
        </w:rPr>
        <w:t>Phone</w:t>
      </w:r>
      <w:proofErr w:type="spellEnd"/>
      <w:r w:rsidRPr="00426CC2">
        <w:rPr>
          <w:rFonts w:eastAsia="Times New Roman"/>
          <w:lang w:val="es-ES"/>
        </w:rPr>
        <w:t xml:space="preserve"> a Windows </w:t>
      </w:r>
      <w:proofErr w:type="spellStart"/>
      <w:r w:rsidRPr="00426CC2">
        <w:rPr>
          <w:rFonts w:eastAsia="Times New Roman"/>
          <w:lang w:val="es-ES"/>
        </w:rPr>
        <w:t>Azure</w:t>
      </w:r>
      <w:proofErr w:type="spellEnd"/>
      <w:r w:rsidRPr="00426CC2">
        <w:rPr>
          <w:rFonts w:eastAsia="Times New Roman"/>
          <w:lang w:val="es-ES"/>
        </w:rPr>
        <w:t>.</w:t>
      </w:r>
    </w:p>
    <w:p w:rsidR="00426CC2" w:rsidRPr="00426CC2" w:rsidRDefault="00426CC2" w:rsidP="00426CC2">
      <w:pPr>
        <w:pStyle w:val="ppBodyText"/>
        <w:rPr>
          <w:rFonts w:eastAsia="Times New Roman"/>
          <w:lang w:val="es-ES"/>
        </w:rPr>
      </w:pPr>
      <w:r w:rsidRPr="00426CC2">
        <w:rPr>
          <w:rFonts w:eastAsia="Times New Roman"/>
          <w:lang w:val="es-ES"/>
        </w:rPr>
        <w:t xml:space="preserve">En </w:t>
      </w:r>
      <w:hyperlink r:id="rId9" w:history="1">
        <w:r w:rsidRPr="00426CC2">
          <w:rPr>
            <w:rFonts w:eastAsia="Times New Roman"/>
            <w:color w:val="0000FF"/>
            <w:u w:val="single"/>
            <w:lang w:val="es-ES"/>
          </w:rPr>
          <w:t>este artículo</w:t>
        </w:r>
      </w:hyperlink>
      <w:r w:rsidRPr="00426CC2">
        <w:rPr>
          <w:rFonts w:eastAsia="Times New Roman"/>
          <w:lang w:val="es-ES"/>
        </w:rPr>
        <w:t xml:space="preserve"> explico por qué es importante un mecanismo que nos permita autorizar solo por un tiempo determinado manejar un archive determinado en el Storage de </w:t>
      </w:r>
      <w:proofErr w:type="spellStart"/>
      <w:r w:rsidRPr="00426CC2">
        <w:rPr>
          <w:rFonts w:eastAsia="Times New Roman"/>
          <w:lang w:val="es-ES"/>
        </w:rPr>
        <w:t>Azure</w:t>
      </w:r>
      <w:proofErr w:type="spellEnd"/>
      <w:r w:rsidRPr="00426CC2">
        <w:rPr>
          <w:rFonts w:eastAsia="Times New Roman"/>
          <w:lang w:val="es-ES"/>
        </w:rPr>
        <w:t xml:space="preserve">, de manera que no expongamos nuestra información de cuenta de </w:t>
      </w:r>
      <w:proofErr w:type="spellStart"/>
      <w:r w:rsidRPr="00426CC2">
        <w:rPr>
          <w:rFonts w:eastAsia="Times New Roman"/>
          <w:lang w:val="es-ES"/>
        </w:rPr>
        <w:t>storage</w:t>
      </w:r>
      <w:proofErr w:type="spellEnd"/>
      <w:r w:rsidRPr="00426CC2">
        <w:rPr>
          <w:rFonts w:eastAsia="Times New Roman"/>
          <w:lang w:val="es-ES"/>
        </w:rPr>
        <w:t xml:space="preserve"> a que un hacker la pueda descubrir hacienda ingeniería inversa de nuestras apps. Este mecanismo es lo que se conoce como </w:t>
      </w:r>
      <w:proofErr w:type="spellStart"/>
      <w:r w:rsidRPr="00426CC2">
        <w:rPr>
          <w:rFonts w:eastAsia="Times New Roman"/>
          <w:lang w:val="es-ES"/>
        </w:rPr>
        <w:t>Shared</w:t>
      </w:r>
      <w:proofErr w:type="spellEnd"/>
      <w:r w:rsidRPr="00426CC2">
        <w:rPr>
          <w:rFonts w:eastAsia="Times New Roman"/>
          <w:lang w:val="es-ES"/>
        </w:rPr>
        <w:t xml:space="preserve"> Access </w:t>
      </w:r>
      <w:proofErr w:type="spellStart"/>
      <w:r w:rsidRPr="00426CC2">
        <w:rPr>
          <w:rFonts w:eastAsia="Times New Roman"/>
          <w:lang w:val="es-ES"/>
        </w:rPr>
        <w:t>Signature</w:t>
      </w:r>
      <w:proofErr w:type="spellEnd"/>
      <w:r w:rsidRPr="00426CC2">
        <w:rPr>
          <w:rFonts w:eastAsia="Times New Roman"/>
          <w:lang w:val="es-ES"/>
        </w:rPr>
        <w:t xml:space="preserve"> de Windows </w:t>
      </w:r>
      <w:proofErr w:type="spellStart"/>
      <w:r w:rsidRPr="00426CC2">
        <w:rPr>
          <w:rFonts w:eastAsia="Times New Roman"/>
          <w:lang w:val="es-ES"/>
        </w:rPr>
        <w:t>Azure</w:t>
      </w:r>
      <w:proofErr w:type="spellEnd"/>
      <w:r w:rsidRPr="00426CC2">
        <w:rPr>
          <w:rFonts w:eastAsia="Times New Roman"/>
          <w:lang w:val="es-ES"/>
        </w:rPr>
        <w:t xml:space="preserve"> y no es más que una URL que tiene validez temporal, con la cual podemos consultar un archive, eliminarlo, modificarlo o crearlo.</w:t>
      </w:r>
    </w:p>
    <w:p w:rsidR="00426CC2" w:rsidRPr="00426CC2" w:rsidRDefault="00426CC2" w:rsidP="00426CC2">
      <w:pPr>
        <w:pStyle w:val="ppBodyText"/>
        <w:rPr>
          <w:rFonts w:eastAsia="Times New Roman"/>
          <w:lang w:val="es-ES"/>
        </w:rPr>
      </w:pPr>
      <w:r w:rsidRPr="00426CC2">
        <w:rPr>
          <w:rFonts w:eastAsia="Times New Roman"/>
          <w:lang w:val="es-ES"/>
        </w:rPr>
        <w:t xml:space="preserve">En </w:t>
      </w:r>
      <w:hyperlink r:id="rId10" w:history="1">
        <w:r w:rsidRPr="00426CC2">
          <w:rPr>
            <w:rFonts w:eastAsia="Times New Roman"/>
            <w:color w:val="0000FF"/>
            <w:u w:val="single"/>
            <w:lang w:val="es-ES"/>
          </w:rPr>
          <w:t>este otro artículo</w:t>
        </w:r>
      </w:hyperlink>
      <w:r w:rsidRPr="00426CC2">
        <w:rPr>
          <w:rFonts w:eastAsia="Times New Roman"/>
          <w:lang w:val="es-ES"/>
        </w:rPr>
        <w:t xml:space="preserve">, muestro cómo podemos usar los Mobile Services de Windows </w:t>
      </w:r>
      <w:proofErr w:type="spellStart"/>
      <w:r w:rsidRPr="00426CC2">
        <w:rPr>
          <w:rFonts w:eastAsia="Times New Roman"/>
          <w:lang w:val="es-ES"/>
        </w:rPr>
        <w:t>Azure</w:t>
      </w:r>
      <w:proofErr w:type="spellEnd"/>
      <w:r w:rsidRPr="00426CC2">
        <w:rPr>
          <w:rFonts w:eastAsia="Times New Roman"/>
          <w:lang w:val="es-ES"/>
        </w:rPr>
        <w:t xml:space="preserve"> para poder obtener dichas SAS. Es un mecanismo que nos permite ahorrarnos tener web servers y que escala muy bien, porque maneja muy poca transferencia. Además nos economiza la administración. Todo esto, versus tener un servicio web que reciba las fotografías y las envíe al </w:t>
      </w:r>
      <w:proofErr w:type="spellStart"/>
      <w:r w:rsidRPr="00426CC2">
        <w:rPr>
          <w:rFonts w:eastAsia="Times New Roman"/>
          <w:lang w:val="es-ES"/>
        </w:rPr>
        <w:t>storage</w:t>
      </w:r>
      <w:proofErr w:type="spellEnd"/>
      <w:r w:rsidRPr="00426CC2">
        <w:rPr>
          <w:rFonts w:eastAsia="Times New Roman"/>
          <w:lang w:val="es-ES"/>
        </w:rPr>
        <w:t xml:space="preserve"> de Windows </w:t>
      </w:r>
      <w:proofErr w:type="spellStart"/>
      <w:r w:rsidRPr="00426CC2">
        <w:rPr>
          <w:rFonts w:eastAsia="Times New Roman"/>
          <w:lang w:val="es-ES"/>
        </w:rPr>
        <w:t>Azure</w:t>
      </w:r>
      <w:proofErr w:type="spellEnd"/>
      <w:r w:rsidRPr="00426CC2">
        <w:rPr>
          <w:rFonts w:eastAsia="Times New Roman"/>
          <w:lang w:val="es-ES"/>
        </w:rPr>
        <w:t>, ya que toda la responsabilidad de ese servicio recae sobre nosotros.</w:t>
      </w:r>
    </w:p>
    <w:p w:rsidR="00323A23" w:rsidRPr="00323A23" w:rsidRDefault="00323A23" w:rsidP="00323A23">
      <w:pPr>
        <w:pStyle w:val="ppFigure"/>
        <w:rPr>
          <w:lang w:val="es-ES"/>
        </w:rPr>
      </w:pPr>
      <w:r>
        <w:rPr>
          <w:noProof/>
          <w:lang w:bidi="ar-SA"/>
        </w:rPr>
        <w:lastRenderedPageBreak/>
        <w:drawing>
          <wp:inline distT="0" distB="0" distL="0" distR="0">
            <wp:extent cx="2638793" cy="315321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638793" cy="3153215"/>
                    </a:xfrm>
                    <a:prstGeom prst="rect">
                      <a:avLst/>
                    </a:prstGeom>
                  </pic:spPr>
                </pic:pic>
              </a:graphicData>
            </a:graphic>
          </wp:inline>
        </w:drawing>
      </w:r>
    </w:p>
    <w:p w:rsidR="00426CC2" w:rsidRPr="00426CC2" w:rsidRDefault="00426CC2" w:rsidP="00426CC2">
      <w:pPr>
        <w:pStyle w:val="ppBodyText"/>
        <w:rPr>
          <w:rFonts w:eastAsia="Times New Roman"/>
          <w:lang w:val="es-ES"/>
        </w:rPr>
      </w:pPr>
      <w:bookmarkStart w:id="0" w:name="_GoBack"/>
      <w:bookmarkEnd w:id="0"/>
      <w:r w:rsidRPr="00426CC2">
        <w:rPr>
          <w:rFonts w:eastAsia="Times New Roman"/>
          <w:lang w:val="es-ES"/>
        </w:rPr>
        <w:t>*</w:t>
      </w:r>
      <w:proofErr w:type="spellStart"/>
      <w:r w:rsidRPr="00426CC2">
        <w:rPr>
          <w:rFonts w:eastAsia="Times New Roman"/>
          <w:lang w:val="es-ES"/>
        </w:rPr>
        <w:t>Azure</w:t>
      </w:r>
      <w:proofErr w:type="spellEnd"/>
      <w:r w:rsidRPr="00426CC2">
        <w:rPr>
          <w:rFonts w:eastAsia="Times New Roman"/>
          <w:lang w:val="es-ES"/>
        </w:rPr>
        <w:t xml:space="preserve"> + Web + Apps</w:t>
      </w:r>
    </w:p>
    <w:p w:rsidR="00426CC2" w:rsidRPr="00426CC2" w:rsidRDefault="00426CC2" w:rsidP="00426CC2">
      <w:pPr>
        <w:pStyle w:val="ppBodyText"/>
        <w:rPr>
          <w:rFonts w:eastAsia="Times New Roman"/>
          <w:lang w:val="es-ES"/>
        </w:rPr>
      </w:pPr>
      <w:r w:rsidRPr="00426CC2">
        <w:rPr>
          <w:rFonts w:eastAsia="Times New Roman"/>
          <w:lang w:val="es-ES"/>
        </w:rPr>
        <w:t xml:space="preserve">Estas ventajas son muy válidas. Pero sucede que para poder ejecutar los Mobile Services, se requiere por el momento, tener una base de datos de SQL </w:t>
      </w:r>
      <w:proofErr w:type="spellStart"/>
      <w:r w:rsidRPr="00426CC2">
        <w:rPr>
          <w:rFonts w:eastAsia="Times New Roman"/>
          <w:lang w:val="es-ES"/>
        </w:rPr>
        <w:t>Azure</w:t>
      </w:r>
      <w:proofErr w:type="spellEnd"/>
      <w:r w:rsidRPr="00426CC2">
        <w:rPr>
          <w:rFonts w:eastAsia="Times New Roman"/>
          <w:lang w:val="es-ES"/>
        </w:rPr>
        <w:t xml:space="preserve">, y esto puede generar costos adicionales. Además, Mobile Services se encuentra en etapa de </w:t>
      </w:r>
      <w:proofErr w:type="spellStart"/>
      <w:r w:rsidRPr="00426CC2">
        <w:rPr>
          <w:rFonts w:eastAsia="Times New Roman"/>
          <w:lang w:val="es-ES"/>
        </w:rPr>
        <w:t>preview</w:t>
      </w:r>
      <w:proofErr w:type="spellEnd"/>
      <w:r w:rsidRPr="00426CC2">
        <w:rPr>
          <w:rFonts w:eastAsia="Times New Roman"/>
          <w:lang w:val="es-ES"/>
        </w:rPr>
        <w:t>, por lo que salir a producción usándolos, puede ser riesgoso.</w:t>
      </w:r>
    </w:p>
    <w:p w:rsidR="00426CC2" w:rsidRPr="00426CC2" w:rsidRDefault="00426CC2" w:rsidP="00426CC2">
      <w:pPr>
        <w:pStyle w:val="ppBodyText"/>
        <w:rPr>
          <w:rFonts w:eastAsia="Times New Roman"/>
          <w:lang w:val="es-ES"/>
        </w:rPr>
      </w:pPr>
      <w:r w:rsidRPr="00426CC2">
        <w:rPr>
          <w:rFonts w:eastAsia="Times New Roman"/>
          <w:lang w:val="es-ES"/>
        </w:rPr>
        <w:t xml:space="preserve">Por estos motivos, he creado este post, en el que explico una manera alternativa para que nuestras apps puedan acceder a las codiciadas SAS, para poder subir archivos a </w:t>
      </w:r>
      <w:proofErr w:type="spellStart"/>
      <w:r w:rsidRPr="00426CC2">
        <w:rPr>
          <w:rFonts w:eastAsia="Times New Roman"/>
          <w:lang w:val="es-ES"/>
        </w:rPr>
        <w:t>Azure</w:t>
      </w:r>
      <w:proofErr w:type="spellEnd"/>
      <w:r w:rsidRPr="00426CC2">
        <w:rPr>
          <w:rFonts w:eastAsia="Times New Roman"/>
          <w:lang w:val="es-ES"/>
        </w:rPr>
        <w:t>.</w:t>
      </w:r>
    </w:p>
    <w:p w:rsidR="00426CC2" w:rsidRPr="00426CC2" w:rsidRDefault="00426CC2" w:rsidP="00426CC2">
      <w:pPr>
        <w:pStyle w:val="ppBodyText"/>
        <w:rPr>
          <w:rFonts w:eastAsia="Times New Roman"/>
          <w:lang w:val="es-ES"/>
        </w:rPr>
      </w:pPr>
      <w:r w:rsidRPr="00426CC2">
        <w:rPr>
          <w:rFonts w:eastAsia="Times New Roman"/>
          <w:lang w:val="es-ES"/>
        </w:rPr>
        <w:t xml:space="preserve">Dado que las SAS son fácilmente generables a través del API de Storage de </w:t>
      </w:r>
      <w:proofErr w:type="spellStart"/>
      <w:r w:rsidRPr="00426CC2">
        <w:rPr>
          <w:rFonts w:eastAsia="Times New Roman"/>
          <w:lang w:val="es-ES"/>
        </w:rPr>
        <w:t>Azure</w:t>
      </w:r>
      <w:proofErr w:type="spellEnd"/>
      <w:r w:rsidRPr="00426CC2">
        <w:rPr>
          <w:rFonts w:eastAsia="Times New Roman"/>
          <w:lang w:val="es-ES"/>
        </w:rPr>
        <w:t xml:space="preserve">: </w:t>
      </w:r>
      <w:proofErr w:type="spellStart"/>
      <w:r w:rsidRPr="00426CC2">
        <w:rPr>
          <w:rFonts w:eastAsia="Times New Roman"/>
          <w:lang w:val="es-ES"/>
        </w:rPr>
        <w:t>Microsoft.WindowsAzure.StorageClient</w:t>
      </w:r>
      <w:proofErr w:type="spellEnd"/>
      <w:r w:rsidRPr="00426CC2">
        <w:rPr>
          <w:rFonts w:eastAsia="Times New Roman"/>
          <w:lang w:val="es-ES"/>
        </w:rPr>
        <w:t xml:space="preserve">,  es muy fácil pensar en un servicio Web que use esta API para retornar la SAS, dado un nombre de blob determinado. Y es esto </w:t>
      </w:r>
      <w:proofErr w:type="spellStart"/>
      <w:r w:rsidRPr="00426CC2">
        <w:rPr>
          <w:rFonts w:eastAsia="Times New Roman"/>
          <w:lang w:val="es-ES"/>
        </w:rPr>
        <w:t>precísamente</w:t>
      </w:r>
      <w:proofErr w:type="spellEnd"/>
      <w:r w:rsidRPr="00426CC2">
        <w:rPr>
          <w:rFonts w:eastAsia="Times New Roman"/>
          <w:lang w:val="es-ES"/>
        </w:rPr>
        <w:t xml:space="preserve"> lo que vamos a hacer. Pero será un servicio web muy liviano y además que permita un fácil acceso desde diversas plataformas. Todo esto se logra gracias a </w:t>
      </w:r>
      <w:proofErr w:type="spellStart"/>
      <w:r w:rsidRPr="00426CC2">
        <w:rPr>
          <w:rFonts w:eastAsia="Times New Roman"/>
          <w:lang w:val="es-ES"/>
        </w:rPr>
        <w:t>WebAPI</w:t>
      </w:r>
      <w:proofErr w:type="spellEnd"/>
      <w:r w:rsidRPr="00426CC2">
        <w:rPr>
          <w:rFonts w:eastAsia="Times New Roman"/>
          <w:lang w:val="es-ES"/>
        </w:rPr>
        <w:t xml:space="preserve">. Un </w:t>
      </w:r>
      <w:proofErr w:type="spellStart"/>
      <w:r w:rsidRPr="00426CC2">
        <w:rPr>
          <w:rFonts w:eastAsia="Times New Roman"/>
          <w:lang w:val="es-ES"/>
        </w:rPr>
        <w:t>framework</w:t>
      </w:r>
      <w:proofErr w:type="spellEnd"/>
      <w:r w:rsidRPr="00426CC2">
        <w:rPr>
          <w:rFonts w:eastAsia="Times New Roman"/>
          <w:lang w:val="es-ES"/>
        </w:rPr>
        <w:t xml:space="preserve"> basado en ASP.NET para poder exponer construir de manera sencilla Servicios HTTP disponibles para una gran variedad de clientes que manejan REST.</w:t>
      </w:r>
    </w:p>
    <w:p w:rsidR="00426CC2" w:rsidRPr="00426CC2" w:rsidRDefault="00426CC2" w:rsidP="00426CC2">
      <w:pPr>
        <w:pStyle w:val="ppBodyText"/>
        <w:rPr>
          <w:rFonts w:eastAsia="Times New Roman"/>
          <w:lang w:val="es-ES"/>
        </w:rPr>
      </w:pPr>
      <w:r w:rsidRPr="00426CC2">
        <w:rPr>
          <w:rFonts w:eastAsia="Times New Roman"/>
          <w:lang w:val="es-ES"/>
        </w:rPr>
        <w:t xml:space="preserve">Como el </w:t>
      </w:r>
      <w:proofErr w:type="spellStart"/>
      <w:r w:rsidRPr="00426CC2">
        <w:rPr>
          <w:rFonts w:eastAsia="Times New Roman"/>
          <w:lang w:val="es-ES"/>
        </w:rPr>
        <w:t>framework</w:t>
      </w:r>
      <w:proofErr w:type="spellEnd"/>
      <w:r w:rsidRPr="00426CC2">
        <w:rPr>
          <w:rFonts w:eastAsia="Times New Roman"/>
          <w:lang w:val="es-ES"/>
        </w:rPr>
        <w:t xml:space="preserve"> es muy liviano y el proceso a ejecutar también lo es (solo se recibe una palabra y se retorna una URL), entonces es totalmente plausible que éste servicio se despliegue en un par instancias pequeñas de Windows </w:t>
      </w:r>
      <w:proofErr w:type="spellStart"/>
      <w:r w:rsidRPr="00426CC2">
        <w:rPr>
          <w:rFonts w:eastAsia="Times New Roman"/>
          <w:lang w:val="es-ES"/>
        </w:rPr>
        <w:t>Azure</w:t>
      </w:r>
      <w:proofErr w:type="spellEnd"/>
      <w:r w:rsidRPr="00426CC2">
        <w:rPr>
          <w:rFonts w:eastAsia="Times New Roman"/>
          <w:lang w:val="es-ES"/>
        </w:rPr>
        <w:t xml:space="preserve"> y soporte muy buena carga. De hecho, cuando los Windows </w:t>
      </w:r>
      <w:proofErr w:type="spellStart"/>
      <w:r w:rsidRPr="00426CC2">
        <w:rPr>
          <w:rFonts w:eastAsia="Times New Roman"/>
          <w:lang w:val="es-ES"/>
        </w:rPr>
        <w:t>Azure</w:t>
      </w:r>
      <w:proofErr w:type="spellEnd"/>
      <w:r w:rsidRPr="00426CC2">
        <w:rPr>
          <w:rFonts w:eastAsia="Times New Roman"/>
          <w:lang w:val="es-ES"/>
        </w:rPr>
        <w:t xml:space="preserve"> </w:t>
      </w:r>
      <w:proofErr w:type="spellStart"/>
      <w:r w:rsidRPr="00426CC2">
        <w:rPr>
          <w:rFonts w:eastAsia="Times New Roman"/>
          <w:lang w:val="es-ES"/>
        </w:rPr>
        <w:t>WebSites</w:t>
      </w:r>
      <w:proofErr w:type="spellEnd"/>
      <w:r w:rsidRPr="00426CC2">
        <w:rPr>
          <w:rFonts w:eastAsia="Times New Roman"/>
          <w:lang w:val="es-ES"/>
        </w:rPr>
        <w:t xml:space="preserve"> ya salgan de </w:t>
      </w:r>
      <w:proofErr w:type="spellStart"/>
      <w:r w:rsidRPr="00426CC2">
        <w:rPr>
          <w:rFonts w:eastAsia="Times New Roman"/>
          <w:lang w:val="es-ES"/>
        </w:rPr>
        <w:t>preview</w:t>
      </w:r>
      <w:proofErr w:type="spellEnd"/>
      <w:r w:rsidRPr="00426CC2">
        <w:rPr>
          <w:rFonts w:eastAsia="Times New Roman"/>
          <w:lang w:val="es-ES"/>
        </w:rPr>
        <w:t xml:space="preserve"> y comiencen a estar en producción, tendremos una alternativa aún más económica ya que está basada en servidores compartidos que luego pueden escalar y convertirse en servidores dedicados si las exigencias de nuestras apps así lo demandan. De hecho, algo que hoy en día existe que es la posibilidad de tener hasta 10 </w:t>
      </w:r>
      <w:proofErr w:type="spellStart"/>
      <w:r w:rsidRPr="00426CC2">
        <w:rPr>
          <w:rFonts w:eastAsia="Times New Roman"/>
          <w:lang w:val="es-ES"/>
        </w:rPr>
        <w:t>WebSites</w:t>
      </w:r>
      <w:proofErr w:type="spellEnd"/>
      <w:r w:rsidRPr="00426CC2">
        <w:rPr>
          <w:rFonts w:eastAsia="Times New Roman"/>
          <w:lang w:val="es-ES"/>
        </w:rPr>
        <w:t xml:space="preserve"> gratuitos, se mantendrá cuando el servicio pase a producción. En ambos casos (tanto con Cloud Services como con </w:t>
      </w:r>
      <w:proofErr w:type="spellStart"/>
      <w:r w:rsidRPr="00426CC2">
        <w:rPr>
          <w:rFonts w:eastAsia="Times New Roman"/>
          <w:lang w:val="es-ES"/>
        </w:rPr>
        <w:t>WebSites</w:t>
      </w:r>
      <w:proofErr w:type="spellEnd"/>
      <w:r w:rsidRPr="00426CC2">
        <w:rPr>
          <w:rFonts w:eastAsia="Times New Roman"/>
          <w:lang w:val="es-ES"/>
        </w:rPr>
        <w:t>), nos ahorramos el despliegue de una Base de Datos y tenemos un poco más de control que con los Mobile Services.</w:t>
      </w:r>
    </w:p>
    <w:p w:rsidR="00426CC2" w:rsidRPr="00426CC2" w:rsidRDefault="00426CC2" w:rsidP="00426CC2">
      <w:pPr>
        <w:pStyle w:val="ppBodyText"/>
        <w:rPr>
          <w:rFonts w:eastAsia="Times New Roman"/>
          <w:lang w:val="es-ES"/>
        </w:rPr>
      </w:pPr>
      <w:r w:rsidRPr="00426CC2">
        <w:rPr>
          <w:rFonts w:eastAsia="Times New Roman"/>
          <w:lang w:val="es-ES"/>
        </w:rPr>
        <w:lastRenderedPageBreak/>
        <w:t>Aprovecho en este punto entonces para hacer notar que he mostrado varias opciones y ninguna de ellas es la absolutamente recomendable para todos los casos. Las condiciones de cada problema son particulares y por ende lo son sus soluciones. Mi misión es mostrarles las posibilidades. La de ustedes, elegir inteligentemente.</w:t>
      </w:r>
    </w:p>
    <w:p w:rsidR="00426CC2" w:rsidRPr="00426CC2" w:rsidRDefault="00426CC2" w:rsidP="00426CC2">
      <w:pPr>
        <w:pStyle w:val="ppBodyText"/>
        <w:rPr>
          <w:rFonts w:eastAsia="Times New Roman"/>
          <w:lang w:val="es-ES"/>
        </w:rPr>
      </w:pPr>
      <w:r w:rsidRPr="00426CC2">
        <w:rPr>
          <w:rFonts w:eastAsia="Times New Roman"/>
          <w:lang w:val="es-ES"/>
        </w:rPr>
        <w:t xml:space="preserve">Entonces continuando con nuestra solución basada en </w:t>
      </w:r>
      <w:proofErr w:type="spellStart"/>
      <w:r w:rsidRPr="00426CC2">
        <w:rPr>
          <w:rFonts w:eastAsia="Times New Roman"/>
          <w:lang w:val="es-ES"/>
        </w:rPr>
        <w:t>WebAPI</w:t>
      </w:r>
      <w:proofErr w:type="spellEnd"/>
      <w:r w:rsidRPr="00426CC2">
        <w:rPr>
          <w:rFonts w:eastAsia="Times New Roman"/>
          <w:lang w:val="es-ES"/>
        </w:rPr>
        <w:t xml:space="preserve"> tenemos nuestro controlador:</w:t>
      </w:r>
    </w:p>
    <w:p w:rsidR="00426CC2" w:rsidRDefault="00426CC2" w:rsidP="00426CC2">
      <w:pPr>
        <w:pStyle w:val="ppBodyText"/>
        <w:rPr>
          <w:rFonts w:eastAsia="Times New Roman"/>
          <w:lang w:val="en"/>
        </w:rPr>
      </w:pPr>
      <w:r w:rsidRPr="00426CC2">
        <w:rPr>
          <w:rFonts w:eastAsia="Times New Roman"/>
          <w:lang w:val="en"/>
        </w:rPr>
        <w:t>SERVER:</w:t>
      </w:r>
    </w:p>
    <w:p w:rsidR="00DD4854" w:rsidRDefault="00DD4854" w:rsidP="00DD4854">
      <w:pPr>
        <w:pStyle w:val="ppCodeLanguage"/>
        <w:rPr>
          <w:rFonts w:eastAsia="Times New Roman"/>
          <w:lang w:val="en"/>
        </w:rPr>
      </w:pPr>
      <w:r>
        <w:rPr>
          <w:rFonts w:eastAsia="Times New Roman"/>
          <w:lang w:val="en"/>
        </w:rPr>
        <w:t>C#</w:t>
      </w:r>
    </w:p>
    <w:p w:rsidR="00DD4854" w:rsidRPr="00DD4854" w:rsidRDefault="00DD4854" w:rsidP="00DD4854">
      <w:pPr>
        <w:pStyle w:val="ppCode"/>
        <w:rPr>
          <w:lang w:val="en"/>
        </w:rPr>
      </w:pPr>
      <w:r w:rsidRPr="00DD4854">
        <w:rPr>
          <w:lang w:val="en"/>
        </w:rPr>
        <w:t xml:space="preserve">public class </w:t>
      </w:r>
      <w:proofErr w:type="spellStart"/>
      <w:r w:rsidRPr="00DD4854">
        <w:rPr>
          <w:lang w:val="en"/>
        </w:rPr>
        <w:t>SASController</w:t>
      </w:r>
      <w:proofErr w:type="spellEnd"/>
      <w:r w:rsidRPr="00DD4854">
        <w:rPr>
          <w:lang w:val="en"/>
        </w:rPr>
        <w:t xml:space="preserve"> : </w:t>
      </w:r>
      <w:proofErr w:type="spellStart"/>
      <w:r w:rsidRPr="00DD4854">
        <w:rPr>
          <w:lang w:val="en"/>
        </w:rPr>
        <w:t>ApiController</w:t>
      </w:r>
      <w:proofErr w:type="spellEnd"/>
    </w:p>
    <w:p w:rsidR="00DD4854" w:rsidRPr="00DD4854" w:rsidRDefault="00DD4854" w:rsidP="00DD4854">
      <w:pPr>
        <w:pStyle w:val="ppCode"/>
        <w:rPr>
          <w:lang w:val="en"/>
        </w:rPr>
      </w:pPr>
      <w:r w:rsidRPr="00DD4854">
        <w:rPr>
          <w:lang w:val="en"/>
        </w:rPr>
        <w:t>{</w:t>
      </w:r>
    </w:p>
    <w:p w:rsidR="00DD4854" w:rsidRPr="00DD4854" w:rsidRDefault="00DD4854" w:rsidP="00DD4854">
      <w:pPr>
        <w:pStyle w:val="ppCode"/>
        <w:rPr>
          <w:lang w:val="en"/>
        </w:rPr>
      </w:pPr>
    </w:p>
    <w:p w:rsidR="00DD4854" w:rsidRPr="00DD4854" w:rsidRDefault="00DD4854" w:rsidP="00DD4854">
      <w:pPr>
        <w:pStyle w:val="ppCode"/>
        <w:rPr>
          <w:lang w:val="es-ES"/>
        </w:rPr>
      </w:pPr>
      <w:r w:rsidRPr="00DD4854">
        <w:rPr>
          <w:lang w:val="es-ES"/>
        </w:rPr>
        <w:t xml:space="preserve">    //Esto es solo un ejemplo y pongo aquí directamente</w:t>
      </w:r>
    </w:p>
    <w:p w:rsidR="00DD4854" w:rsidRPr="00DD4854" w:rsidRDefault="00DD4854" w:rsidP="00DD4854">
      <w:pPr>
        <w:pStyle w:val="ppCode"/>
        <w:rPr>
          <w:lang w:val="es-ES"/>
        </w:rPr>
      </w:pPr>
      <w:r w:rsidRPr="00DD4854">
        <w:rPr>
          <w:lang w:val="es-ES"/>
        </w:rPr>
        <w:t xml:space="preserve">    //los datos de la cuenta de acceso. </w:t>
      </w:r>
    </w:p>
    <w:p w:rsidR="00DD4854" w:rsidRPr="00DD4854" w:rsidRDefault="00DD4854" w:rsidP="00DD4854">
      <w:pPr>
        <w:pStyle w:val="ppCode"/>
        <w:rPr>
          <w:lang w:val="es-ES"/>
        </w:rPr>
      </w:pPr>
      <w:r w:rsidRPr="00DD4854">
        <w:rPr>
          <w:lang w:val="es-ES"/>
        </w:rPr>
        <w:t xml:space="preserve">    //Estos deberían estar en el config encriptados.</w:t>
      </w:r>
    </w:p>
    <w:p w:rsidR="00DD4854" w:rsidRPr="00DD4854" w:rsidRDefault="00DD4854" w:rsidP="00DD4854">
      <w:pPr>
        <w:pStyle w:val="ppCode"/>
        <w:rPr>
          <w:lang w:val="en"/>
        </w:rPr>
      </w:pPr>
      <w:r w:rsidRPr="00DD4854">
        <w:rPr>
          <w:lang w:val="es-ES"/>
        </w:rPr>
        <w:t xml:space="preserve">    </w:t>
      </w:r>
      <w:r w:rsidRPr="00DD4854">
        <w:rPr>
          <w:lang w:val="en"/>
        </w:rPr>
        <w:t xml:space="preserve">static </w:t>
      </w:r>
      <w:proofErr w:type="spellStart"/>
      <w:r w:rsidRPr="00DD4854">
        <w:rPr>
          <w:lang w:val="en"/>
        </w:rPr>
        <w:t>CloudStorageAccount</w:t>
      </w:r>
      <w:proofErr w:type="spellEnd"/>
      <w:r w:rsidRPr="00DD4854">
        <w:rPr>
          <w:lang w:val="en"/>
        </w:rPr>
        <w:t xml:space="preserve"> _account;</w:t>
      </w:r>
    </w:p>
    <w:p w:rsidR="00DD4854" w:rsidRPr="00DD4854" w:rsidRDefault="00DD4854" w:rsidP="00DD4854">
      <w:pPr>
        <w:pStyle w:val="ppCode"/>
        <w:rPr>
          <w:lang w:val="en"/>
        </w:rPr>
      </w:pPr>
      <w:r w:rsidRPr="00DD4854">
        <w:rPr>
          <w:lang w:val="en"/>
        </w:rPr>
        <w:t xml:space="preserve">    static </w:t>
      </w:r>
      <w:proofErr w:type="spellStart"/>
      <w:r w:rsidRPr="00DD4854">
        <w:rPr>
          <w:lang w:val="en"/>
        </w:rPr>
        <w:t>bool</w:t>
      </w:r>
      <w:proofErr w:type="spellEnd"/>
      <w:r w:rsidRPr="00DD4854">
        <w:rPr>
          <w:lang w:val="en"/>
        </w:rPr>
        <w:t xml:space="preserve"> _</w:t>
      </w:r>
      <w:proofErr w:type="spellStart"/>
      <w:r w:rsidRPr="00DD4854">
        <w:rPr>
          <w:lang w:val="en"/>
        </w:rPr>
        <w:t>accountSet</w:t>
      </w:r>
      <w:proofErr w:type="spellEnd"/>
      <w:r w:rsidRPr="00DD4854">
        <w:rPr>
          <w:lang w:val="en"/>
        </w:rPr>
        <w:t>=false;</w:t>
      </w:r>
    </w:p>
    <w:p w:rsidR="00DD4854" w:rsidRPr="00DD4854" w:rsidRDefault="00DD4854" w:rsidP="00DD4854">
      <w:pPr>
        <w:pStyle w:val="ppCode"/>
        <w:rPr>
          <w:lang w:val="en"/>
        </w:rPr>
      </w:pPr>
    </w:p>
    <w:p w:rsidR="00DD4854" w:rsidRPr="00DD4854" w:rsidRDefault="00DD4854" w:rsidP="00DD4854">
      <w:pPr>
        <w:pStyle w:val="ppCode"/>
        <w:rPr>
          <w:lang w:val="es-ES"/>
        </w:rPr>
      </w:pPr>
      <w:r w:rsidRPr="00DD4854">
        <w:rPr>
          <w:lang w:val="es-ES"/>
        </w:rPr>
        <w:t xml:space="preserve">    //En bien se construye la clase, se trata de ajustar</w:t>
      </w:r>
    </w:p>
    <w:p w:rsidR="00DD4854" w:rsidRPr="00DD4854" w:rsidRDefault="00DD4854" w:rsidP="00DD4854">
      <w:pPr>
        <w:pStyle w:val="ppCode"/>
        <w:rPr>
          <w:lang w:val="es-ES"/>
        </w:rPr>
      </w:pPr>
      <w:r w:rsidRPr="00DD4854">
        <w:rPr>
          <w:lang w:val="es-ES"/>
        </w:rPr>
        <w:t xml:space="preserve">    //la cuenta de almacenamiento de Azure</w:t>
      </w:r>
    </w:p>
    <w:p w:rsidR="00DD4854" w:rsidRPr="00DD4854" w:rsidRDefault="00DD4854" w:rsidP="00DD4854">
      <w:pPr>
        <w:pStyle w:val="ppCode"/>
        <w:rPr>
          <w:lang w:val="en"/>
        </w:rPr>
      </w:pPr>
      <w:r w:rsidRPr="00DD4854">
        <w:rPr>
          <w:lang w:val="es-ES"/>
        </w:rPr>
        <w:t xml:space="preserve">    </w:t>
      </w:r>
      <w:r w:rsidRPr="00DD4854">
        <w:rPr>
          <w:lang w:val="en"/>
        </w:rPr>
        <w:t xml:space="preserve">static </w:t>
      </w:r>
      <w:proofErr w:type="spellStart"/>
      <w:r w:rsidRPr="00DD4854">
        <w:rPr>
          <w:lang w:val="en"/>
        </w:rPr>
        <w:t>SASController</w:t>
      </w:r>
      <w:proofErr w:type="spellEnd"/>
      <w:r w:rsidRPr="00DD4854">
        <w:rPr>
          <w:lang w:val="en"/>
        </w:rPr>
        <w: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string </w:t>
      </w:r>
      <w:proofErr w:type="spellStart"/>
      <w:r w:rsidRPr="00DD4854">
        <w:rPr>
          <w:lang w:val="en"/>
        </w:rPr>
        <w:t>accountName</w:t>
      </w:r>
      <w:proofErr w:type="spellEnd"/>
      <w:r w:rsidRPr="00DD4854">
        <w:rPr>
          <w:lang w:val="en"/>
        </w:rPr>
        <w:t xml:space="preserve"> = "</w:t>
      </w:r>
      <w:proofErr w:type="spellStart"/>
      <w:r w:rsidRPr="00DD4854">
        <w:rPr>
          <w:lang w:val="en"/>
        </w:rPr>
        <w:t>tunombredecuenta</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gramStart"/>
      <w:r w:rsidRPr="00DD4854">
        <w:rPr>
          <w:lang w:val="en"/>
        </w:rPr>
        <w:t>string</w:t>
      </w:r>
      <w:proofErr w:type="gramEnd"/>
      <w:r w:rsidRPr="00DD4854">
        <w:rPr>
          <w:lang w:val="en"/>
        </w:rPr>
        <w:t xml:space="preserve"> </w:t>
      </w:r>
      <w:proofErr w:type="spellStart"/>
      <w:r w:rsidRPr="00DD4854">
        <w:rPr>
          <w:lang w:val="en"/>
        </w:rPr>
        <w:t>pak</w:t>
      </w:r>
      <w:proofErr w:type="spellEnd"/>
      <w:r w:rsidRPr="00DD4854">
        <w:rPr>
          <w:lang w:val="en"/>
        </w:rPr>
        <w:t xml:space="preserve"> = "fP4fXF9Vg...";</w:t>
      </w:r>
    </w:p>
    <w:p w:rsidR="00DD4854" w:rsidRPr="00DD4854" w:rsidRDefault="00DD4854" w:rsidP="00DD4854">
      <w:pPr>
        <w:pStyle w:val="ppCode"/>
        <w:rPr>
          <w:lang w:val="en"/>
        </w:rPr>
      </w:pPr>
      <w:r w:rsidRPr="00DD4854">
        <w:rPr>
          <w:lang w:val="en"/>
        </w:rPr>
        <w:t xml:space="preserve">        _</w:t>
      </w:r>
      <w:proofErr w:type="spellStart"/>
      <w:r w:rsidRPr="00DD4854">
        <w:rPr>
          <w:lang w:val="en"/>
        </w:rPr>
        <w:t>accountSet</w:t>
      </w:r>
      <w:proofErr w:type="spellEnd"/>
      <w:r w:rsidRPr="00DD4854">
        <w:rPr>
          <w:lang w:val="en"/>
        </w:rPr>
        <w:t xml:space="preserve"> = </w:t>
      </w:r>
      <w:proofErr w:type="spellStart"/>
      <w:r w:rsidRPr="00DD4854">
        <w:rPr>
          <w:lang w:val="en"/>
        </w:rPr>
        <w:t>CloudStorageAccount.TryParse</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String.Format</w:t>
      </w:r>
      <w:proofErr w:type="spellEnd"/>
      <w:r w:rsidRPr="00DD4854">
        <w:rPr>
          <w:lang w:val="en"/>
        </w:rPr>
        <w:t>("</w:t>
      </w:r>
      <w:proofErr w:type="spellStart"/>
      <w:r w:rsidRPr="00DD4854">
        <w:rPr>
          <w:lang w:val="en"/>
        </w:rPr>
        <w:t>DefaultEndpointsProtocol</w:t>
      </w:r>
      <w:proofErr w:type="spellEnd"/>
      <w:r w:rsidRPr="00DD4854">
        <w:rPr>
          <w:lang w:val="en"/>
        </w:rPr>
        <w:t>=https;"+</w:t>
      </w:r>
    </w:p>
    <w:p w:rsidR="00DD4854" w:rsidRPr="00DD4854" w:rsidRDefault="00DD4854" w:rsidP="00DD4854">
      <w:pPr>
        <w:pStyle w:val="ppCode"/>
        <w:rPr>
          <w:lang w:val="en"/>
        </w:rPr>
      </w:pPr>
      <w:r w:rsidRPr="00DD4854">
        <w:rPr>
          <w:lang w:val="en"/>
        </w:rPr>
        <w:t xml:space="preserve">            "</w:t>
      </w:r>
      <w:proofErr w:type="spellStart"/>
      <w:r w:rsidRPr="00DD4854">
        <w:rPr>
          <w:lang w:val="en"/>
        </w:rPr>
        <w:t>AccountName</w:t>
      </w:r>
      <w:proofErr w:type="spellEnd"/>
      <w:r w:rsidRPr="00DD4854">
        <w:rPr>
          <w:lang w:val="en"/>
        </w:rPr>
        <w:t>={0};</w:t>
      </w:r>
      <w:proofErr w:type="spellStart"/>
      <w:r w:rsidRPr="00DD4854">
        <w:rPr>
          <w:lang w:val="en"/>
        </w:rPr>
        <w:t>AccountKey</w:t>
      </w:r>
      <w:proofErr w:type="spellEnd"/>
      <w:r w:rsidRPr="00DD4854">
        <w:rPr>
          <w:lang w:val="en"/>
        </w:rPr>
        <w:t>={1}",</w:t>
      </w:r>
    </w:p>
    <w:p w:rsidR="00DD4854" w:rsidRPr="00DD4854" w:rsidRDefault="00DD4854" w:rsidP="00DD4854">
      <w:pPr>
        <w:pStyle w:val="ppCode"/>
        <w:rPr>
          <w:lang w:val="en"/>
        </w:rPr>
      </w:pPr>
      <w:r w:rsidRPr="00DD4854">
        <w:rPr>
          <w:lang w:val="en"/>
        </w:rPr>
        <w:t xml:space="preserve">            </w:t>
      </w:r>
      <w:proofErr w:type="spellStart"/>
      <w:r w:rsidRPr="00DD4854">
        <w:rPr>
          <w:lang w:val="en"/>
        </w:rPr>
        <w:t>accountName</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pak</w:t>
      </w:r>
      <w:proofErr w:type="spellEnd"/>
      <w:r w:rsidRPr="00DD4854">
        <w:rPr>
          <w:lang w:val="en"/>
        </w:rPr>
        <w:t>), out _account);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p>
    <w:p w:rsidR="00DD4854" w:rsidRPr="00DD4854" w:rsidRDefault="00DD4854" w:rsidP="00DD4854">
      <w:pPr>
        <w:pStyle w:val="ppCode"/>
        <w:rPr>
          <w:lang w:val="en"/>
        </w:rPr>
      </w:pPr>
    </w:p>
    <w:p w:rsidR="00DD4854" w:rsidRPr="00DD4854" w:rsidRDefault="00DD4854" w:rsidP="00DD4854">
      <w:pPr>
        <w:pStyle w:val="ppCode"/>
        <w:rPr>
          <w:lang w:val="en"/>
        </w:rPr>
      </w:pPr>
      <w:r w:rsidRPr="00DD4854">
        <w:rPr>
          <w:lang w:val="en"/>
        </w:rPr>
        <w:t xml:space="preserve">    // GET </w:t>
      </w:r>
      <w:proofErr w:type="spellStart"/>
      <w:r w:rsidRPr="00DD4854">
        <w:rPr>
          <w:lang w:val="en"/>
        </w:rPr>
        <w:t>api</w:t>
      </w:r>
      <w:proofErr w:type="spellEnd"/>
      <w:r w:rsidRPr="00DD4854">
        <w:rPr>
          <w:lang w:val="en"/>
        </w:rPr>
        <w:t>/</w:t>
      </w:r>
      <w:proofErr w:type="spellStart"/>
      <w:r w:rsidRPr="00DD4854">
        <w:rPr>
          <w:lang w:val="en"/>
        </w:rPr>
        <w:t>sas</w:t>
      </w:r>
      <w:proofErr w:type="spellEnd"/>
      <w:r w:rsidRPr="00DD4854">
        <w:rPr>
          <w:lang w:val="en"/>
        </w:rPr>
        <w:t>/</w:t>
      </w:r>
      <w:proofErr w:type="spellStart"/>
      <w:r w:rsidRPr="00DD4854">
        <w:rPr>
          <w:lang w:val="en"/>
        </w:rPr>
        <w:t>nombredeblob</w:t>
      </w:r>
      <w:proofErr w:type="spellEnd"/>
    </w:p>
    <w:p w:rsidR="00DD4854" w:rsidRPr="00DD4854" w:rsidRDefault="00DD4854" w:rsidP="00DD4854">
      <w:pPr>
        <w:pStyle w:val="ppCode"/>
        <w:rPr>
          <w:lang w:val="en"/>
        </w:rPr>
      </w:pPr>
      <w:r w:rsidRPr="00DD4854">
        <w:rPr>
          <w:lang w:val="en"/>
        </w:rPr>
        <w:t xml:space="preserve">    public string </w:t>
      </w:r>
      <w:proofErr w:type="spellStart"/>
      <w:r w:rsidRPr="00DD4854">
        <w:rPr>
          <w:lang w:val="en"/>
        </w:rPr>
        <w:t>GetSAS</w:t>
      </w:r>
      <w:proofErr w:type="spellEnd"/>
      <w:r w:rsidRPr="00DD4854">
        <w:rPr>
          <w:lang w:val="en"/>
        </w:rPr>
        <w:t>(string id)</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s-ES"/>
        </w:rPr>
      </w:pPr>
      <w:r w:rsidRPr="00DD4854">
        <w:rPr>
          <w:lang w:val="es-ES"/>
        </w:rPr>
        <w:t xml:space="preserve">        //Si la cuenta ha sido ajustada correctamente</w:t>
      </w:r>
    </w:p>
    <w:p w:rsidR="00DD4854" w:rsidRPr="00DD4854" w:rsidRDefault="00DD4854" w:rsidP="00DD4854">
      <w:pPr>
        <w:pStyle w:val="ppCode"/>
        <w:rPr>
          <w:lang w:val="en"/>
        </w:rPr>
      </w:pPr>
      <w:r w:rsidRPr="00DD4854">
        <w:rPr>
          <w:lang w:val="es-ES"/>
        </w:rPr>
        <w:t xml:space="preserve">        </w:t>
      </w:r>
      <w:r w:rsidRPr="00DD4854">
        <w:rPr>
          <w:lang w:val="en"/>
        </w:rPr>
        <w:t>if (_</w:t>
      </w:r>
      <w:proofErr w:type="spellStart"/>
      <w:r w:rsidRPr="00DD4854">
        <w:rPr>
          <w:lang w:val="en"/>
        </w:rPr>
        <w:t>accountSet</w:t>
      </w:r>
      <w:proofErr w:type="spellEnd"/>
      <w:r w:rsidRPr="00DD4854">
        <w:rPr>
          <w:lang w:val="en"/>
        </w:rPr>
        <w: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s-ES"/>
        </w:rPr>
      </w:pPr>
      <w:r w:rsidRPr="00DD4854">
        <w:rPr>
          <w:lang w:val="es-ES"/>
        </w:rPr>
        <w:t xml:space="preserve">            //Creamos un container por defecto. </w:t>
      </w:r>
    </w:p>
    <w:p w:rsidR="00DD4854" w:rsidRPr="00DD4854" w:rsidRDefault="00DD4854" w:rsidP="00DD4854">
      <w:pPr>
        <w:pStyle w:val="ppCode"/>
        <w:rPr>
          <w:lang w:val="es-ES"/>
        </w:rPr>
      </w:pPr>
      <w:r w:rsidRPr="00DD4854">
        <w:rPr>
          <w:lang w:val="es-ES"/>
        </w:rPr>
        <w:t xml:space="preserve">            //Se puede trabajar tambien como parámetro</w:t>
      </w:r>
    </w:p>
    <w:p w:rsidR="00DD4854" w:rsidRPr="00DD4854" w:rsidRDefault="00DD4854" w:rsidP="00DD4854">
      <w:pPr>
        <w:pStyle w:val="ppCode"/>
        <w:rPr>
          <w:lang w:val="en"/>
        </w:rPr>
      </w:pPr>
      <w:r w:rsidRPr="00DD4854">
        <w:rPr>
          <w:lang w:val="es-ES"/>
        </w:rPr>
        <w:t xml:space="preserve">            </w:t>
      </w:r>
      <w:proofErr w:type="spellStart"/>
      <w:r w:rsidRPr="00DD4854">
        <w:rPr>
          <w:lang w:val="en"/>
        </w:rPr>
        <w:t>var</w:t>
      </w:r>
      <w:proofErr w:type="spellEnd"/>
      <w:r w:rsidRPr="00DD4854">
        <w:rPr>
          <w:lang w:val="en"/>
        </w:rPr>
        <w:t xml:space="preserve"> container = _account</w:t>
      </w:r>
    </w:p>
    <w:p w:rsidR="00DD4854" w:rsidRPr="00DD4854" w:rsidRDefault="00DD4854" w:rsidP="00DD4854">
      <w:pPr>
        <w:pStyle w:val="ppCode"/>
        <w:rPr>
          <w:lang w:val="en"/>
        </w:rPr>
      </w:pPr>
      <w:r w:rsidRPr="00DD4854">
        <w:rPr>
          <w:lang w:val="en"/>
        </w:rPr>
        <w:t xml:space="preserve">                .</w:t>
      </w:r>
      <w:proofErr w:type="spellStart"/>
      <w:r w:rsidRPr="00DD4854">
        <w:rPr>
          <w:lang w:val="en"/>
        </w:rPr>
        <w:t>CreateCloudBlobClient</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GetContainerReference</w:t>
      </w:r>
      <w:proofErr w:type="spellEnd"/>
      <w:r w:rsidRPr="00DD4854">
        <w:rPr>
          <w:lang w:val="en"/>
        </w:rPr>
        <w:t>("</w:t>
      </w:r>
      <w:proofErr w:type="spellStart"/>
      <w:r w:rsidRPr="00DD4854">
        <w:rPr>
          <w:lang w:val="en"/>
        </w:rPr>
        <w:t>testcontainer</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container.CreateIfNotExist</w:t>
      </w:r>
      <w:proofErr w:type="spellEnd"/>
      <w:r w:rsidRPr="00DD4854">
        <w:rPr>
          <w:lang w:val="en"/>
        </w:rPr>
        <w:t>();</w:t>
      </w:r>
    </w:p>
    <w:p w:rsidR="00DD4854" w:rsidRPr="00DD4854" w:rsidRDefault="00DD4854" w:rsidP="00DD4854">
      <w:pPr>
        <w:pStyle w:val="ppCode"/>
        <w:rPr>
          <w:lang w:val="en"/>
        </w:rPr>
      </w:pPr>
    </w:p>
    <w:p w:rsidR="00DD4854" w:rsidRPr="00DD4854" w:rsidRDefault="00DD4854" w:rsidP="00DD4854">
      <w:pPr>
        <w:pStyle w:val="ppCode"/>
        <w:rPr>
          <w:lang w:val="es-ES"/>
        </w:rPr>
      </w:pPr>
      <w:r w:rsidRPr="00DD4854">
        <w:rPr>
          <w:lang w:val="es-ES"/>
        </w:rPr>
        <w:t xml:space="preserve">            //Obtenemos una referencia al blob que se subirá</w:t>
      </w:r>
    </w:p>
    <w:p w:rsidR="00DD4854" w:rsidRPr="00DD4854" w:rsidRDefault="00DD4854" w:rsidP="00DD4854">
      <w:pPr>
        <w:pStyle w:val="ppCode"/>
        <w:rPr>
          <w:lang w:val="en"/>
        </w:rPr>
      </w:pPr>
      <w:r w:rsidRPr="00DD4854">
        <w:rPr>
          <w:lang w:val="es-ES"/>
        </w:rPr>
        <w:t xml:space="preserve">            </w:t>
      </w:r>
      <w:proofErr w:type="spellStart"/>
      <w:r w:rsidRPr="00DD4854">
        <w:rPr>
          <w:lang w:val="en"/>
        </w:rPr>
        <w:t>var</w:t>
      </w:r>
      <w:proofErr w:type="spellEnd"/>
      <w:r w:rsidRPr="00DD4854">
        <w:rPr>
          <w:lang w:val="en"/>
        </w:rPr>
        <w:t xml:space="preserve"> blob = </w:t>
      </w:r>
      <w:proofErr w:type="spellStart"/>
      <w:r w:rsidRPr="00DD4854">
        <w:rPr>
          <w:lang w:val="en"/>
        </w:rPr>
        <w:t>container.GetBlobReference</w:t>
      </w:r>
      <w:proofErr w:type="spellEnd"/>
      <w:r w:rsidRPr="00DD4854">
        <w:rPr>
          <w:lang w:val="en"/>
        </w:rPr>
        <w:t>(id);</w:t>
      </w:r>
    </w:p>
    <w:p w:rsidR="00DD4854" w:rsidRPr="00DD4854" w:rsidRDefault="00DD4854" w:rsidP="00DD4854">
      <w:pPr>
        <w:pStyle w:val="ppCode"/>
        <w:rPr>
          <w:lang w:val="en"/>
        </w:rPr>
      </w:pPr>
    </w:p>
    <w:p w:rsidR="00DD4854" w:rsidRPr="00DD4854" w:rsidRDefault="00DD4854" w:rsidP="00DD4854">
      <w:pPr>
        <w:pStyle w:val="ppCode"/>
        <w:rPr>
          <w:lang w:val="es-ES"/>
        </w:rPr>
      </w:pPr>
      <w:r w:rsidRPr="00DD4854">
        <w:lastRenderedPageBreak/>
        <w:t xml:space="preserve">            </w:t>
      </w:r>
      <w:r w:rsidRPr="00DD4854">
        <w:rPr>
          <w:lang w:val="es-ES"/>
        </w:rPr>
        <w:t xml:space="preserve">//Creamos la sas que da permiso únicamente </w:t>
      </w:r>
    </w:p>
    <w:p w:rsidR="00DD4854" w:rsidRPr="00DD4854" w:rsidRDefault="00DD4854" w:rsidP="00DD4854">
      <w:pPr>
        <w:pStyle w:val="ppCode"/>
        <w:rPr>
          <w:lang w:val="es-ES"/>
        </w:rPr>
      </w:pPr>
      <w:r w:rsidRPr="00DD4854">
        <w:rPr>
          <w:lang w:val="es-ES"/>
        </w:rPr>
        <w:t xml:space="preserve">            //para ese blob, y solo por dos minutos</w:t>
      </w:r>
    </w:p>
    <w:p w:rsidR="00DD4854" w:rsidRPr="00DD4854" w:rsidRDefault="00DD4854" w:rsidP="00DD4854">
      <w:pPr>
        <w:pStyle w:val="ppCode"/>
        <w:rPr>
          <w:lang w:val="en"/>
        </w:rPr>
      </w:pPr>
      <w:r w:rsidRPr="00DD4854">
        <w:rPr>
          <w:lang w:val="es-ES"/>
        </w:rPr>
        <w:t xml:space="preserve">            </w:t>
      </w:r>
      <w:r w:rsidRPr="00DD4854">
        <w:rPr>
          <w:lang w:val="en"/>
        </w:rPr>
        <w:t>//</w:t>
      </w:r>
      <w:proofErr w:type="spellStart"/>
      <w:r w:rsidRPr="00DD4854">
        <w:rPr>
          <w:lang w:val="en"/>
        </w:rPr>
        <w:t>qué</w:t>
      </w:r>
      <w:proofErr w:type="spellEnd"/>
      <w:r w:rsidRPr="00DD4854">
        <w:rPr>
          <w:lang w:val="en"/>
        </w:rPr>
        <w:t xml:space="preserve"> </w:t>
      </w:r>
      <w:proofErr w:type="spellStart"/>
      <w:r w:rsidRPr="00DD4854">
        <w:rPr>
          <w:lang w:val="en"/>
        </w:rPr>
        <w:t>seguro</w:t>
      </w:r>
      <w:proofErr w:type="spellEnd"/>
      <w:r w:rsidRPr="00DD4854">
        <w:rPr>
          <w:lang w:val="en"/>
        </w:rPr>
        <w:t xml:space="preserve"> no?</w:t>
      </w:r>
    </w:p>
    <w:p w:rsidR="00DD4854" w:rsidRPr="00DD4854" w:rsidRDefault="00DD4854" w:rsidP="00DD4854">
      <w:pPr>
        <w:pStyle w:val="ppCode"/>
        <w:rPr>
          <w:lang w:val="en"/>
        </w:rPr>
      </w:pPr>
      <w:r w:rsidRPr="00DD4854">
        <w:rPr>
          <w:lang w:val="en"/>
        </w:rPr>
        <w:t xml:space="preserve">            </w:t>
      </w:r>
      <w:proofErr w:type="spellStart"/>
      <w:r w:rsidRPr="00DD4854">
        <w:rPr>
          <w:lang w:val="en"/>
        </w:rPr>
        <w:t>var</w:t>
      </w:r>
      <w:proofErr w:type="spellEnd"/>
      <w:r w:rsidRPr="00DD4854">
        <w:rPr>
          <w:lang w:val="en"/>
        </w:rPr>
        <w:t xml:space="preserve"> </w:t>
      </w:r>
      <w:proofErr w:type="spellStart"/>
      <w:r w:rsidRPr="00DD4854">
        <w:rPr>
          <w:lang w:val="en"/>
        </w:rPr>
        <w:t>sas</w:t>
      </w:r>
      <w:proofErr w:type="spellEnd"/>
      <w:r w:rsidRPr="00DD4854">
        <w:rPr>
          <w:lang w:val="en"/>
        </w:rPr>
        <w:t xml:space="preserve"> = </w:t>
      </w:r>
      <w:proofErr w:type="spellStart"/>
      <w:r w:rsidRPr="00DD4854">
        <w:rPr>
          <w:lang w:val="en"/>
        </w:rPr>
        <w:t>blob.GetSharedAccessSignature</w:t>
      </w:r>
      <w:proofErr w:type="spellEnd"/>
    </w:p>
    <w:p w:rsidR="00DD4854" w:rsidRPr="00DD4854" w:rsidRDefault="00DD4854" w:rsidP="00DD4854">
      <w:pPr>
        <w:pStyle w:val="ppCode"/>
        <w:rPr>
          <w:lang w:val="en"/>
        </w:rPr>
      </w:pPr>
      <w:r w:rsidRPr="00DD4854">
        <w:rPr>
          <w:lang w:val="en"/>
        </w:rPr>
        <w:t xml:space="preserve">              (new </w:t>
      </w:r>
      <w:proofErr w:type="spellStart"/>
      <w:r w:rsidRPr="00DD4854">
        <w:rPr>
          <w:lang w:val="en"/>
        </w:rPr>
        <w:t>SharedAccessPolicy</w:t>
      </w:r>
      <w:proofErr w:type="spellEnd"/>
      <w:r w:rsidRPr="00DD4854">
        <w:rPr>
          <w:lang w:val="en"/>
        </w:rPr>
        <w: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Permissions = </w:t>
      </w:r>
      <w:proofErr w:type="spellStart"/>
      <w:r w:rsidRPr="00DD4854">
        <w:rPr>
          <w:lang w:val="en"/>
        </w:rPr>
        <w:t>SharedAccessPermissions.Read</w:t>
      </w:r>
      <w:proofErr w:type="spellEnd"/>
    </w:p>
    <w:p w:rsidR="00DD4854" w:rsidRPr="00DD4854" w:rsidRDefault="00DD4854" w:rsidP="00DD4854">
      <w:pPr>
        <w:pStyle w:val="ppCode"/>
        <w:rPr>
          <w:lang w:val="en"/>
        </w:rPr>
      </w:pPr>
      <w:r w:rsidRPr="00DD4854">
        <w:rPr>
          <w:lang w:val="en"/>
        </w:rPr>
        <w:t xml:space="preserve">                                | </w:t>
      </w:r>
      <w:proofErr w:type="spellStart"/>
      <w:r w:rsidRPr="00DD4854">
        <w:rPr>
          <w:lang w:val="en"/>
        </w:rPr>
        <w:t>SharedAccessPermissions.Write</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SharedAccessExpiryTime</w:t>
      </w:r>
      <w:proofErr w:type="spellEnd"/>
      <w:r w:rsidRPr="00DD4854">
        <w:rPr>
          <w:lang w:val="en"/>
        </w:rPr>
        <w:t xml:space="preserve"> = </w:t>
      </w:r>
      <w:proofErr w:type="spellStart"/>
      <w:r w:rsidRPr="00DD4854">
        <w:rPr>
          <w:lang w:val="en"/>
        </w:rPr>
        <w:t>DateTime.UtcNow</w:t>
      </w:r>
      <w:proofErr w:type="spellEnd"/>
      <w:r w:rsidRPr="00DD4854">
        <w:rPr>
          <w:lang w:val="en"/>
        </w:rPr>
        <w:t xml:space="preserve"> +</w:t>
      </w:r>
    </w:p>
    <w:p w:rsidR="00DD4854" w:rsidRPr="00DD4854" w:rsidRDefault="00DD4854" w:rsidP="00DD4854">
      <w:pPr>
        <w:pStyle w:val="ppCode"/>
        <w:rPr>
          <w:lang w:val="en"/>
        </w:rPr>
      </w:pPr>
      <w:r w:rsidRPr="00DD4854">
        <w:rPr>
          <w:lang w:val="en"/>
        </w:rPr>
        <w:t xml:space="preserve">                  </w:t>
      </w:r>
      <w:proofErr w:type="spellStart"/>
      <w:r w:rsidRPr="00DD4854">
        <w:rPr>
          <w:lang w:val="en"/>
        </w:rPr>
        <w:t>TimeSpan.FromMinutes</w:t>
      </w:r>
      <w:proofErr w:type="spellEnd"/>
      <w:r w:rsidRPr="00DD4854">
        <w:rPr>
          <w:lang w:val="en"/>
        </w:rPr>
        <w:t>(2)</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p>
    <w:p w:rsidR="00DD4854" w:rsidRPr="00DD4854" w:rsidRDefault="00DD4854" w:rsidP="00DD4854">
      <w:pPr>
        <w:pStyle w:val="ppCode"/>
        <w:rPr>
          <w:lang w:val="es-ES"/>
        </w:rPr>
      </w:pPr>
      <w:r w:rsidRPr="00323A23">
        <w:rPr>
          <w:lang w:val="es-ES"/>
        </w:rPr>
        <w:t xml:space="preserve">            </w:t>
      </w:r>
      <w:r w:rsidRPr="00DD4854">
        <w:rPr>
          <w:lang w:val="es-ES"/>
        </w:rPr>
        <w:t xml:space="preserve">//Armamos la </w:t>
      </w:r>
      <w:proofErr w:type="spellStart"/>
      <w:r w:rsidRPr="00DD4854">
        <w:rPr>
          <w:lang w:val="es-ES"/>
        </w:rPr>
        <w:t>url</w:t>
      </w:r>
      <w:proofErr w:type="spellEnd"/>
      <w:r w:rsidRPr="00DD4854">
        <w:rPr>
          <w:lang w:val="es-ES"/>
        </w:rPr>
        <w:t xml:space="preserve"> en la cual podremos</w:t>
      </w:r>
    </w:p>
    <w:p w:rsidR="00DD4854" w:rsidRPr="00DD4854" w:rsidRDefault="00DD4854" w:rsidP="00DD4854">
      <w:pPr>
        <w:pStyle w:val="ppCode"/>
        <w:rPr>
          <w:lang w:val="es-ES"/>
        </w:rPr>
      </w:pPr>
      <w:r w:rsidRPr="00DD4854">
        <w:rPr>
          <w:lang w:val="es-ES"/>
        </w:rPr>
        <w:t xml:space="preserve">            //poner el blob desde el cliente</w:t>
      </w:r>
    </w:p>
    <w:p w:rsidR="00DD4854" w:rsidRPr="00DD4854" w:rsidRDefault="00DD4854" w:rsidP="00DD4854">
      <w:pPr>
        <w:pStyle w:val="ppCode"/>
        <w:rPr>
          <w:lang w:val="en"/>
        </w:rPr>
      </w:pPr>
      <w:r w:rsidRPr="00DD4854">
        <w:rPr>
          <w:lang w:val="es-ES"/>
        </w:rPr>
        <w:t xml:space="preserve">            </w:t>
      </w:r>
      <w:r w:rsidRPr="00DD4854">
        <w:rPr>
          <w:lang w:val="en"/>
        </w:rPr>
        <w:t xml:space="preserve">return </w:t>
      </w:r>
      <w:proofErr w:type="spellStart"/>
      <w:r w:rsidRPr="00DD4854">
        <w:rPr>
          <w:lang w:val="en"/>
        </w:rPr>
        <w:t>blob.Uri.AbsoluteUri</w:t>
      </w:r>
      <w:proofErr w:type="spellEnd"/>
      <w:r w:rsidRPr="00DD4854">
        <w:rPr>
          <w:lang w:val="en"/>
        </w:rPr>
        <w:t xml:space="preserve"> + </w:t>
      </w:r>
      <w:proofErr w:type="spellStart"/>
      <w:r w:rsidRPr="00DD4854">
        <w:rPr>
          <w:lang w:val="en"/>
        </w:rPr>
        <w:t>sas</w:t>
      </w:r>
      <w:proofErr w:type="spellEnd"/>
      <w:r w:rsidRPr="00DD4854">
        <w:rPr>
          <w:lang w:val="en"/>
        </w:rPr>
        <w:t>;</w:t>
      </w:r>
    </w:p>
    <w:p w:rsidR="00DD4854" w:rsidRPr="00DD4854" w:rsidRDefault="00DD4854" w:rsidP="00DD4854">
      <w:pPr>
        <w:pStyle w:val="ppCode"/>
        <w:rPr>
          <w:lang w:val="en"/>
        </w:rPr>
      </w:pP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else return "The API has not been </w:t>
      </w:r>
      <w:proofErr w:type="spellStart"/>
      <w:r w:rsidRPr="00DD4854">
        <w:rPr>
          <w:lang w:val="en"/>
        </w:rPr>
        <w:t>configurated</w:t>
      </w:r>
      <w:proofErr w:type="spellEnd"/>
      <w:r w:rsidRPr="00DD4854">
        <w:rPr>
          <w:lang w:val="en"/>
        </w:rPr>
        <w:t xml:space="preserve"> yet, "+</w:t>
      </w:r>
    </w:p>
    <w:p w:rsidR="00DD4854" w:rsidRPr="00DD4854" w:rsidRDefault="00DD4854" w:rsidP="00DD4854">
      <w:pPr>
        <w:pStyle w:val="ppCode"/>
        <w:rPr>
          <w:lang w:val="en"/>
        </w:rPr>
      </w:pPr>
      <w:r w:rsidRPr="00DD4854">
        <w:rPr>
          <w:lang w:val="en"/>
        </w:rPr>
        <w:t xml:space="preserve">            "pray to the heavens for them to configure it";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w:t>
      </w:r>
    </w:p>
    <w:p w:rsidR="00DD4854" w:rsidRPr="00426CC2" w:rsidRDefault="00DD4854" w:rsidP="00426CC2">
      <w:pPr>
        <w:pStyle w:val="ppBodyText"/>
        <w:rPr>
          <w:rFonts w:eastAsia="Times New Roman"/>
          <w:lang w:val="en"/>
        </w:rPr>
      </w:pPr>
    </w:p>
    <w:p w:rsidR="00426CC2" w:rsidRPr="00426CC2" w:rsidRDefault="00426CC2" w:rsidP="00426CC2">
      <w:pPr>
        <w:pStyle w:val="ppBodyText"/>
        <w:rPr>
          <w:rFonts w:eastAsia="Times New Roman"/>
          <w:lang w:val="es-ES"/>
        </w:rPr>
      </w:pPr>
      <w:r w:rsidRPr="00426CC2">
        <w:rPr>
          <w:rFonts w:eastAsia="Times New Roman"/>
          <w:lang w:val="es-ES"/>
        </w:rPr>
        <w:t xml:space="preserve">Vemos como solo bastó importar la librería del API de Storage, inicializar la cuenta de almacenamiento a través de un constructor estático y luego en la acción </w:t>
      </w:r>
      <w:proofErr w:type="spellStart"/>
      <w:r w:rsidRPr="00426CC2">
        <w:rPr>
          <w:rFonts w:eastAsia="Times New Roman"/>
          <w:lang w:val="es-ES"/>
        </w:rPr>
        <w:t>Get</w:t>
      </w:r>
      <w:proofErr w:type="spellEnd"/>
      <w:r w:rsidRPr="00426CC2">
        <w:rPr>
          <w:rFonts w:eastAsia="Times New Roman"/>
          <w:lang w:val="es-ES"/>
        </w:rPr>
        <w:t xml:space="preserve"> del controlador SAS usar la cuenta inicializada para producir la SAS basados en el nombre del blob que nos llega como parámetro “id”. Le dejé ese nombre para hacer prevalecer el paradigma de “</w:t>
      </w:r>
      <w:proofErr w:type="spellStart"/>
      <w:r w:rsidRPr="00426CC2">
        <w:rPr>
          <w:rFonts w:eastAsia="Times New Roman"/>
          <w:lang w:val="es-ES"/>
        </w:rPr>
        <w:t>Convention</w:t>
      </w:r>
      <w:proofErr w:type="spellEnd"/>
      <w:r w:rsidRPr="00426CC2">
        <w:rPr>
          <w:rFonts w:eastAsia="Times New Roman"/>
          <w:lang w:val="es-ES"/>
        </w:rPr>
        <w:t xml:space="preserve"> </w:t>
      </w:r>
      <w:proofErr w:type="spellStart"/>
      <w:r w:rsidRPr="00426CC2">
        <w:rPr>
          <w:rFonts w:eastAsia="Times New Roman"/>
          <w:lang w:val="es-ES"/>
        </w:rPr>
        <w:t>over</w:t>
      </w:r>
      <w:proofErr w:type="spellEnd"/>
      <w:r w:rsidRPr="00426CC2">
        <w:rPr>
          <w:rFonts w:eastAsia="Times New Roman"/>
          <w:lang w:val="es-ES"/>
        </w:rPr>
        <w:t xml:space="preserve"> </w:t>
      </w:r>
      <w:proofErr w:type="spellStart"/>
      <w:r w:rsidRPr="00426CC2">
        <w:rPr>
          <w:rFonts w:eastAsia="Times New Roman"/>
          <w:lang w:val="es-ES"/>
        </w:rPr>
        <w:t>Configuration”que</w:t>
      </w:r>
      <w:proofErr w:type="spellEnd"/>
      <w:r w:rsidRPr="00426CC2">
        <w:rPr>
          <w:rFonts w:eastAsia="Times New Roman"/>
          <w:lang w:val="es-ES"/>
        </w:rPr>
        <w:t xml:space="preserve"> al igual que en MVC, está muy presente en </w:t>
      </w:r>
      <w:proofErr w:type="spellStart"/>
      <w:r w:rsidRPr="00426CC2">
        <w:rPr>
          <w:rFonts w:eastAsia="Times New Roman"/>
          <w:lang w:val="es-ES"/>
        </w:rPr>
        <w:t>WebAPI</w:t>
      </w:r>
      <w:proofErr w:type="spellEnd"/>
      <w:r w:rsidRPr="00426CC2">
        <w:rPr>
          <w:rFonts w:eastAsia="Times New Roman"/>
          <w:lang w:val="es-ES"/>
        </w:rPr>
        <w:t>.</w:t>
      </w:r>
    </w:p>
    <w:p w:rsidR="00426CC2" w:rsidRPr="00426CC2" w:rsidRDefault="00426CC2" w:rsidP="00426CC2">
      <w:pPr>
        <w:pStyle w:val="ppBodyText"/>
        <w:rPr>
          <w:rFonts w:eastAsia="Times New Roman"/>
          <w:lang w:val="es-ES"/>
        </w:rPr>
      </w:pPr>
      <w:r w:rsidRPr="00426CC2">
        <w:rPr>
          <w:rFonts w:eastAsia="Times New Roman"/>
          <w:lang w:val="es-ES"/>
        </w:rPr>
        <w:t xml:space="preserve">Vemos cómo es posible configurar el tipo y tiempo de acceso que otorgará la SAS. Todo eso queda incluido en la URL que se retorna al cliente. Algo del tipo: </w:t>
      </w:r>
      <w:hyperlink r:id="rId13" w:history="1">
        <w:r w:rsidRPr="00426CC2">
          <w:rPr>
            <w:rFonts w:eastAsia="Times New Roman"/>
            <w:color w:val="0000FF"/>
            <w:u w:val="single"/>
            <w:lang w:val="es-ES"/>
          </w:rPr>
          <w:t>https://cuenta.blob.core.windows.net/img/archivo.jpg?sv=201324kjn,mnetc</w:t>
        </w:r>
      </w:hyperlink>
      <w:r w:rsidRPr="00426CC2">
        <w:rPr>
          <w:rFonts w:eastAsia="Times New Roman"/>
          <w:lang w:val="es-ES"/>
        </w:rPr>
        <w:t>…</w:t>
      </w:r>
    </w:p>
    <w:p w:rsidR="00426CC2" w:rsidRPr="00426CC2" w:rsidRDefault="00426CC2" w:rsidP="00426CC2">
      <w:pPr>
        <w:pStyle w:val="ppBodyText"/>
        <w:rPr>
          <w:rFonts w:eastAsia="Times New Roman"/>
          <w:lang w:val="es-ES"/>
        </w:rPr>
      </w:pPr>
      <w:r w:rsidRPr="00426CC2">
        <w:rPr>
          <w:rFonts w:eastAsia="Times New Roman"/>
          <w:lang w:val="es-ES"/>
        </w:rPr>
        <w:t xml:space="preserve">Con esta URL luego el cliente lo único que tiene que hacer es instanciar un </w:t>
      </w:r>
      <w:proofErr w:type="spellStart"/>
      <w:r w:rsidRPr="00426CC2">
        <w:rPr>
          <w:rFonts w:eastAsia="Times New Roman"/>
          <w:lang w:val="es-ES"/>
        </w:rPr>
        <w:t>HTTPClient</w:t>
      </w:r>
      <w:proofErr w:type="spellEnd"/>
      <w:r w:rsidRPr="00426CC2">
        <w:rPr>
          <w:rFonts w:eastAsia="Times New Roman"/>
          <w:lang w:val="es-ES"/>
        </w:rPr>
        <w:t xml:space="preserve"> y a través de este, poner el contenido del archivo con los </w:t>
      </w:r>
      <w:proofErr w:type="spellStart"/>
      <w:r w:rsidRPr="00426CC2">
        <w:rPr>
          <w:rFonts w:eastAsia="Times New Roman"/>
          <w:lang w:val="es-ES"/>
        </w:rPr>
        <w:t>headers</w:t>
      </w:r>
      <w:proofErr w:type="spellEnd"/>
      <w:r w:rsidRPr="00426CC2">
        <w:rPr>
          <w:rFonts w:eastAsia="Times New Roman"/>
          <w:lang w:val="es-ES"/>
        </w:rPr>
        <w:t xml:space="preserve"> específicos en dicha URL. </w:t>
      </w:r>
      <w:proofErr w:type="spellStart"/>
      <w:r w:rsidRPr="00426CC2">
        <w:rPr>
          <w:rFonts w:eastAsia="Times New Roman"/>
          <w:lang w:val="es-ES"/>
        </w:rPr>
        <w:t>Veámos</w:t>
      </w:r>
      <w:proofErr w:type="spellEnd"/>
      <w:r w:rsidRPr="00426CC2">
        <w:rPr>
          <w:rFonts w:eastAsia="Times New Roman"/>
          <w:lang w:val="es-ES"/>
        </w:rPr>
        <w:t xml:space="preserve"> el código de una app de Win8 para este fin:</w:t>
      </w:r>
    </w:p>
    <w:p w:rsidR="00426CC2" w:rsidRDefault="00426CC2" w:rsidP="00426CC2">
      <w:pPr>
        <w:pStyle w:val="ppBodyText"/>
        <w:rPr>
          <w:rFonts w:eastAsia="Times New Roman"/>
          <w:lang w:val="en"/>
        </w:rPr>
      </w:pPr>
      <w:r w:rsidRPr="00426CC2">
        <w:rPr>
          <w:rFonts w:eastAsia="Times New Roman"/>
          <w:lang w:val="en"/>
        </w:rPr>
        <w:t>CLIENT</w:t>
      </w:r>
    </w:p>
    <w:p w:rsidR="00DD4854" w:rsidRDefault="00DD4854" w:rsidP="00DD4854">
      <w:pPr>
        <w:pStyle w:val="ppCodeLanguage"/>
        <w:rPr>
          <w:rFonts w:eastAsia="Times New Roman"/>
          <w:lang w:val="en"/>
        </w:rPr>
      </w:pPr>
      <w:r>
        <w:rPr>
          <w:rFonts w:eastAsia="Times New Roman"/>
          <w:lang w:val="en"/>
        </w:rPr>
        <w:t>C#</w:t>
      </w:r>
    </w:p>
    <w:p w:rsidR="00DD4854" w:rsidRPr="00DD4854" w:rsidRDefault="00DD4854" w:rsidP="00DD4854">
      <w:pPr>
        <w:pStyle w:val="ppCode"/>
        <w:rPr>
          <w:lang w:val="en"/>
        </w:rPr>
      </w:pPr>
      <w:r w:rsidRPr="00DD4854">
        <w:rPr>
          <w:lang w:val="en"/>
        </w:rPr>
        <w:t>//</w:t>
      </w:r>
      <w:proofErr w:type="spellStart"/>
      <w:r w:rsidRPr="00DD4854">
        <w:rPr>
          <w:lang w:val="en"/>
        </w:rPr>
        <w:t>Escogemos</w:t>
      </w:r>
      <w:proofErr w:type="spellEnd"/>
      <w:r w:rsidRPr="00DD4854">
        <w:rPr>
          <w:lang w:val="en"/>
        </w:rPr>
        <w:t xml:space="preserve"> el </w:t>
      </w:r>
      <w:proofErr w:type="spellStart"/>
      <w:r w:rsidRPr="00DD4854">
        <w:rPr>
          <w:lang w:val="en"/>
        </w:rPr>
        <w:t>archivo</w:t>
      </w:r>
      <w:proofErr w:type="spellEnd"/>
    </w:p>
    <w:p w:rsidR="00DD4854" w:rsidRPr="00DD4854" w:rsidRDefault="00DD4854" w:rsidP="00DD4854">
      <w:pPr>
        <w:pStyle w:val="ppCode"/>
        <w:rPr>
          <w:lang w:val="en"/>
        </w:rPr>
      </w:pPr>
      <w:proofErr w:type="spellStart"/>
      <w:r w:rsidRPr="00DD4854">
        <w:rPr>
          <w:lang w:val="en"/>
        </w:rPr>
        <w:t>var</w:t>
      </w:r>
      <w:proofErr w:type="spellEnd"/>
      <w:r w:rsidRPr="00DD4854">
        <w:rPr>
          <w:lang w:val="en"/>
        </w:rPr>
        <w:t xml:space="preserve"> </w:t>
      </w:r>
      <w:proofErr w:type="spellStart"/>
      <w:r w:rsidRPr="00DD4854">
        <w:rPr>
          <w:lang w:val="en"/>
        </w:rPr>
        <w:t>filePicker</w:t>
      </w:r>
      <w:proofErr w:type="spellEnd"/>
      <w:r w:rsidRPr="00DD4854">
        <w:rPr>
          <w:lang w:val="en"/>
        </w:rPr>
        <w:t xml:space="preserve"> = new </w:t>
      </w:r>
      <w:proofErr w:type="spellStart"/>
      <w:r w:rsidRPr="00DD4854">
        <w:rPr>
          <w:lang w:val="en"/>
        </w:rPr>
        <w:t>FileOpenPicker</w:t>
      </w:r>
      <w:proofErr w:type="spellEnd"/>
      <w:r w:rsidRPr="00DD4854">
        <w:rPr>
          <w:lang w:val="en"/>
        </w:rPr>
        <w:t>();</w:t>
      </w:r>
    </w:p>
    <w:p w:rsidR="00DD4854" w:rsidRPr="00DD4854" w:rsidRDefault="00DD4854" w:rsidP="00DD4854">
      <w:pPr>
        <w:pStyle w:val="ppCode"/>
        <w:rPr>
          <w:lang w:val="en"/>
        </w:rPr>
      </w:pPr>
      <w:proofErr w:type="spellStart"/>
      <w:r w:rsidRPr="00DD4854">
        <w:rPr>
          <w:lang w:val="en"/>
        </w:rPr>
        <w:t>filePicker.FileTypeFilter.Add</w:t>
      </w:r>
      <w:proofErr w:type="spellEnd"/>
      <w:r w:rsidRPr="00DD4854">
        <w:rPr>
          <w:lang w:val="en"/>
        </w:rPr>
        <w:t>(".jpg");</w:t>
      </w:r>
    </w:p>
    <w:p w:rsidR="00DD4854" w:rsidRPr="00DD4854" w:rsidRDefault="00DD4854" w:rsidP="00DD4854">
      <w:pPr>
        <w:pStyle w:val="ppCode"/>
        <w:rPr>
          <w:lang w:val="en"/>
        </w:rPr>
      </w:pPr>
      <w:proofErr w:type="spellStart"/>
      <w:r w:rsidRPr="00DD4854">
        <w:rPr>
          <w:lang w:val="en"/>
        </w:rPr>
        <w:t>var</w:t>
      </w:r>
      <w:proofErr w:type="spellEnd"/>
      <w:r w:rsidRPr="00DD4854">
        <w:rPr>
          <w:lang w:val="en"/>
        </w:rPr>
        <w:t xml:space="preserve"> file = await </w:t>
      </w:r>
      <w:proofErr w:type="spellStart"/>
      <w:r w:rsidRPr="00DD4854">
        <w:rPr>
          <w:lang w:val="en"/>
        </w:rPr>
        <w:t>filePicker.PickSingleFileAsync</w:t>
      </w:r>
      <w:proofErr w:type="spellEnd"/>
      <w:r w:rsidRPr="00DD4854">
        <w:rPr>
          <w:lang w:val="en"/>
        </w:rPr>
        <w:t>();</w:t>
      </w:r>
    </w:p>
    <w:p w:rsidR="00DD4854" w:rsidRPr="00DD4854" w:rsidRDefault="00DD4854" w:rsidP="00DD4854">
      <w:pPr>
        <w:pStyle w:val="ppCode"/>
        <w:rPr>
          <w:lang w:val="en"/>
        </w:rPr>
      </w:pPr>
    </w:p>
    <w:p w:rsidR="00DD4854" w:rsidRPr="00DD4854" w:rsidRDefault="00DD4854" w:rsidP="00DD4854">
      <w:pPr>
        <w:pStyle w:val="ppCode"/>
        <w:rPr>
          <w:lang w:val="en"/>
        </w:rPr>
      </w:pPr>
      <w:r w:rsidRPr="00DD4854">
        <w:rPr>
          <w:lang w:val="en"/>
        </w:rPr>
        <w:t>if(file!=null)</w:t>
      </w:r>
    </w:p>
    <w:p w:rsidR="00DD4854" w:rsidRPr="00DD4854" w:rsidRDefault="00DD4854" w:rsidP="00DD4854">
      <w:pPr>
        <w:pStyle w:val="ppCode"/>
        <w:rPr>
          <w:lang w:val="en"/>
        </w:rPr>
      </w:pPr>
      <w:r w:rsidRPr="00DD4854">
        <w:rPr>
          <w:lang w:val="en"/>
        </w:rPr>
        <w:t>{</w:t>
      </w:r>
    </w:p>
    <w:p w:rsidR="00DD4854" w:rsidRPr="00DD4854" w:rsidRDefault="00DD4854" w:rsidP="00DD4854">
      <w:pPr>
        <w:pStyle w:val="ppCode"/>
        <w:rPr>
          <w:lang w:val="es-ES"/>
        </w:rPr>
      </w:pPr>
      <w:r w:rsidRPr="00DD4854">
        <w:rPr>
          <w:lang w:val="es-ES"/>
        </w:rPr>
        <w:t xml:space="preserve">    //Con un cliente http nos comunicamos</w:t>
      </w:r>
    </w:p>
    <w:p w:rsidR="00DD4854" w:rsidRPr="00DD4854" w:rsidRDefault="00DD4854" w:rsidP="00DD4854">
      <w:pPr>
        <w:pStyle w:val="ppCode"/>
        <w:rPr>
          <w:lang w:val="es-ES"/>
        </w:rPr>
      </w:pPr>
      <w:r w:rsidRPr="00DD4854">
        <w:rPr>
          <w:lang w:val="es-ES"/>
        </w:rPr>
        <w:t xml:space="preserve">    //al web api para bajar la SAS</w:t>
      </w:r>
    </w:p>
    <w:p w:rsidR="00DD4854" w:rsidRPr="00DD4854" w:rsidRDefault="00DD4854" w:rsidP="00DD4854">
      <w:pPr>
        <w:pStyle w:val="ppCode"/>
        <w:rPr>
          <w:lang w:val="es-ES"/>
        </w:rPr>
      </w:pPr>
      <w:r w:rsidRPr="00DD4854">
        <w:rPr>
          <w:lang w:val="es-ES"/>
        </w:rPr>
        <w:lastRenderedPageBreak/>
        <w:t xml:space="preserve">    //luego con ese mismo cliente subimos el archivo</w:t>
      </w:r>
    </w:p>
    <w:p w:rsidR="00DD4854" w:rsidRPr="00DD4854" w:rsidRDefault="00DD4854" w:rsidP="00DD4854">
      <w:pPr>
        <w:pStyle w:val="ppCode"/>
        <w:rPr>
          <w:lang w:val="en"/>
        </w:rPr>
      </w:pPr>
      <w:r w:rsidRPr="00DD4854">
        <w:rPr>
          <w:lang w:val="es-ES"/>
        </w:rPr>
        <w:t xml:space="preserve">    </w:t>
      </w:r>
      <w:r w:rsidRPr="00DD4854">
        <w:rPr>
          <w:lang w:val="en"/>
        </w:rPr>
        <w:t>using (</w:t>
      </w:r>
      <w:proofErr w:type="spellStart"/>
      <w:r w:rsidRPr="00DD4854">
        <w:rPr>
          <w:lang w:val="en"/>
        </w:rPr>
        <w:t>var</w:t>
      </w:r>
      <w:proofErr w:type="spellEnd"/>
      <w:r w:rsidRPr="00DD4854">
        <w:rPr>
          <w:lang w:val="en"/>
        </w:rPr>
        <w:t xml:space="preserve"> client = new </w:t>
      </w:r>
      <w:proofErr w:type="spellStart"/>
      <w:r w:rsidRPr="00DD4854">
        <w:rPr>
          <w:lang w:val="en"/>
        </w:rPr>
        <w:t>HttpClient</w:t>
      </w:r>
      <w:proofErr w:type="spellEnd"/>
      <w:r w:rsidRPr="00DD4854">
        <w:rPr>
          <w:lang w:val="en"/>
        </w:rPr>
        <w: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w:t>
      </w:r>
      <w:proofErr w:type="spellStart"/>
      <w:r w:rsidRPr="00DD4854">
        <w:rPr>
          <w:lang w:val="en"/>
        </w:rPr>
        <w:t>Bajando</w:t>
      </w:r>
      <w:proofErr w:type="spellEnd"/>
      <w:r w:rsidRPr="00DD4854">
        <w:rPr>
          <w:lang w:val="en"/>
        </w:rPr>
        <w:t xml:space="preserve"> la SAS</w:t>
      </w:r>
    </w:p>
    <w:p w:rsidR="00DD4854" w:rsidRPr="00DD4854" w:rsidRDefault="00DD4854" w:rsidP="00DD4854">
      <w:pPr>
        <w:pStyle w:val="ppCode"/>
        <w:rPr>
          <w:lang w:val="en"/>
        </w:rPr>
      </w:pPr>
      <w:r w:rsidRPr="00DD4854">
        <w:rPr>
          <w:lang w:val="en"/>
        </w:rPr>
        <w:t xml:space="preserve">        </w:t>
      </w:r>
      <w:proofErr w:type="spellStart"/>
      <w:r w:rsidRPr="00DD4854">
        <w:rPr>
          <w:lang w:val="en"/>
        </w:rPr>
        <w:t>var</w:t>
      </w:r>
      <w:proofErr w:type="spellEnd"/>
      <w:r w:rsidRPr="00DD4854">
        <w:rPr>
          <w:lang w:val="en"/>
        </w:rPr>
        <w:t xml:space="preserve"> </w:t>
      </w:r>
      <w:proofErr w:type="spellStart"/>
      <w:r w:rsidRPr="00DD4854">
        <w:rPr>
          <w:lang w:val="en"/>
        </w:rPr>
        <w:t>sas</w:t>
      </w:r>
      <w:proofErr w:type="spellEnd"/>
      <w:r w:rsidRPr="00DD4854">
        <w:rPr>
          <w:lang w:val="en"/>
        </w:rPr>
        <w:t xml:space="preserve"> = await </w:t>
      </w:r>
      <w:proofErr w:type="spellStart"/>
      <w:r w:rsidRPr="00DD4854">
        <w:rPr>
          <w:lang w:val="en"/>
        </w:rPr>
        <w:t>client.GetStringAsync</w:t>
      </w:r>
      <w:proofErr w:type="spellEnd"/>
    </w:p>
    <w:p w:rsidR="00DD4854" w:rsidRPr="00DD4854" w:rsidRDefault="00DD4854" w:rsidP="00DD4854">
      <w:pPr>
        <w:pStyle w:val="ppCode"/>
        <w:rPr>
          <w:lang w:val="en"/>
        </w:rPr>
      </w:pPr>
      <w:r w:rsidRPr="00DD4854">
        <w:rPr>
          <w:lang w:val="en"/>
        </w:rPr>
        <w:t xml:space="preserve">            ("http://localhost:47805/</w:t>
      </w:r>
      <w:proofErr w:type="spellStart"/>
      <w:r w:rsidRPr="00DD4854">
        <w:rPr>
          <w:lang w:val="en"/>
        </w:rPr>
        <w:t>api</w:t>
      </w:r>
      <w:proofErr w:type="spellEnd"/>
      <w:r w:rsidRPr="00DD4854">
        <w:rPr>
          <w:lang w:val="en"/>
        </w:rPr>
        <w:t>/</w:t>
      </w:r>
      <w:proofErr w:type="spellStart"/>
      <w:r w:rsidRPr="00DD4854">
        <w:rPr>
          <w:lang w:val="en"/>
        </w:rPr>
        <w:t>sas</w:t>
      </w:r>
      <w:proofErr w:type="spellEnd"/>
      <w:r w:rsidRPr="00DD4854">
        <w:rPr>
          <w:lang w:val="en"/>
        </w:rPr>
        <w:t xml:space="preserve">/" + </w:t>
      </w:r>
      <w:proofErr w:type="spellStart"/>
      <w:r w:rsidRPr="00DD4854">
        <w:rPr>
          <w:lang w:val="en"/>
        </w:rPr>
        <w:t>file.Name</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sas</w:t>
      </w:r>
      <w:proofErr w:type="spellEnd"/>
      <w:r w:rsidRPr="00DD4854">
        <w:rPr>
          <w:lang w:val="en"/>
        </w:rPr>
        <w:t xml:space="preserve"> = </w:t>
      </w:r>
      <w:proofErr w:type="spellStart"/>
      <w:r w:rsidRPr="00DD4854">
        <w:rPr>
          <w:lang w:val="en"/>
        </w:rPr>
        <w:t>sas.Substring</w:t>
      </w:r>
      <w:proofErr w:type="spellEnd"/>
      <w:r w:rsidRPr="00DD4854">
        <w:rPr>
          <w:lang w:val="en"/>
        </w:rPr>
        <w:t xml:space="preserve">(1, </w:t>
      </w:r>
      <w:proofErr w:type="spellStart"/>
      <w:r w:rsidRPr="00DD4854">
        <w:rPr>
          <w:lang w:val="en"/>
        </w:rPr>
        <w:t>sas.Length</w:t>
      </w:r>
      <w:proofErr w:type="spellEnd"/>
      <w:r w:rsidRPr="00DD4854">
        <w:rPr>
          <w:lang w:val="en"/>
        </w:rPr>
        <w:t xml:space="preserve"> - 2);</w:t>
      </w:r>
    </w:p>
    <w:p w:rsidR="00DD4854" w:rsidRPr="00DD4854" w:rsidRDefault="00DD4854" w:rsidP="00DD4854">
      <w:pPr>
        <w:pStyle w:val="ppCode"/>
        <w:rPr>
          <w:lang w:val="en"/>
        </w:rPr>
      </w:pPr>
    </w:p>
    <w:p w:rsidR="00DD4854" w:rsidRPr="00DD4854" w:rsidRDefault="00DD4854" w:rsidP="00DD4854">
      <w:pPr>
        <w:pStyle w:val="ppCode"/>
        <w:rPr>
          <w:lang w:val="es-ES"/>
        </w:rPr>
      </w:pPr>
      <w:r w:rsidRPr="00DD4854">
        <w:rPr>
          <w:lang w:val="en"/>
        </w:rPr>
        <w:t xml:space="preserve">        </w:t>
      </w:r>
      <w:r w:rsidRPr="00DD4854">
        <w:rPr>
          <w:lang w:val="es-ES"/>
        </w:rPr>
        <w:t xml:space="preserve">//Cargamos la imagen con el </w:t>
      </w:r>
      <w:proofErr w:type="spellStart"/>
      <w:r w:rsidRPr="00DD4854">
        <w:rPr>
          <w:lang w:val="es-ES"/>
        </w:rPr>
        <w:t>HttpClient</w:t>
      </w:r>
      <w:proofErr w:type="spellEnd"/>
      <w:r w:rsidRPr="00DD4854">
        <w:rPr>
          <w:lang w:val="es-ES"/>
        </w:rPr>
        <w:t xml:space="preserve"> al blob </w:t>
      </w:r>
    </w:p>
    <w:p w:rsidR="00DD4854" w:rsidRPr="00DD4854" w:rsidRDefault="00DD4854" w:rsidP="00DD4854">
      <w:pPr>
        <w:pStyle w:val="ppCode"/>
        <w:rPr>
          <w:lang w:val="es-ES"/>
        </w:rPr>
      </w:pPr>
      <w:r w:rsidRPr="00DD4854">
        <w:rPr>
          <w:lang w:val="es-ES"/>
        </w:rPr>
        <w:t xml:space="preserve">        //</w:t>
      </w:r>
      <w:proofErr w:type="spellStart"/>
      <w:r w:rsidRPr="00DD4854">
        <w:rPr>
          <w:lang w:val="es-ES"/>
        </w:rPr>
        <w:t>service</w:t>
      </w:r>
      <w:proofErr w:type="spellEnd"/>
      <w:r w:rsidRPr="00DD4854">
        <w:rPr>
          <w:lang w:val="es-ES"/>
        </w:rPr>
        <w:t xml:space="preserve"> usando la SAS obtenida desde </w:t>
      </w:r>
      <w:proofErr w:type="spellStart"/>
      <w:r w:rsidRPr="00DD4854">
        <w:rPr>
          <w:lang w:val="es-ES"/>
        </w:rPr>
        <w:t>WebAPI</w:t>
      </w:r>
      <w:proofErr w:type="spellEnd"/>
    </w:p>
    <w:p w:rsidR="00DD4854" w:rsidRPr="00DD4854" w:rsidRDefault="00DD4854" w:rsidP="00DD4854">
      <w:pPr>
        <w:pStyle w:val="ppCode"/>
        <w:rPr>
          <w:lang w:val="es-ES"/>
        </w:rPr>
      </w:pPr>
    </w:p>
    <w:p w:rsidR="00DD4854" w:rsidRPr="00DD4854" w:rsidRDefault="00DD4854" w:rsidP="00DD4854">
      <w:pPr>
        <w:pStyle w:val="ppCode"/>
        <w:rPr>
          <w:lang w:val="es-ES"/>
        </w:rPr>
      </w:pPr>
      <w:r w:rsidRPr="00DD4854">
        <w:rPr>
          <w:lang w:val="es-ES"/>
        </w:rPr>
        <w:t xml:space="preserve">        //Obtenemos el </w:t>
      </w:r>
      <w:proofErr w:type="spellStart"/>
      <w:r w:rsidRPr="00DD4854">
        <w:rPr>
          <w:lang w:val="es-ES"/>
        </w:rPr>
        <w:t>stream</w:t>
      </w:r>
      <w:proofErr w:type="spellEnd"/>
      <w:r w:rsidRPr="00DD4854">
        <w:rPr>
          <w:lang w:val="es-ES"/>
        </w:rPr>
        <w:t xml:space="preserve"> de un </w:t>
      </w:r>
      <w:proofErr w:type="spellStart"/>
      <w:r w:rsidRPr="00DD4854">
        <w:rPr>
          <w:lang w:val="es-ES"/>
        </w:rPr>
        <w:t>storage</w:t>
      </w:r>
      <w:proofErr w:type="spellEnd"/>
      <w:r w:rsidRPr="00DD4854">
        <w:rPr>
          <w:lang w:val="es-ES"/>
        </w:rPr>
        <w:t xml:space="preserve"> file definido anteriormente</w:t>
      </w:r>
    </w:p>
    <w:p w:rsidR="00DD4854" w:rsidRPr="00DD4854" w:rsidRDefault="00DD4854" w:rsidP="00DD4854">
      <w:pPr>
        <w:pStyle w:val="ppCode"/>
        <w:rPr>
          <w:lang w:val="en"/>
        </w:rPr>
      </w:pPr>
      <w:r w:rsidRPr="00DD4854">
        <w:rPr>
          <w:lang w:val="es-ES"/>
        </w:rPr>
        <w:t xml:space="preserve">        </w:t>
      </w:r>
      <w:r w:rsidRPr="00DD4854">
        <w:rPr>
          <w:lang w:val="en"/>
        </w:rPr>
        <w:t>using (</w:t>
      </w:r>
      <w:proofErr w:type="spellStart"/>
      <w:r w:rsidRPr="00DD4854">
        <w:rPr>
          <w:lang w:val="en"/>
        </w:rPr>
        <w:t>var</w:t>
      </w:r>
      <w:proofErr w:type="spellEnd"/>
      <w:r w:rsidRPr="00DD4854">
        <w:rPr>
          <w:lang w:val="en"/>
        </w:rPr>
        <w:t xml:space="preserve"> </w:t>
      </w:r>
      <w:proofErr w:type="spellStart"/>
      <w:r w:rsidRPr="00DD4854">
        <w:rPr>
          <w:lang w:val="en"/>
        </w:rPr>
        <w:t>fileStream</w:t>
      </w:r>
      <w:proofErr w:type="spellEnd"/>
      <w:r w:rsidRPr="00DD4854">
        <w:rPr>
          <w:lang w:val="en"/>
        </w:rPr>
        <w:t xml:space="preserve"> = await </w:t>
      </w:r>
      <w:proofErr w:type="spellStart"/>
      <w:r w:rsidRPr="00DD4854">
        <w:rPr>
          <w:lang w:val="en"/>
        </w:rPr>
        <w:t>file.OpenStreamForReadAsync</w:t>
      </w:r>
      <w:proofErr w:type="spellEnd"/>
      <w:r w:rsidRPr="00DD4854">
        <w:rPr>
          <w:lang w:val="en"/>
        </w:rPr>
        <w: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w:t>
      </w:r>
      <w:proofErr w:type="spellStart"/>
      <w:r w:rsidRPr="00DD4854">
        <w:rPr>
          <w:lang w:val="en"/>
        </w:rPr>
        <w:t>var</w:t>
      </w:r>
      <w:proofErr w:type="spellEnd"/>
      <w:r w:rsidRPr="00DD4854">
        <w:rPr>
          <w:lang w:val="en"/>
        </w:rPr>
        <w:t xml:space="preserve"> content = new </w:t>
      </w:r>
      <w:proofErr w:type="spellStart"/>
      <w:r w:rsidRPr="00DD4854">
        <w:rPr>
          <w:lang w:val="en"/>
        </w:rPr>
        <w:t>StreamContent</w:t>
      </w:r>
      <w:proofErr w:type="spellEnd"/>
      <w:r w:rsidRPr="00DD4854">
        <w:rPr>
          <w:lang w:val="en"/>
        </w:rPr>
        <w:t>(</w:t>
      </w:r>
      <w:proofErr w:type="spellStart"/>
      <w:r w:rsidRPr="00DD4854">
        <w:rPr>
          <w:lang w:val="en"/>
        </w:rPr>
        <w:t>fileStream</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content.Headers.Add</w:t>
      </w:r>
      <w:proofErr w:type="spellEnd"/>
      <w:r w:rsidRPr="00DD4854">
        <w:rPr>
          <w:lang w:val="en"/>
        </w:rPr>
        <w:t xml:space="preserve">("Content-Type", </w:t>
      </w:r>
      <w:proofErr w:type="spellStart"/>
      <w:r w:rsidRPr="00DD4854">
        <w:rPr>
          <w:lang w:val="en"/>
        </w:rPr>
        <w:t>file.ContentType</w:t>
      </w:r>
      <w:proofErr w:type="spellEnd"/>
      <w:r w:rsidRPr="00DD4854">
        <w:rPr>
          <w:lang w:val="en"/>
        </w:rPr>
        <w:t>);</w:t>
      </w:r>
    </w:p>
    <w:p w:rsidR="00DD4854" w:rsidRPr="00DD4854" w:rsidRDefault="00DD4854" w:rsidP="00DD4854">
      <w:pPr>
        <w:pStyle w:val="ppCode"/>
        <w:rPr>
          <w:lang w:val="en"/>
        </w:rPr>
      </w:pPr>
      <w:r w:rsidRPr="00DD4854">
        <w:rPr>
          <w:lang w:val="en"/>
        </w:rPr>
        <w:t xml:space="preserve">            </w:t>
      </w:r>
      <w:proofErr w:type="spellStart"/>
      <w:r w:rsidRPr="00DD4854">
        <w:rPr>
          <w:lang w:val="en"/>
        </w:rPr>
        <w:t>content.Headers.Add</w:t>
      </w:r>
      <w:proofErr w:type="spellEnd"/>
      <w:r w:rsidRPr="00DD4854">
        <w:rPr>
          <w:lang w:val="en"/>
        </w:rPr>
        <w:t>("x-</w:t>
      </w:r>
      <w:proofErr w:type="spellStart"/>
      <w:r w:rsidRPr="00DD4854">
        <w:rPr>
          <w:lang w:val="en"/>
        </w:rPr>
        <w:t>ms</w:t>
      </w:r>
      <w:proofErr w:type="spellEnd"/>
      <w:r w:rsidRPr="00DD4854">
        <w:rPr>
          <w:lang w:val="en"/>
        </w:rPr>
        <w:t>-blob-type", "</w:t>
      </w:r>
      <w:proofErr w:type="spellStart"/>
      <w:r w:rsidRPr="00DD4854">
        <w:rPr>
          <w:lang w:val="en"/>
        </w:rPr>
        <w:t>BlockBlob</w:t>
      </w:r>
      <w:proofErr w:type="spellEnd"/>
      <w:r w:rsidRPr="00DD4854">
        <w:rPr>
          <w:lang w:val="en"/>
        </w:rPr>
        <w:t>");</w:t>
      </w:r>
    </w:p>
    <w:p w:rsidR="00DD4854" w:rsidRPr="00DD4854" w:rsidRDefault="00DD4854" w:rsidP="00DD4854">
      <w:pPr>
        <w:pStyle w:val="ppCode"/>
        <w:numPr>
          <w:ilvl w:val="0"/>
          <w:numId w:val="0"/>
        </w:numPr>
        <w:rPr>
          <w:lang w:val="en"/>
        </w:rPr>
      </w:pPr>
    </w:p>
    <w:p w:rsidR="00DD4854" w:rsidRPr="00DD4854" w:rsidRDefault="00DD4854" w:rsidP="00DD4854">
      <w:pPr>
        <w:pStyle w:val="ppCode"/>
        <w:rPr>
          <w:lang w:val="es-ES"/>
        </w:rPr>
      </w:pPr>
      <w:r w:rsidRPr="00323A23">
        <w:t xml:space="preserve">            </w:t>
      </w:r>
      <w:r w:rsidRPr="00DD4854">
        <w:rPr>
          <w:lang w:val="es-ES"/>
        </w:rPr>
        <w:t xml:space="preserve">//Con el </w:t>
      </w:r>
      <w:proofErr w:type="spellStart"/>
      <w:r w:rsidRPr="00DD4854">
        <w:rPr>
          <w:lang w:val="es-ES"/>
        </w:rPr>
        <w:t>PutAsync</w:t>
      </w:r>
      <w:proofErr w:type="spellEnd"/>
      <w:r w:rsidRPr="00DD4854">
        <w:rPr>
          <w:lang w:val="es-ES"/>
        </w:rPr>
        <w:t xml:space="preserve">, enviamos el archivo a </w:t>
      </w:r>
      <w:proofErr w:type="spellStart"/>
      <w:r w:rsidRPr="00DD4854">
        <w:rPr>
          <w:lang w:val="es-ES"/>
        </w:rPr>
        <w:t>Azure</w:t>
      </w:r>
      <w:proofErr w:type="spellEnd"/>
    </w:p>
    <w:p w:rsidR="00DD4854" w:rsidRPr="00DD4854" w:rsidRDefault="00DD4854" w:rsidP="00DD4854">
      <w:pPr>
        <w:pStyle w:val="ppCode"/>
        <w:rPr>
          <w:lang w:val="es-ES"/>
        </w:rPr>
      </w:pPr>
      <w:r w:rsidRPr="00DD4854">
        <w:rPr>
          <w:lang w:val="es-ES"/>
        </w:rPr>
        <w:t xml:space="preserve">            //a través de la URL autorizadora que está en SAS</w:t>
      </w:r>
    </w:p>
    <w:p w:rsidR="00DD4854" w:rsidRPr="00DD4854" w:rsidRDefault="00DD4854" w:rsidP="00DD4854">
      <w:pPr>
        <w:pStyle w:val="ppCode"/>
        <w:rPr>
          <w:lang w:val="en"/>
        </w:rPr>
      </w:pPr>
      <w:r w:rsidRPr="00DD4854">
        <w:rPr>
          <w:lang w:val="es-ES"/>
        </w:rPr>
        <w:t xml:space="preserve">            </w:t>
      </w:r>
      <w:r w:rsidRPr="00DD4854">
        <w:rPr>
          <w:lang w:val="en"/>
        </w:rPr>
        <w:t>using (</w:t>
      </w:r>
      <w:proofErr w:type="spellStart"/>
      <w:r w:rsidRPr="00DD4854">
        <w:rPr>
          <w:lang w:val="en"/>
        </w:rPr>
        <w:t>var</w:t>
      </w:r>
      <w:proofErr w:type="spellEnd"/>
      <w:r w:rsidRPr="00DD4854">
        <w:rPr>
          <w:lang w:val="en"/>
        </w:rPr>
        <w:t xml:space="preserve"> </w:t>
      </w:r>
      <w:proofErr w:type="spellStart"/>
      <w:r w:rsidRPr="00DD4854">
        <w:rPr>
          <w:lang w:val="en"/>
        </w:rPr>
        <w:t>uploadResponse</w:t>
      </w:r>
      <w:proofErr w:type="spellEnd"/>
      <w:r w:rsidRPr="00DD4854">
        <w:rPr>
          <w:lang w:val="en"/>
        </w:rPr>
        <w:t xml:space="preserve"> =</w:t>
      </w:r>
    </w:p>
    <w:p w:rsidR="00DD4854" w:rsidRPr="00DD4854" w:rsidRDefault="00DD4854" w:rsidP="00DD4854">
      <w:pPr>
        <w:pStyle w:val="ppCode"/>
        <w:rPr>
          <w:lang w:val="en"/>
        </w:rPr>
      </w:pPr>
      <w:r w:rsidRPr="00DD4854">
        <w:rPr>
          <w:lang w:val="en"/>
        </w:rPr>
        <w:t xml:space="preserve">                await </w:t>
      </w:r>
      <w:proofErr w:type="spellStart"/>
      <w:r w:rsidRPr="00DD4854">
        <w:rPr>
          <w:lang w:val="en"/>
        </w:rPr>
        <w:t>client.PutAsync</w:t>
      </w:r>
      <w:proofErr w:type="spellEnd"/>
      <w:r w:rsidRPr="00DD4854">
        <w:rPr>
          <w:lang w:val="en"/>
        </w:rPr>
        <w:t>(new Uri(</w:t>
      </w:r>
      <w:proofErr w:type="spellStart"/>
      <w:r w:rsidRPr="00DD4854">
        <w:rPr>
          <w:lang w:val="en"/>
        </w:rPr>
        <w:t>sas</w:t>
      </w:r>
      <w:proofErr w:type="spellEnd"/>
      <w:r w:rsidRPr="00DD4854">
        <w:rPr>
          <w:lang w:val="en"/>
        </w:rPr>
        <w:t>), content))</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w:t>
      </w:r>
      <w:proofErr w:type="spellStart"/>
      <w:r w:rsidRPr="00DD4854">
        <w:rPr>
          <w:lang w:val="en"/>
        </w:rPr>
        <w:t>Agregar</w:t>
      </w:r>
      <w:proofErr w:type="spellEnd"/>
      <w:r w:rsidRPr="00DD4854">
        <w:rPr>
          <w:lang w:val="en"/>
        </w:rPr>
        <w:t xml:space="preserve"> </w:t>
      </w:r>
      <w:proofErr w:type="spellStart"/>
      <w:r w:rsidRPr="00DD4854">
        <w:rPr>
          <w:lang w:val="en"/>
        </w:rPr>
        <w:t>cualquier</w:t>
      </w:r>
      <w:proofErr w:type="spellEnd"/>
      <w:r w:rsidRPr="00DD4854">
        <w:rPr>
          <w:lang w:val="en"/>
        </w:rPr>
        <w:t xml:space="preserve"> post </w:t>
      </w:r>
      <w:proofErr w:type="spellStart"/>
      <w:r w:rsidRPr="00DD4854">
        <w:rPr>
          <w:lang w:val="en"/>
        </w:rPr>
        <w:t>proceso</w:t>
      </w:r>
      <w:proofErr w:type="spellEnd"/>
      <w:r w:rsidRPr="00DD4854">
        <w:rPr>
          <w:lang w:val="en"/>
        </w:rPr>
        <w:t xml:space="preserve"> </w:t>
      </w:r>
      <w:proofErr w:type="spellStart"/>
      <w:r w:rsidRPr="00DD4854">
        <w:rPr>
          <w:lang w:val="en"/>
        </w:rPr>
        <w:t>adicional</w:t>
      </w:r>
      <w:proofErr w:type="spellEnd"/>
      <w:r w:rsidRPr="00DD4854">
        <w:rPr>
          <w:lang w:val="en"/>
        </w:rPr>
        <w:t xml:space="preserve">                </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 xml:space="preserve">    }</w:t>
      </w:r>
    </w:p>
    <w:p w:rsidR="00DD4854" w:rsidRPr="00DD4854" w:rsidRDefault="00DD4854" w:rsidP="00DD4854">
      <w:pPr>
        <w:pStyle w:val="ppCode"/>
        <w:rPr>
          <w:lang w:val="en"/>
        </w:rPr>
      </w:pPr>
      <w:r w:rsidRPr="00DD4854">
        <w:rPr>
          <w:lang w:val="en"/>
        </w:rPr>
        <w:t>}</w:t>
      </w:r>
    </w:p>
    <w:p w:rsidR="00DD4854" w:rsidRPr="00426CC2" w:rsidRDefault="00DD4854" w:rsidP="00426CC2">
      <w:pPr>
        <w:pStyle w:val="ppBodyText"/>
        <w:rPr>
          <w:rFonts w:eastAsia="Times New Roman"/>
          <w:lang w:val="en"/>
        </w:rPr>
      </w:pPr>
    </w:p>
    <w:p w:rsidR="00426CC2" w:rsidRPr="00426CC2" w:rsidRDefault="00426CC2" w:rsidP="00426CC2">
      <w:pPr>
        <w:pStyle w:val="ppBodyText"/>
        <w:rPr>
          <w:rFonts w:eastAsia="Times New Roman"/>
          <w:lang w:val="es-ES"/>
        </w:rPr>
      </w:pPr>
      <w:r w:rsidRPr="00426CC2">
        <w:rPr>
          <w:rFonts w:eastAsia="Times New Roman"/>
          <w:lang w:val="es-ES"/>
        </w:rPr>
        <w:t xml:space="preserve">Con el </w:t>
      </w:r>
      <w:proofErr w:type="spellStart"/>
      <w:r w:rsidRPr="00426CC2">
        <w:rPr>
          <w:rFonts w:eastAsia="Times New Roman"/>
          <w:lang w:val="es-ES"/>
        </w:rPr>
        <w:t>HTTPClient</w:t>
      </w:r>
      <w:proofErr w:type="spellEnd"/>
      <w:r w:rsidRPr="00426CC2">
        <w:rPr>
          <w:rFonts w:eastAsia="Times New Roman"/>
          <w:lang w:val="es-ES"/>
        </w:rPr>
        <w:t xml:space="preserve"> hemos descargado la SAS luego de tener el archivo escogido con su nombre identificado y luego aprovechamos ese mismo </w:t>
      </w:r>
      <w:proofErr w:type="spellStart"/>
      <w:r w:rsidRPr="00426CC2">
        <w:rPr>
          <w:rFonts w:eastAsia="Times New Roman"/>
          <w:lang w:val="es-ES"/>
        </w:rPr>
        <w:t>HTTPClient</w:t>
      </w:r>
      <w:proofErr w:type="spellEnd"/>
      <w:r w:rsidRPr="00426CC2">
        <w:rPr>
          <w:rFonts w:eastAsia="Times New Roman"/>
          <w:lang w:val="es-ES"/>
        </w:rPr>
        <w:t xml:space="preserve"> para poner el contenido del archivo al cual le hemos añadido unos </w:t>
      </w:r>
      <w:proofErr w:type="spellStart"/>
      <w:r w:rsidRPr="00426CC2">
        <w:rPr>
          <w:rFonts w:eastAsia="Times New Roman"/>
          <w:lang w:val="es-ES"/>
        </w:rPr>
        <w:t>headers</w:t>
      </w:r>
      <w:proofErr w:type="spellEnd"/>
      <w:r w:rsidRPr="00426CC2">
        <w:rPr>
          <w:rFonts w:eastAsia="Times New Roman"/>
          <w:lang w:val="es-ES"/>
        </w:rPr>
        <w:t xml:space="preserve"> para que pueda ser manejado correctamente por los Servicios REST del </w:t>
      </w:r>
      <w:proofErr w:type="spellStart"/>
      <w:r w:rsidRPr="00426CC2">
        <w:rPr>
          <w:rFonts w:eastAsia="Times New Roman"/>
          <w:lang w:val="es-ES"/>
        </w:rPr>
        <w:t>storage</w:t>
      </w:r>
      <w:proofErr w:type="spellEnd"/>
      <w:r w:rsidRPr="00426CC2">
        <w:rPr>
          <w:rFonts w:eastAsia="Times New Roman"/>
          <w:lang w:val="es-ES"/>
        </w:rPr>
        <w:t xml:space="preserve"> de </w:t>
      </w:r>
      <w:proofErr w:type="spellStart"/>
      <w:r w:rsidRPr="00426CC2">
        <w:rPr>
          <w:rFonts w:eastAsia="Times New Roman"/>
          <w:lang w:val="es-ES"/>
        </w:rPr>
        <w:t>Azure</w:t>
      </w:r>
      <w:proofErr w:type="spellEnd"/>
      <w:r w:rsidRPr="00426CC2">
        <w:rPr>
          <w:rFonts w:eastAsia="Times New Roman"/>
          <w:lang w:val="es-ES"/>
        </w:rPr>
        <w:t xml:space="preserve">. Es importante notar aquí que la transferencia del archivo se realiza directamente desde el cliente a los Servicios de </w:t>
      </w:r>
      <w:proofErr w:type="spellStart"/>
      <w:r w:rsidRPr="00426CC2">
        <w:rPr>
          <w:rFonts w:eastAsia="Times New Roman"/>
          <w:lang w:val="es-ES"/>
        </w:rPr>
        <w:t>storage</w:t>
      </w:r>
      <w:proofErr w:type="spellEnd"/>
      <w:r w:rsidRPr="00426CC2">
        <w:rPr>
          <w:rFonts w:eastAsia="Times New Roman"/>
          <w:lang w:val="es-ES"/>
        </w:rPr>
        <w:t xml:space="preserve"> de </w:t>
      </w:r>
      <w:proofErr w:type="spellStart"/>
      <w:r w:rsidRPr="00426CC2">
        <w:rPr>
          <w:rFonts w:eastAsia="Times New Roman"/>
          <w:lang w:val="es-ES"/>
        </w:rPr>
        <w:t>Azure</w:t>
      </w:r>
      <w:proofErr w:type="spellEnd"/>
      <w:r w:rsidRPr="00426CC2">
        <w:rPr>
          <w:rFonts w:eastAsia="Times New Roman"/>
          <w:lang w:val="es-ES"/>
        </w:rPr>
        <w:t>. El servicio web solo da la SAS. Esto es económico, veloz y escalable.</w:t>
      </w:r>
    </w:p>
    <w:p w:rsidR="00426CC2" w:rsidRPr="00426CC2" w:rsidRDefault="00426CC2" w:rsidP="00426CC2">
      <w:pPr>
        <w:pStyle w:val="ppBodyText"/>
        <w:rPr>
          <w:rFonts w:eastAsia="Times New Roman"/>
          <w:lang w:val="es-ES"/>
        </w:rPr>
      </w:pPr>
      <w:r w:rsidRPr="00426CC2">
        <w:rPr>
          <w:rFonts w:eastAsia="Times New Roman"/>
          <w:lang w:val="es-ES"/>
        </w:rPr>
        <w:t xml:space="preserve">Quise usar el anterior ejemplo para mostrar un escenario de uso de </w:t>
      </w:r>
      <w:proofErr w:type="spellStart"/>
      <w:r w:rsidRPr="00426CC2">
        <w:rPr>
          <w:rFonts w:eastAsia="Times New Roman"/>
          <w:lang w:val="es-ES"/>
        </w:rPr>
        <w:t>WebAPI</w:t>
      </w:r>
      <w:proofErr w:type="spellEnd"/>
      <w:r w:rsidRPr="00426CC2">
        <w:rPr>
          <w:rFonts w:eastAsia="Times New Roman"/>
          <w:lang w:val="es-ES"/>
        </w:rPr>
        <w:t xml:space="preserve">. Pero a decir verdad, hay otra manera aún más liviana de lograrlo y es a través del uso de un manejador genérico de ASP.NET o </w:t>
      </w:r>
      <w:hyperlink r:id="rId14" w:history="1">
        <w:r w:rsidRPr="00426CC2">
          <w:rPr>
            <w:rFonts w:eastAsia="Times New Roman"/>
            <w:color w:val="0000FF"/>
            <w:u w:val="single"/>
            <w:lang w:val="es-ES"/>
          </w:rPr>
          <w:t>ASHX</w:t>
        </w:r>
      </w:hyperlink>
      <w:r w:rsidRPr="00426CC2">
        <w:rPr>
          <w:rFonts w:eastAsia="Times New Roman"/>
          <w:lang w:val="es-ES"/>
        </w:rPr>
        <w:t xml:space="preserve">. Un ASHX solo requiere de la Plataforma más elemental de ASP.NET (no requiere un motor de ruteo por ejemplo) para funcionar y lo hace también a través de la versatilidad de HTTP. Además el código es idéntico, </w:t>
      </w:r>
      <w:proofErr w:type="spellStart"/>
      <w:r w:rsidRPr="00426CC2">
        <w:rPr>
          <w:rFonts w:eastAsia="Times New Roman"/>
          <w:lang w:val="es-ES"/>
        </w:rPr>
        <w:t>except</w:t>
      </w:r>
      <w:proofErr w:type="spellEnd"/>
      <w:r w:rsidRPr="00426CC2">
        <w:rPr>
          <w:rFonts w:eastAsia="Times New Roman"/>
          <w:lang w:val="es-ES"/>
        </w:rPr>
        <w:t xml:space="preserve"> que el nombre del blob ya no va embebido en la ruta del </w:t>
      </w:r>
      <w:proofErr w:type="spellStart"/>
      <w:r w:rsidRPr="00426CC2">
        <w:rPr>
          <w:rFonts w:eastAsia="Times New Roman"/>
          <w:lang w:val="es-ES"/>
        </w:rPr>
        <w:t>request</w:t>
      </w:r>
      <w:proofErr w:type="spellEnd"/>
      <w:r w:rsidRPr="00426CC2">
        <w:rPr>
          <w:rFonts w:eastAsia="Times New Roman"/>
          <w:lang w:val="es-ES"/>
        </w:rPr>
        <w:t xml:space="preserve"> sino como un parámetro del </w:t>
      </w:r>
      <w:proofErr w:type="spellStart"/>
      <w:r w:rsidRPr="00426CC2">
        <w:rPr>
          <w:rFonts w:eastAsia="Times New Roman"/>
          <w:lang w:val="es-ES"/>
        </w:rPr>
        <w:t>querystring</w:t>
      </w:r>
      <w:proofErr w:type="spellEnd"/>
      <w:r w:rsidRPr="00426CC2">
        <w:rPr>
          <w:rFonts w:eastAsia="Times New Roman"/>
          <w:lang w:val="es-ES"/>
        </w:rPr>
        <w:t xml:space="preserve"> y el método como tal ya no va como una acción dentro del </w:t>
      </w:r>
      <w:proofErr w:type="spellStart"/>
      <w:r w:rsidRPr="00426CC2">
        <w:rPr>
          <w:rFonts w:eastAsia="Times New Roman"/>
          <w:lang w:val="es-ES"/>
        </w:rPr>
        <w:t>controller</w:t>
      </w:r>
      <w:proofErr w:type="spellEnd"/>
      <w:r w:rsidRPr="00426CC2">
        <w:rPr>
          <w:rFonts w:eastAsia="Times New Roman"/>
          <w:lang w:val="es-ES"/>
        </w:rPr>
        <w:t xml:space="preserve">, sino como el </w:t>
      </w:r>
      <w:proofErr w:type="spellStart"/>
      <w:r w:rsidRPr="00426CC2">
        <w:rPr>
          <w:rFonts w:eastAsia="Times New Roman"/>
          <w:lang w:val="es-ES"/>
        </w:rPr>
        <w:t>ProcessRequest</w:t>
      </w:r>
      <w:proofErr w:type="spellEnd"/>
      <w:r w:rsidRPr="00426CC2">
        <w:rPr>
          <w:rFonts w:eastAsia="Times New Roman"/>
          <w:lang w:val="es-ES"/>
        </w:rPr>
        <w:t xml:space="preserve"> del </w:t>
      </w:r>
      <w:proofErr w:type="spellStart"/>
      <w:r w:rsidRPr="00426CC2">
        <w:rPr>
          <w:rFonts w:eastAsia="Times New Roman"/>
          <w:lang w:val="es-ES"/>
        </w:rPr>
        <w:t>handler</w:t>
      </w:r>
      <w:proofErr w:type="spellEnd"/>
      <w:r w:rsidRPr="00426CC2">
        <w:rPr>
          <w:rFonts w:eastAsia="Times New Roman"/>
          <w:lang w:val="es-ES"/>
        </w:rPr>
        <w:t xml:space="preserve">. </w:t>
      </w:r>
    </w:p>
    <w:p w:rsidR="00426CC2" w:rsidRPr="00DD4854" w:rsidRDefault="00426CC2" w:rsidP="00426CC2">
      <w:pPr>
        <w:pStyle w:val="ppBodyText"/>
        <w:rPr>
          <w:rFonts w:eastAsia="Times New Roman"/>
          <w:lang w:val="es-ES"/>
        </w:rPr>
      </w:pPr>
      <w:proofErr w:type="spellStart"/>
      <w:r w:rsidRPr="00DD4854">
        <w:rPr>
          <w:rFonts w:eastAsia="Times New Roman"/>
          <w:b/>
          <w:bCs/>
          <w:lang w:val="es-ES"/>
        </w:rPr>
        <w:t>Summary</w:t>
      </w:r>
      <w:proofErr w:type="spellEnd"/>
      <w:r w:rsidRPr="00DD4854">
        <w:rPr>
          <w:rFonts w:eastAsia="Times New Roman"/>
          <w:b/>
          <w:bCs/>
          <w:lang w:val="es-ES"/>
        </w:rPr>
        <w:t>:</w:t>
      </w:r>
    </w:p>
    <w:p w:rsidR="00426CC2" w:rsidRPr="00426CC2" w:rsidRDefault="00426CC2" w:rsidP="00426CC2">
      <w:pPr>
        <w:pStyle w:val="ppBodyText"/>
        <w:rPr>
          <w:rFonts w:eastAsia="Times New Roman"/>
          <w:lang w:val="es-ES"/>
        </w:rPr>
      </w:pPr>
      <w:r w:rsidRPr="00426CC2">
        <w:rPr>
          <w:rFonts w:eastAsia="Times New Roman"/>
          <w:lang w:val="es-ES"/>
        </w:rPr>
        <w:lastRenderedPageBreak/>
        <w:t xml:space="preserve">En conclusión, hemos visto cómo producir SAS desde Servicios web basados en HTTP, como lo proveen la </w:t>
      </w:r>
      <w:proofErr w:type="spellStart"/>
      <w:r w:rsidRPr="00426CC2">
        <w:rPr>
          <w:rFonts w:eastAsia="Times New Roman"/>
          <w:lang w:val="es-ES"/>
        </w:rPr>
        <w:t>WebAPI</w:t>
      </w:r>
      <w:proofErr w:type="spellEnd"/>
      <w:r w:rsidRPr="00426CC2">
        <w:rPr>
          <w:rFonts w:eastAsia="Times New Roman"/>
          <w:lang w:val="es-ES"/>
        </w:rPr>
        <w:t xml:space="preserve"> y los </w:t>
      </w:r>
      <w:proofErr w:type="spellStart"/>
      <w:r w:rsidRPr="00426CC2">
        <w:rPr>
          <w:rFonts w:eastAsia="Times New Roman"/>
          <w:lang w:val="es-ES"/>
        </w:rPr>
        <w:t>Generic</w:t>
      </w:r>
      <w:proofErr w:type="spellEnd"/>
      <w:r w:rsidRPr="00426CC2">
        <w:rPr>
          <w:rFonts w:eastAsia="Times New Roman"/>
          <w:lang w:val="es-ES"/>
        </w:rPr>
        <w:t xml:space="preserve"> </w:t>
      </w:r>
      <w:proofErr w:type="spellStart"/>
      <w:r w:rsidRPr="00426CC2">
        <w:rPr>
          <w:rFonts w:eastAsia="Times New Roman"/>
          <w:lang w:val="es-ES"/>
        </w:rPr>
        <w:t>Handlers</w:t>
      </w:r>
      <w:proofErr w:type="spellEnd"/>
      <w:r w:rsidRPr="00426CC2">
        <w:rPr>
          <w:rFonts w:eastAsia="Times New Roman"/>
          <w:lang w:val="es-ES"/>
        </w:rPr>
        <w:t xml:space="preserve">. Luego vimos cómo usar esas SAS para poder subir archivos desde nuestras apps a </w:t>
      </w:r>
      <w:proofErr w:type="spellStart"/>
      <w:r w:rsidRPr="00426CC2">
        <w:rPr>
          <w:rFonts w:eastAsia="Times New Roman"/>
          <w:lang w:val="es-ES"/>
        </w:rPr>
        <w:t>Azure</w:t>
      </w:r>
      <w:proofErr w:type="spellEnd"/>
      <w:r w:rsidRPr="00426CC2">
        <w:rPr>
          <w:rFonts w:eastAsia="Times New Roman"/>
          <w:lang w:val="es-ES"/>
        </w:rPr>
        <w:t>.</w:t>
      </w:r>
    </w:p>
    <w:p w:rsidR="00426CC2" w:rsidRPr="00426CC2" w:rsidRDefault="00426CC2" w:rsidP="00DD4854">
      <w:pPr>
        <w:pStyle w:val="ppBodyText"/>
        <w:rPr>
          <w:lang w:val="es-ES"/>
        </w:rPr>
      </w:pPr>
    </w:p>
    <w:sectPr w:rsidR="00426CC2" w:rsidRPr="0042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C2"/>
    <w:rsid w:val="00323A23"/>
    <w:rsid w:val="00426CC2"/>
    <w:rsid w:val="005E601A"/>
    <w:rsid w:val="00DD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56355-6A23-4A04-BA67-DEE7D7E4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26CC2"/>
    <w:pPr>
      <w:spacing w:after="120" w:line="276" w:lineRule="auto"/>
    </w:pPr>
    <w:rPr>
      <w:rFonts w:eastAsiaTheme="minorEastAsia"/>
      <w:lang w:bidi="en-US"/>
    </w:rPr>
  </w:style>
  <w:style w:type="paragraph" w:styleId="Heading1">
    <w:name w:val="heading 1"/>
    <w:basedOn w:val="Normal"/>
    <w:next w:val="ppBodyText"/>
    <w:link w:val="Heading1Char"/>
    <w:qFormat/>
    <w:rsid w:val="00426CC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426CC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426CC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26CC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2"/>
    <w:rPr>
      <w:color w:val="0000FF"/>
      <w:u w:val="single"/>
    </w:rPr>
  </w:style>
  <w:style w:type="character" w:styleId="Strong">
    <w:name w:val="Strong"/>
    <w:basedOn w:val="DefaultParagraphFont"/>
    <w:uiPriority w:val="22"/>
    <w:qFormat/>
    <w:rsid w:val="00426CC2"/>
    <w:rPr>
      <w:b/>
      <w:bCs/>
    </w:rPr>
  </w:style>
  <w:style w:type="paragraph" w:styleId="NormalWeb">
    <w:name w:val="Normal (Web)"/>
    <w:basedOn w:val="Normal"/>
    <w:uiPriority w:val="99"/>
    <w:semiHidden/>
    <w:unhideWhenUsed/>
    <w:rsid w:val="00426C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6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CC2"/>
    <w:rPr>
      <w:rFonts w:ascii="Courier New" w:eastAsia="Times New Roman" w:hAnsi="Courier New" w:cs="Courier New"/>
      <w:sz w:val="20"/>
      <w:szCs w:val="20"/>
    </w:rPr>
  </w:style>
  <w:style w:type="character" w:customStyle="1" w:styleId="Heading1Char">
    <w:name w:val="Heading 1 Char"/>
    <w:basedOn w:val="DefaultParagraphFont"/>
    <w:link w:val="Heading1"/>
    <w:rsid w:val="00426CC2"/>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426CC2"/>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426CC2"/>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426CC2"/>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26CC2"/>
    <w:pPr>
      <w:spacing w:after="120" w:line="276" w:lineRule="auto"/>
    </w:pPr>
    <w:rPr>
      <w:rFonts w:eastAsiaTheme="minorEastAsia"/>
      <w:lang w:bidi="en-US"/>
    </w:rPr>
  </w:style>
  <w:style w:type="paragraph" w:customStyle="1" w:styleId="ppBodyTextIndent">
    <w:name w:val="pp Body Text Indent"/>
    <w:basedOn w:val="ppBodyText"/>
    <w:rsid w:val="00426CC2"/>
    <w:pPr>
      <w:numPr>
        <w:ilvl w:val="2"/>
      </w:numPr>
      <w:ind w:left="720"/>
    </w:pPr>
  </w:style>
  <w:style w:type="paragraph" w:customStyle="1" w:styleId="ppBodyTextIndent2">
    <w:name w:val="pp Body Text Indent 2"/>
    <w:basedOn w:val="ppBodyTextIndent"/>
    <w:rsid w:val="00426CC2"/>
    <w:pPr>
      <w:numPr>
        <w:ilvl w:val="3"/>
      </w:numPr>
      <w:ind w:left="1440"/>
    </w:pPr>
  </w:style>
  <w:style w:type="paragraph" w:customStyle="1" w:styleId="ppBulletList">
    <w:name w:val="pp Bullet List"/>
    <w:basedOn w:val="ppNumberList"/>
    <w:link w:val="ppBulletListChar"/>
    <w:qFormat/>
    <w:rsid w:val="00426CC2"/>
    <w:pPr>
      <w:numPr>
        <w:ilvl w:val="0"/>
        <w:numId w:val="0"/>
      </w:numPr>
      <w:tabs>
        <w:tab w:val="clear" w:pos="1440"/>
        <w:tab w:val="num" w:pos="1037"/>
      </w:tabs>
      <w:ind w:left="754" w:hanging="357"/>
    </w:pPr>
  </w:style>
  <w:style w:type="paragraph" w:customStyle="1" w:styleId="ppBulletListIndent">
    <w:name w:val="pp Bullet List Indent"/>
    <w:basedOn w:val="ppBulletList"/>
    <w:rsid w:val="00426CC2"/>
    <w:pPr>
      <w:tabs>
        <w:tab w:val="clear" w:pos="1037"/>
        <w:tab w:val="num" w:pos="1757"/>
      </w:tabs>
      <w:ind w:left="1434"/>
    </w:pPr>
  </w:style>
  <w:style w:type="paragraph" w:customStyle="1" w:styleId="ppChapterNumber">
    <w:name w:val="pp Chapter Number"/>
    <w:next w:val="Normal"/>
    <w:uiPriority w:val="14"/>
    <w:rsid w:val="00426CC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26CC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26CC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26CC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26CC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26CC2"/>
    <w:pPr>
      <w:numPr>
        <w:ilvl w:val="2"/>
      </w:numPr>
      <w:ind w:left="720"/>
    </w:pPr>
  </w:style>
  <w:style w:type="paragraph" w:customStyle="1" w:styleId="ppCodeIndent2">
    <w:name w:val="pp Code Indent 2"/>
    <w:basedOn w:val="ppCodeIndent"/>
    <w:rsid w:val="00426CC2"/>
    <w:pPr>
      <w:numPr>
        <w:ilvl w:val="3"/>
      </w:numPr>
      <w:ind w:left="1440"/>
    </w:pPr>
  </w:style>
  <w:style w:type="paragraph" w:customStyle="1" w:styleId="ppCodeLanguage">
    <w:name w:val="pp Code Language"/>
    <w:basedOn w:val="Normal"/>
    <w:next w:val="ppCode"/>
    <w:qFormat/>
    <w:rsid w:val="00426CC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26CC2"/>
    <w:pPr>
      <w:numPr>
        <w:ilvl w:val="2"/>
      </w:numPr>
      <w:ind w:left="720"/>
    </w:pPr>
  </w:style>
  <w:style w:type="paragraph" w:customStyle="1" w:styleId="ppCodeLanguageIndent2">
    <w:name w:val="pp Code Language Indent 2"/>
    <w:basedOn w:val="ppCodeLanguageIndent"/>
    <w:next w:val="ppCodeIndent2"/>
    <w:rsid w:val="00426CC2"/>
    <w:pPr>
      <w:numPr>
        <w:ilvl w:val="3"/>
      </w:numPr>
      <w:ind w:left="1440"/>
    </w:pPr>
  </w:style>
  <w:style w:type="paragraph" w:customStyle="1" w:styleId="ppFigure">
    <w:name w:val="pp Figure"/>
    <w:basedOn w:val="Normal"/>
    <w:next w:val="Normal"/>
    <w:qFormat/>
    <w:rsid w:val="00426CC2"/>
    <w:pPr>
      <w:numPr>
        <w:ilvl w:val="1"/>
        <w:numId w:val="7"/>
      </w:numPr>
      <w:spacing w:after="240"/>
      <w:ind w:left="0"/>
    </w:pPr>
  </w:style>
  <w:style w:type="paragraph" w:customStyle="1" w:styleId="ppFigureCaption">
    <w:name w:val="pp Figure Caption"/>
    <w:basedOn w:val="Normal"/>
    <w:next w:val="ppBodyText"/>
    <w:qFormat/>
    <w:rsid w:val="00426CC2"/>
    <w:pPr>
      <w:numPr>
        <w:ilvl w:val="1"/>
        <w:numId w:val="6"/>
      </w:numPr>
      <w:ind w:left="0"/>
    </w:pPr>
    <w:rPr>
      <w:b/>
      <w:color w:val="003399"/>
    </w:rPr>
  </w:style>
  <w:style w:type="paragraph" w:customStyle="1" w:styleId="ppFigureCaptionIndent">
    <w:name w:val="pp Figure Caption Indent"/>
    <w:basedOn w:val="ppFigureCaption"/>
    <w:next w:val="ppBodyTextIndent"/>
    <w:rsid w:val="00426CC2"/>
    <w:pPr>
      <w:numPr>
        <w:ilvl w:val="2"/>
      </w:numPr>
      <w:ind w:left="720"/>
    </w:pPr>
  </w:style>
  <w:style w:type="paragraph" w:customStyle="1" w:styleId="ppFigureCaptionIndent2">
    <w:name w:val="pp Figure Caption Indent 2"/>
    <w:basedOn w:val="ppFigureCaptionIndent"/>
    <w:next w:val="ppBodyTextIndent2"/>
    <w:rsid w:val="00426CC2"/>
    <w:pPr>
      <w:numPr>
        <w:ilvl w:val="3"/>
      </w:numPr>
      <w:ind w:left="1440"/>
    </w:pPr>
  </w:style>
  <w:style w:type="paragraph" w:customStyle="1" w:styleId="ppFigureIndent">
    <w:name w:val="pp Figure Indent"/>
    <w:basedOn w:val="ppFigure"/>
    <w:next w:val="Normal"/>
    <w:rsid w:val="00426CC2"/>
    <w:pPr>
      <w:numPr>
        <w:ilvl w:val="2"/>
      </w:numPr>
      <w:ind w:left="720"/>
    </w:pPr>
  </w:style>
  <w:style w:type="paragraph" w:customStyle="1" w:styleId="ppFigureIndent2">
    <w:name w:val="pp Figure Indent 2"/>
    <w:basedOn w:val="ppFigureIndent"/>
    <w:next w:val="Normal"/>
    <w:rsid w:val="00426CC2"/>
    <w:pPr>
      <w:numPr>
        <w:ilvl w:val="3"/>
      </w:numPr>
      <w:ind w:left="1440"/>
    </w:pPr>
  </w:style>
  <w:style w:type="paragraph" w:customStyle="1" w:styleId="ppFigureNumber">
    <w:name w:val="pp Figure Number"/>
    <w:basedOn w:val="Normal"/>
    <w:next w:val="ppFigureCaption"/>
    <w:rsid w:val="00426CC2"/>
    <w:pPr>
      <w:numPr>
        <w:ilvl w:val="1"/>
        <w:numId w:val="8"/>
      </w:numPr>
      <w:spacing w:after="0"/>
      <w:ind w:left="0"/>
    </w:pPr>
    <w:rPr>
      <w:b/>
    </w:rPr>
  </w:style>
  <w:style w:type="paragraph" w:customStyle="1" w:styleId="ppFigureNumberIndent">
    <w:name w:val="pp Figure Number Indent"/>
    <w:basedOn w:val="ppFigureNumber"/>
    <w:next w:val="ppFigureCaptionIndent"/>
    <w:rsid w:val="00426CC2"/>
    <w:pPr>
      <w:numPr>
        <w:ilvl w:val="2"/>
      </w:numPr>
      <w:ind w:left="720"/>
    </w:pPr>
  </w:style>
  <w:style w:type="paragraph" w:customStyle="1" w:styleId="ppFigureNumberIndent2">
    <w:name w:val="pp Figure Number Indent 2"/>
    <w:basedOn w:val="ppFigureNumberIndent"/>
    <w:next w:val="ppFigureCaptionIndent2"/>
    <w:rsid w:val="00426CC2"/>
    <w:pPr>
      <w:numPr>
        <w:ilvl w:val="3"/>
      </w:numPr>
      <w:ind w:left="1440"/>
    </w:pPr>
  </w:style>
  <w:style w:type="paragraph" w:customStyle="1" w:styleId="ppNumberList">
    <w:name w:val="pp Number List"/>
    <w:basedOn w:val="Normal"/>
    <w:rsid w:val="00426CC2"/>
    <w:pPr>
      <w:numPr>
        <w:ilvl w:val="1"/>
        <w:numId w:val="10"/>
      </w:numPr>
      <w:tabs>
        <w:tab w:val="left" w:pos="1440"/>
      </w:tabs>
      <w:ind w:left="754" w:hanging="357"/>
    </w:pPr>
  </w:style>
  <w:style w:type="paragraph" w:customStyle="1" w:styleId="ppListEnd">
    <w:name w:val="pp List End"/>
    <w:basedOn w:val="ppNumberList"/>
    <w:next w:val="ppBodyText"/>
    <w:rsid w:val="00426CC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26CC2"/>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26CC2"/>
    <w:pPr>
      <w:numPr>
        <w:ilvl w:val="0"/>
        <w:numId w:val="20"/>
      </w:numPr>
      <w:ind w:left="426" w:hanging="284"/>
    </w:pPr>
  </w:style>
  <w:style w:type="paragraph" w:customStyle="1" w:styleId="ppNoteIndent">
    <w:name w:val="pp Note Indent"/>
    <w:basedOn w:val="ppNote"/>
    <w:rsid w:val="00426CC2"/>
    <w:pPr>
      <w:numPr>
        <w:ilvl w:val="2"/>
      </w:numPr>
      <w:ind w:left="862"/>
    </w:pPr>
  </w:style>
  <w:style w:type="paragraph" w:customStyle="1" w:styleId="ppNoteIndent2">
    <w:name w:val="pp Note Indent 2"/>
    <w:basedOn w:val="ppNoteIndent"/>
    <w:rsid w:val="00426CC2"/>
    <w:pPr>
      <w:numPr>
        <w:ilvl w:val="3"/>
      </w:numPr>
      <w:ind w:left="1584"/>
    </w:pPr>
  </w:style>
  <w:style w:type="paragraph" w:customStyle="1" w:styleId="ppNumberListIndent">
    <w:name w:val="pp Number List Indent"/>
    <w:basedOn w:val="ppNumberList"/>
    <w:rsid w:val="00426CC2"/>
    <w:pPr>
      <w:numPr>
        <w:ilvl w:val="2"/>
      </w:numPr>
      <w:tabs>
        <w:tab w:val="clear" w:pos="1440"/>
        <w:tab w:val="left" w:pos="2160"/>
      </w:tabs>
      <w:ind w:left="1434" w:hanging="357"/>
    </w:pPr>
  </w:style>
  <w:style w:type="paragraph" w:customStyle="1" w:styleId="ppNumberListTable">
    <w:name w:val="pp Number List Table"/>
    <w:basedOn w:val="ppNumberList"/>
    <w:rsid w:val="00426CC2"/>
    <w:pPr>
      <w:numPr>
        <w:ilvl w:val="0"/>
        <w:numId w:val="0"/>
      </w:numPr>
      <w:tabs>
        <w:tab w:val="left" w:pos="403"/>
      </w:tabs>
    </w:pPr>
    <w:rPr>
      <w:sz w:val="18"/>
    </w:rPr>
  </w:style>
  <w:style w:type="paragraph" w:customStyle="1" w:styleId="ppProcedureStart">
    <w:name w:val="pp Procedure Start"/>
    <w:basedOn w:val="Normal"/>
    <w:next w:val="ppNumberList"/>
    <w:rsid w:val="00426CC2"/>
    <w:pPr>
      <w:spacing w:before="80" w:after="80"/>
    </w:pPr>
    <w:rPr>
      <w:rFonts w:cs="Arial"/>
      <w:b/>
      <w:szCs w:val="20"/>
    </w:rPr>
  </w:style>
  <w:style w:type="paragraph" w:customStyle="1" w:styleId="ppSection">
    <w:name w:val="pp Section"/>
    <w:basedOn w:val="Heading1"/>
    <w:next w:val="Normal"/>
    <w:rsid w:val="00426CC2"/>
    <w:rPr>
      <w:color w:val="333399"/>
    </w:rPr>
  </w:style>
  <w:style w:type="table" w:customStyle="1" w:styleId="ppTableGrid">
    <w:name w:val="pp Table Grid"/>
    <w:basedOn w:val="ppTableList"/>
    <w:rsid w:val="00426CC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26CC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26CC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26CC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26CC2"/>
  </w:style>
  <w:style w:type="table" w:styleId="TableGrid">
    <w:name w:val="Table Grid"/>
    <w:basedOn w:val="TableNormal"/>
    <w:rsid w:val="00426CC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6CC2"/>
    <w:rPr>
      <w:szCs w:val="20"/>
    </w:rPr>
  </w:style>
  <w:style w:type="character" w:customStyle="1" w:styleId="FootnoteTextChar">
    <w:name w:val="Footnote Text Char"/>
    <w:basedOn w:val="DefaultParagraphFont"/>
    <w:link w:val="FootnoteText"/>
    <w:uiPriority w:val="99"/>
    <w:rsid w:val="00426CC2"/>
    <w:rPr>
      <w:rFonts w:eastAsiaTheme="minorEastAsia"/>
      <w:szCs w:val="20"/>
      <w:lang w:bidi="en-US"/>
    </w:rPr>
  </w:style>
  <w:style w:type="paragraph" w:styleId="Header">
    <w:name w:val="header"/>
    <w:basedOn w:val="Normal"/>
    <w:link w:val="HeaderChar"/>
    <w:uiPriority w:val="99"/>
    <w:semiHidden/>
    <w:unhideWhenUsed/>
    <w:rsid w:val="00426CC2"/>
    <w:pPr>
      <w:tabs>
        <w:tab w:val="center" w:pos="4680"/>
        <w:tab w:val="right" w:pos="9360"/>
      </w:tabs>
    </w:pPr>
  </w:style>
  <w:style w:type="character" w:customStyle="1" w:styleId="HeaderChar">
    <w:name w:val="Header Char"/>
    <w:basedOn w:val="DefaultParagraphFont"/>
    <w:link w:val="Header"/>
    <w:uiPriority w:val="99"/>
    <w:semiHidden/>
    <w:rsid w:val="00426CC2"/>
    <w:rPr>
      <w:rFonts w:eastAsiaTheme="minorEastAsia"/>
      <w:lang w:bidi="en-US"/>
    </w:rPr>
  </w:style>
  <w:style w:type="paragraph" w:styleId="Footer">
    <w:name w:val="footer"/>
    <w:basedOn w:val="Normal"/>
    <w:link w:val="FooterChar"/>
    <w:uiPriority w:val="99"/>
    <w:semiHidden/>
    <w:unhideWhenUsed/>
    <w:rsid w:val="00426CC2"/>
    <w:pPr>
      <w:tabs>
        <w:tab w:val="center" w:pos="4680"/>
        <w:tab w:val="right" w:pos="9360"/>
      </w:tabs>
    </w:pPr>
  </w:style>
  <w:style w:type="character" w:customStyle="1" w:styleId="FooterChar">
    <w:name w:val="Footer Char"/>
    <w:basedOn w:val="DefaultParagraphFont"/>
    <w:link w:val="Footer"/>
    <w:uiPriority w:val="99"/>
    <w:semiHidden/>
    <w:rsid w:val="00426CC2"/>
    <w:rPr>
      <w:rFonts w:eastAsiaTheme="minorEastAsia"/>
      <w:lang w:bidi="en-US"/>
    </w:rPr>
  </w:style>
  <w:style w:type="character" w:customStyle="1" w:styleId="ppBulletListChar">
    <w:name w:val="pp Bullet List Char"/>
    <w:basedOn w:val="DefaultParagraphFont"/>
    <w:link w:val="ppBulletList"/>
    <w:rsid w:val="00426CC2"/>
    <w:rPr>
      <w:rFonts w:eastAsiaTheme="minorEastAsia"/>
      <w:lang w:bidi="en-US"/>
    </w:rPr>
  </w:style>
  <w:style w:type="paragraph" w:styleId="Title">
    <w:name w:val="Title"/>
    <w:basedOn w:val="Normal"/>
    <w:next w:val="Normal"/>
    <w:link w:val="TitleChar"/>
    <w:uiPriority w:val="10"/>
    <w:qFormat/>
    <w:rsid w:val="00426CC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CC2"/>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26CC2"/>
    <w:rPr>
      <w:color w:val="808080"/>
    </w:rPr>
  </w:style>
  <w:style w:type="paragraph" w:styleId="BalloonText">
    <w:name w:val="Balloon Text"/>
    <w:basedOn w:val="Normal"/>
    <w:link w:val="BalloonTextChar"/>
    <w:uiPriority w:val="99"/>
    <w:semiHidden/>
    <w:unhideWhenUsed/>
    <w:rsid w:val="0042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C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26CC2"/>
    <w:pPr>
      <w:spacing w:after="200" w:line="240" w:lineRule="auto"/>
    </w:pPr>
    <w:rPr>
      <w:b/>
      <w:bCs/>
      <w:color w:val="5B9BD5" w:themeColor="accent1"/>
      <w:sz w:val="18"/>
      <w:szCs w:val="18"/>
    </w:rPr>
  </w:style>
  <w:style w:type="table" w:customStyle="1" w:styleId="ppTable">
    <w:name w:val="pp Table"/>
    <w:basedOn w:val="TableNormal"/>
    <w:uiPriority w:val="99"/>
    <w:rsid w:val="00426CC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26CC2"/>
    <w:pPr>
      <w:numPr>
        <w:ilvl w:val="4"/>
      </w:numPr>
      <w:ind w:left="2160"/>
    </w:pPr>
  </w:style>
  <w:style w:type="paragraph" w:customStyle="1" w:styleId="ppBulletListIndent2">
    <w:name w:val="pp Bullet List Indent 2"/>
    <w:basedOn w:val="ppBulletListIndent"/>
    <w:qFormat/>
    <w:rsid w:val="00426CC2"/>
    <w:pPr>
      <w:tabs>
        <w:tab w:val="clear" w:pos="1757"/>
        <w:tab w:val="num" w:pos="2520"/>
      </w:tabs>
      <w:ind w:left="2115"/>
    </w:pPr>
  </w:style>
  <w:style w:type="paragraph" w:customStyle="1" w:styleId="ppNumberListIndent2">
    <w:name w:val="pp Number List Indent 2"/>
    <w:basedOn w:val="ppNumberListIndent"/>
    <w:qFormat/>
    <w:rsid w:val="00426CC2"/>
    <w:pPr>
      <w:numPr>
        <w:ilvl w:val="3"/>
      </w:numPr>
      <w:ind w:left="2115" w:hanging="357"/>
    </w:pPr>
  </w:style>
  <w:style w:type="paragraph" w:customStyle="1" w:styleId="ppCodeIndent3">
    <w:name w:val="pp Code Indent 3"/>
    <w:basedOn w:val="ppCodeIndent2"/>
    <w:qFormat/>
    <w:rsid w:val="00426CC2"/>
    <w:pPr>
      <w:numPr>
        <w:ilvl w:val="4"/>
      </w:numPr>
    </w:pPr>
  </w:style>
  <w:style w:type="paragraph" w:customStyle="1" w:styleId="ppCodeLanguageIndent3">
    <w:name w:val="pp Code Language Indent 3"/>
    <w:basedOn w:val="ppCodeLanguageIndent2"/>
    <w:next w:val="ppCodeIndent3"/>
    <w:qFormat/>
    <w:rsid w:val="00426CC2"/>
    <w:pPr>
      <w:numPr>
        <w:ilvl w:val="4"/>
      </w:numPr>
    </w:pPr>
  </w:style>
  <w:style w:type="paragraph" w:customStyle="1" w:styleId="ppNoteIndent3">
    <w:name w:val="pp Note Indent 3"/>
    <w:basedOn w:val="ppNoteIndent2"/>
    <w:qFormat/>
    <w:rsid w:val="00426CC2"/>
    <w:pPr>
      <w:numPr>
        <w:ilvl w:val="4"/>
      </w:numPr>
    </w:pPr>
  </w:style>
  <w:style w:type="paragraph" w:customStyle="1" w:styleId="ppFigureIndent3">
    <w:name w:val="pp Figure Indent 3"/>
    <w:basedOn w:val="ppFigureIndent2"/>
    <w:qFormat/>
    <w:rsid w:val="00426CC2"/>
    <w:pPr>
      <w:numPr>
        <w:ilvl w:val="4"/>
      </w:numPr>
    </w:pPr>
  </w:style>
  <w:style w:type="paragraph" w:customStyle="1" w:styleId="ppFigureCaptionIndent3">
    <w:name w:val="pp Figure Caption Indent 3"/>
    <w:basedOn w:val="ppFigureCaptionIndent2"/>
    <w:qFormat/>
    <w:rsid w:val="00426CC2"/>
    <w:pPr>
      <w:numPr>
        <w:ilvl w:val="4"/>
      </w:numPr>
    </w:pPr>
  </w:style>
  <w:style w:type="paragraph" w:customStyle="1" w:styleId="ppFigureNumberIndent3">
    <w:name w:val="pp Figure Number Indent 3"/>
    <w:basedOn w:val="ppFigureNumberIndent2"/>
    <w:qFormat/>
    <w:rsid w:val="00426CC2"/>
    <w:pPr>
      <w:numPr>
        <w:ilvl w:val="4"/>
      </w:numPr>
      <w:ind w:left="2160" w:firstLine="0"/>
    </w:pPr>
  </w:style>
  <w:style w:type="paragraph" w:customStyle="1" w:styleId="ppBodyAfterTableText">
    <w:name w:val="pp Body After Table Text"/>
    <w:basedOn w:val="ppBodyText"/>
    <w:next w:val="BodyText"/>
    <w:qFormat/>
    <w:rsid w:val="00426CC2"/>
    <w:pPr>
      <w:spacing w:before="240"/>
    </w:pPr>
  </w:style>
  <w:style w:type="paragraph" w:styleId="BodyText">
    <w:name w:val="Body Text"/>
    <w:basedOn w:val="Normal"/>
    <w:link w:val="BodyTextChar"/>
    <w:semiHidden/>
    <w:unhideWhenUsed/>
    <w:rsid w:val="00426CC2"/>
  </w:style>
  <w:style w:type="character" w:customStyle="1" w:styleId="BodyTextChar">
    <w:name w:val="Body Text Char"/>
    <w:basedOn w:val="DefaultParagraphFont"/>
    <w:link w:val="BodyText"/>
    <w:semiHidden/>
    <w:rsid w:val="00426CC2"/>
    <w:rPr>
      <w:rFonts w:eastAsiaTheme="minorEastAsia"/>
      <w:lang w:bidi="en-US"/>
    </w:rPr>
  </w:style>
  <w:style w:type="paragraph" w:customStyle="1" w:styleId="ppNoteBulletIndent">
    <w:name w:val="pp Note Bullet Indent"/>
    <w:basedOn w:val="ppNoteBullet"/>
    <w:qFormat/>
    <w:rsid w:val="00426CC2"/>
    <w:pPr>
      <w:ind w:left="1146"/>
    </w:pPr>
  </w:style>
  <w:style w:type="paragraph" w:customStyle="1" w:styleId="ppNoteBulletIndent2">
    <w:name w:val="pp Note Bullet Indent 2"/>
    <w:basedOn w:val="ppNoteBulletIndent"/>
    <w:qFormat/>
    <w:rsid w:val="00426CC2"/>
    <w:pPr>
      <w:ind w:left="1866"/>
    </w:pPr>
  </w:style>
  <w:style w:type="paragraph" w:customStyle="1" w:styleId="ppNoteBulletIndent3">
    <w:name w:val="pp Note Bullet Indent 3"/>
    <w:basedOn w:val="ppNoteBulletIndent2"/>
    <w:qFormat/>
    <w:rsid w:val="00426CC2"/>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341972">
      <w:bodyDiv w:val="1"/>
      <w:marLeft w:val="0"/>
      <w:marRight w:val="0"/>
      <w:marTop w:val="0"/>
      <w:marBottom w:val="0"/>
      <w:divBdr>
        <w:top w:val="none" w:sz="0" w:space="0" w:color="auto"/>
        <w:left w:val="none" w:sz="0" w:space="0" w:color="auto"/>
        <w:bottom w:val="none" w:sz="0" w:space="0" w:color="auto"/>
        <w:right w:val="none" w:sz="0" w:space="0" w:color="auto"/>
      </w:divBdr>
      <w:divsChild>
        <w:div w:id="1361008667">
          <w:marLeft w:val="0"/>
          <w:marRight w:val="0"/>
          <w:marTop w:val="0"/>
          <w:marBottom w:val="0"/>
          <w:divBdr>
            <w:top w:val="none" w:sz="0" w:space="0" w:color="auto"/>
            <w:left w:val="none" w:sz="0" w:space="0" w:color="auto"/>
            <w:bottom w:val="none" w:sz="0" w:space="0" w:color="auto"/>
            <w:right w:val="none" w:sz="0" w:space="0" w:color="auto"/>
          </w:divBdr>
          <w:divsChild>
            <w:div w:id="1547637977">
              <w:marLeft w:val="0"/>
              <w:marRight w:val="0"/>
              <w:marTop w:val="0"/>
              <w:marBottom w:val="0"/>
              <w:divBdr>
                <w:top w:val="none" w:sz="0" w:space="0" w:color="auto"/>
                <w:left w:val="none" w:sz="0" w:space="0" w:color="auto"/>
                <w:bottom w:val="none" w:sz="0" w:space="0" w:color="auto"/>
                <w:right w:val="none" w:sz="0" w:space="0" w:color="auto"/>
              </w:divBdr>
              <w:divsChild>
                <w:div w:id="1346713413">
                  <w:marLeft w:val="0"/>
                  <w:marRight w:val="0"/>
                  <w:marTop w:val="0"/>
                  <w:marBottom w:val="0"/>
                  <w:divBdr>
                    <w:top w:val="none" w:sz="0" w:space="0" w:color="auto"/>
                    <w:left w:val="none" w:sz="0" w:space="0" w:color="auto"/>
                    <w:bottom w:val="none" w:sz="0" w:space="0" w:color="auto"/>
                    <w:right w:val="none" w:sz="0" w:space="0" w:color="auto"/>
                  </w:divBdr>
                  <w:divsChild>
                    <w:div w:id="430469213">
                      <w:marLeft w:val="0"/>
                      <w:marRight w:val="0"/>
                      <w:marTop w:val="0"/>
                      <w:marBottom w:val="0"/>
                      <w:divBdr>
                        <w:top w:val="none" w:sz="0" w:space="0" w:color="auto"/>
                        <w:left w:val="none" w:sz="0" w:space="0" w:color="auto"/>
                        <w:bottom w:val="none" w:sz="0" w:space="0" w:color="auto"/>
                        <w:right w:val="none" w:sz="0" w:space="0" w:color="auto"/>
                      </w:divBdr>
                      <w:divsChild>
                        <w:div w:id="1276786482">
                          <w:marLeft w:val="0"/>
                          <w:marRight w:val="0"/>
                          <w:marTop w:val="0"/>
                          <w:marBottom w:val="0"/>
                          <w:divBdr>
                            <w:top w:val="none" w:sz="0" w:space="0" w:color="auto"/>
                            <w:left w:val="none" w:sz="0" w:space="0" w:color="auto"/>
                            <w:bottom w:val="none" w:sz="0" w:space="0" w:color="auto"/>
                            <w:right w:val="none" w:sz="0" w:space="0" w:color="auto"/>
                          </w:divBdr>
                          <w:divsChild>
                            <w:div w:id="772089771">
                              <w:marLeft w:val="150"/>
                              <w:marRight w:val="150"/>
                              <w:marTop w:val="150"/>
                              <w:marBottom w:val="150"/>
                              <w:divBdr>
                                <w:top w:val="none" w:sz="0" w:space="0" w:color="auto"/>
                                <w:left w:val="none" w:sz="0" w:space="0" w:color="auto"/>
                                <w:bottom w:val="none" w:sz="0" w:space="0" w:color="auto"/>
                                <w:right w:val="none" w:sz="0" w:space="0" w:color="auto"/>
                              </w:divBdr>
                              <w:divsChild>
                                <w:div w:id="1265303877">
                                  <w:marLeft w:val="0"/>
                                  <w:marRight w:val="0"/>
                                  <w:marTop w:val="0"/>
                                  <w:marBottom w:val="0"/>
                                  <w:divBdr>
                                    <w:top w:val="none" w:sz="0" w:space="0" w:color="auto"/>
                                    <w:left w:val="none" w:sz="0" w:space="0" w:color="auto"/>
                                    <w:bottom w:val="none" w:sz="0" w:space="0" w:color="auto"/>
                                    <w:right w:val="none" w:sz="0" w:space="0" w:color="auto"/>
                                  </w:divBdr>
                                  <w:divsChild>
                                    <w:div w:id="1717701471">
                                      <w:marLeft w:val="0"/>
                                      <w:marRight w:val="0"/>
                                      <w:marTop w:val="0"/>
                                      <w:marBottom w:val="0"/>
                                      <w:divBdr>
                                        <w:top w:val="none" w:sz="0" w:space="0" w:color="auto"/>
                                        <w:left w:val="none" w:sz="0" w:space="0" w:color="auto"/>
                                        <w:bottom w:val="none" w:sz="0" w:space="0" w:color="auto"/>
                                        <w:right w:val="none" w:sz="0" w:space="0" w:color="auto"/>
                                      </w:divBdr>
                                      <w:divsChild>
                                        <w:div w:id="839737880">
                                          <w:marLeft w:val="0"/>
                                          <w:marRight w:val="0"/>
                                          <w:marTop w:val="0"/>
                                          <w:marBottom w:val="0"/>
                                          <w:divBdr>
                                            <w:top w:val="none" w:sz="0" w:space="0" w:color="auto"/>
                                            <w:left w:val="none" w:sz="0" w:space="0" w:color="auto"/>
                                            <w:bottom w:val="none" w:sz="0" w:space="0" w:color="auto"/>
                                            <w:right w:val="none" w:sz="0" w:space="0" w:color="auto"/>
                                          </w:divBdr>
                                          <w:divsChild>
                                            <w:div w:id="68235232">
                                              <w:marLeft w:val="0"/>
                                              <w:marRight w:val="0"/>
                                              <w:marTop w:val="0"/>
                                              <w:marBottom w:val="0"/>
                                              <w:divBdr>
                                                <w:top w:val="none" w:sz="0" w:space="0" w:color="auto"/>
                                                <w:left w:val="none" w:sz="0" w:space="0" w:color="auto"/>
                                                <w:bottom w:val="none" w:sz="0" w:space="0" w:color="auto"/>
                                                <w:right w:val="none" w:sz="0" w:space="0" w:color="auto"/>
                                              </w:divBdr>
                                              <w:divsChild>
                                                <w:div w:id="6013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rnov.com/" TargetMode="External"/><Relationship Id="rId13" Type="http://schemas.openxmlformats.org/officeDocument/2006/relationships/hyperlink" Target="https://cuenta.blob.core.windows.net/img/archivo.jpg?sv=201324kjn,mnetc" TargetMode="External"/><Relationship Id="rId3" Type="http://schemas.openxmlformats.org/officeDocument/2006/relationships/styles" Target="styles.xml"/><Relationship Id="rId7" Type="http://schemas.openxmlformats.org/officeDocument/2006/relationships/image" Target="file:///C:\Users\andygon\Desktop\TestArticle\Articles\HXS\feb14\Windows%20Azure%20Websites%20-%20Dominios%20Personalizados\WN.png" TargetMode="External"/><Relationship Id="rId12" Type="http://schemas.openxmlformats.org/officeDocument/2006/relationships/image" Target="file:///C:\Users\andygon\Desktop\TestArticle\Articles\HXS\feb14\Usando%20WebAPI%20para%20generar%20Azure%20SAS%20para%20tus%20apps\1.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s.msdn.com/b/warnov/archive/2012/11/10/adicionando-archivos-al-storage-de-azure-apps-con-mobile-services.aspx" TargetMode="External"/><Relationship Id="rId4" Type="http://schemas.openxmlformats.org/officeDocument/2006/relationships/settings" Target="settings.xml"/><Relationship Id="rId9" Type="http://schemas.openxmlformats.org/officeDocument/2006/relationships/hyperlink" Target="http://blogs.msdn.com/b/warnov/archive/2012/11/10/azure-como-backend-de-storage-para-windows-apps-y-el-poder-de-los-mobile-services.aspx" TargetMode="External"/><Relationship Id="rId14" Type="http://schemas.openxmlformats.org/officeDocument/2006/relationships/hyperlink" Target="http://blogs.msdn.com/b/warnov/archive/2009/08/15/introducci-n-a-generic-handlers-en-asp-ne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004448A-6899-44D6-A18B-1BD55A0BCE42}"/>
      </w:docPartPr>
      <w:docPartBody>
        <w:p w:rsidR="00F159B0" w:rsidRDefault="007A07F6">
          <w:r w:rsidRPr="00474F7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F6"/>
    <w:rsid w:val="00124AFF"/>
    <w:rsid w:val="007A07F6"/>
    <w:rsid w:val="00C2567C"/>
    <w:rsid w:val="00F159B0"/>
    <w:rsid w:val="00FB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7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5 c 0 e 2 2 5 b - c 3 a 2 - 4 9 c a - b b e a - e 0 1 f 2 c 8 2 7 a 8 f "   t i t l e = " U s a n d o   W e b A P I   p a r a   g e n e r a r   A z u r e   S A S   p a r a   t u s   a p p s "   s t y l e = " T o p i c " / >  
 < / t o c > 
</file>

<file path=customXml/itemProps1.xml><?xml version="1.0" encoding="utf-8"?>
<ds:datastoreItem xmlns:ds="http://schemas.openxmlformats.org/officeDocument/2006/customXml" ds:itemID="{F1916187-C4F5-403B-A438-DAEDEE32A84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3</TotalTime>
  <Pages>6</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3</cp:revision>
  <dcterms:created xsi:type="dcterms:W3CDTF">2014-02-04T15:53:00Z</dcterms:created>
  <dcterms:modified xsi:type="dcterms:W3CDTF">2014-02-04T19:11:00Z</dcterms:modified>
</cp:coreProperties>
</file>