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alias w:val="Topic"/>
        <w:tag w:val="453dad8c-b4f2-4e73-81a9-386e77dc4ecf"/>
        <w:id w:val="1242991583"/>
        <w:placeholder>
          <w:docPart w:val="DefaultPlaceholder_1081868574"/>
        </w:placeholder>
        <w:text/>
      </w:sdtPr>
      <w:sdtEndPr/>
      <w:sdtContent>
        <w:p w:rsidR="00DF75AA" w:rsidRPr="00C47BDB" w:rsidRDefault="00AE40F8" w:rsidP="00C47BDB">
          <w:pPr>
            <w:pStyle w:val="ppTopic"/>
            <w:rPr>
              <w:rFonts w:eastAsia="Times New Roman"/>
              <w:lang w:val="es-ES" w:eastAsia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C47BDB">
            <w:rPr>
              <w:rFonts w:eastAsia="Times New Roman"/>
              <w:lang w:val="es-ES" w:eastAsia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Windows </w:t>
          </w:r>
          <w:proofErr w:type="spellStart"/>
          <w:r w:rsidRPr="00C47BDB">
            <w:rPr>
              <w:rFonts w:eastAsia="Times New Roman"/>
              <w:lang w:val="es-ES" w:eastAsia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Intune</w:t>
          </w:r>
          <w:proofErr w:type="spellEnd"/>
          <w:r w:rsidRPr="00C47BDB">
            <w:rPr>
              <w:rFonts w:eastAsia="Times New Roman"/>
              <w:lang w:val="es-ES" w:eastAsia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(Ed. Dic-2012). </w:t>
          </w:r>
          <w:r w:rsidR="00EE77C5" w:rsidRPr="00C47BDB">
            <w:rPr>
              <w:rFonts w:eastAsia="Times New Roman"/>
              <w:lang w:val="es-ES" w:eastAsia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Administración de usuarios</w:t>
          </w:r>
        </w:p>
      </w:sdtContent>
    </w:sdt>
    <w:p w:rsidR="009A23A6" w:rsidRPr="009A23A6" w:rsidRDefault="009A23A6" w:rsidP="009A23A6">
      <w:pPr>
        <w:pStyle w:val="ppBodyText"/>
        <w:rPr>
          <w:rFonts w:eastAsia="Times New Roman"/>
          <w:lang w:val="es-ES" w:bidi="ar-SA"/>
        </w:rPr>
      </w:pPr>
      <w:r w:rsidRPr="009A23A6">
        <w:rPr>
          <w:lang w:val="es-ES"/>
        </w:rPr>
        <w:t xml:space="preserve">©Jaime Peña </w:t>
      </w:r>
      <w:proofErr w:type="spellStart"/>
      <w:r w:rsidRPr="009A23A6">
        <w:rPr>
          <w:lang w:val="es-ES"/>
        </w:rPr>
        <w:t>Tresancos</w:t>
      </w:r>
      <w:proofErr w:type="spellEnd"/>
      <w:r w:rsidRPr="009A23A6">
        <w:rPr>
          <w:lang w:val="es-ES"/>
        </w:rPr>
        <w:t>, 2013</w:t>
      </w:r>
    </w:p>
    <w:p w:rsidR="009A23A6" w:rsidRPr="009A23A6" w:rsidRDefault="009A23A6" w:rsidP="009A23A6">
      <w:pPr>
        <w:pStyle w:val="ppBodyText"/>
        <w:rPr>
          <w:lang w:val="es-ES"/>
        </w:rPr>
      </w:pPr>
      <w:r w:rsidRPr="009A23A6">
        <w:rPr>
          <w:lang w:val="es-ES"/>
        </w:rPr>
        <w:t>Profesional independiente en el sector Servicios y tecnología de la información</w:t>
      </w:r>
    </w:p>
    <w:p w:rsidR="009A23A6" w:rsidRDefault="009A23A6" w:rsidP="009A23A6">
      <w:pPr>
        <w:pStyle w:val="ppBodyText"/>
      </w:pPr>
      <w:r>
        <w:t xml:space="preserve">Microsoft MVP </w:t>
      </w:r>
    </w:p>
    <w:p w:rsidR="009A23A6" w:rsidRDefault="009A23A6" w:rsidP="009A23A6">
      <w:pPr>
        <w:pStyle w:val="ppBodyText"/>
      </w:pPr>
      <w:r>
        <w:t>Twitter: @jpt219</w:t>
      </w:r>
    </w:p>
    <w:p w:rsidR="009A23A6" w:rsidRDefault="009A23A6" w:rsidP="009A23A6">
      <w:pPr>
        <w:pStyle w:val="ppBodyText"/>
      </w:pPr>
      <w:r>
        <w:t xml:space="preserve">LinkedIn: </w:t>
      </w:r>
      <w:hyperlink r:id="rId7" w:history="1">
        <w:r>
          <w:rPr>
            <w:rStyle w:val="Hyperlink"/>
          </w:rPr>
          <w:t>http://es.linkedin.com/pub/jaime-peña-tresancos/28/677/696</w:t>
        </w:r>
      </w:hyperlink>
    </w:p>
    <w:p w:rsidR="00DF75AA" w:rsidRPr="009A23A6" w:rsidRDefault="00DF75AA" w:rsidP="009A23A6">
      <w:pPr>
        <w:pStyle w:val="ppBodyText"/>
      </w:pPr>
    </w:p>
    <w:p w:rsidR="002F095D" w:rsidRPr="00C47BDB" w:rsidRDefault="00B66E68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Para acceder a los servicios de </w:t>
      </w:r>
      <w:r w:rsidRPr="00C47BDB">
        <w:rPr>
          <w:i/>
          <w:lang w:val="es-ES"/>
        </w:rPr>
        <w:t xml:space="preserve">Windows </w:t>
      </w:r>
      <w:proofErr w:type="spellStart"/>
      <w:r w:rsidRPr="00C47BDB">
        <w:rPr>
          <w:i/>
          <w:lang w:val="es-ES"/>
        </w:rPr>
        <w:t>Intune</w:t>
      </w:r>
      <w:proofErr w:type="spellEnd"/>
      <w:r w:rsidRPr="00C47BDB">
        <w:rPr>
          <w:lang w:val="es-ES"/>
        </w:rPr>
        <w:t xml:space="preserve"> deberemos ser unos usuarios registrados activos. Es una labor del administrador de licencias el crear una cuenta de usuario</w:t>
      </w:r>
      <w:r w:rsidR="00B90543" w:rsidRPr="00C47BDB">
        <w:rPr>
          <w:lang w:val="es-ES"/>
        </w:rPr>
        <w:t>, va</w:t>
      </w:r>
      <w:r w:rsidR="001A3868" w:rsidRPr="00C47BDB">
        <w:rPr>
          <w:lang w:val="es-ES"/>
        </w:rPr>
        <w:t>mos a tratar el caso de</w:t>
      </w:r>
      <w:r w:rsidR="00B90543" w:rsidRPr="00C47BDB">
        <w:rPr>
          <w:lang w:val="es-ES"/>
        </w:rPr>
        <w:t xml:space="preserve">l acceso directo desde el </w:t>
      </w:r>
      <w:r w:rsidR="00B90543" w:rsidRPr="00C47BDB">
        <w:rPr>
          <w:i/>
          <w:lang w:val="es-ES"/>
        </w:rPr>
        <w:t xml:space="preserve">Portal de cuentas de Windows </w:t>
      </w:r>
      <w:proofErr w:type="spellStart"/>
      <w:r w:rsidR="00B90543" w:rsidRPr="00C47BDB">
        <w:rPr>
          <w:i/>
          <w:lang w:val="es-ES"/>
        </w:rPr>
        <w:t>Intune</w:t>
      </w:r>
      <w:proofErr w:type="spellEnd"/>
      <w:r w:rsidR="00F42104" w:rsidRPr="00C47BDB">
        <w:rPr>
          <w:lang w:val="es-ES"/>
        </w:rPr>
        <w:t>. A ello dedicaremos el presente artículo.</w:t>
      </w:r>
    </w:p>
    <w:p w:rsidR="00DF75AA" w:rsidRPr="00C47BDB" w:rsidRDefault="00F42104" w:rsidP="00C47BDB">
      <w:pPr>
        <w:pStyle w:val="ppBodyText"/>
        <w:rPr>
          <w:lang w:val="es-ES"/>
        </w:rPr>
      </w:pPr>
      <w:r w:rsidRPr="00C47BDB">
        <w:rPr>
          <w:lang w:val="es-ES"/>
        </w:rPr>
        <w:t>En ésta línea,</w:t>
      </w:r>
      <w:r w:rsidR="00DF75AA" w:rsidRPr="00C47BDB">
        <w:rPr>
          <w:lang w:val="es-ES"/>
        </w:rPr>
        <w:t xml:space="preserve"> </w:t>
      </w:r>
      <w:r w:rsidR="00FC7B1F" w:rsidRPr="00C47BDB">
        <w:rPr>
          <w:lang w:val="es-ES"/>
        </w:rPr>
        <w:t>trataremos</w:t>
      </w:r>
      <w:r w:rsidR="00DF75AA" w:rsidRPr="00C47BDB">
        <w:rPr>
          <w:lang w:val="es-ES"/>
        </w:rPr>
        <w:t>:</w:t>
      </w:r>
    </w:p>
    <w:p w:rsidR="008F13F4" w:rsidRPr="00C47BDB" w:rsidRDefault="008F13F4" w:rsidP="00C47BDB">
      <w:pPr>
        <w:pStyle w:val="ppBulletList"/>
        <w:rPr>
          <w:lang w:val="es-ES"/>
        </w:rPr>
      </w:pPr>
      <w:r w:rsidRPr="00C47BDB">
        <w:rPr>
          <w:lang w:val="es-ES"/>
        </w:rPr>
        <w:t xml:space="preserve">El panel de administración de usuarios de </w:t>
      </w:r>
      <w:r w:rsidRPr="00C47BDB">
        <w:rPr>
          <w:i/>
          <w:lang w:val="es-ES"/>
        </w:rPr>
        <w:t xml:space="preserve">Windows </w:t>
      </w:r>
      <w:proofErr w:type="spellStart"/>
      <w:r w:rsidRPr="00C47BDB">
        <w:rPr>
          <w:i/>
          <w:lang w:val="es-ES"/>
        </w:rPr>
        <w:t>Intune</w:t>
      </w:r>
      <w:proofErr w:type="spellEnd"/>
    </w:p>
    <w:p w:rsidR="00A45F3A" w:rsidRPr="00C80A45" w:rsidRDefault="00A64C37" w:rsidP="00C47BDB">
      <w:pPr>
        <w:pStyle w:val="ppBulletList"/>
        <w:rPr>
          <w:lang w:val="es-ES"/>
        </w:rPr>
      </w:pPr>
      <w:r w:rsidRPr="00C80A45">
        <w:rPr>
          <w:lang w:val="es-ES"/>
        </w:rPr>
        <w:t>Crear nuevos usuarios</w:t>
      </w:r>
    </w:p>
    <w:p w:rsidR="00E42648" w:rsidRPr="00C47BDB" w:rsidRDefault="00152F25" w:rsidP="00C47BDB">
      <w:pPr>
        <w:pStyle w:val="ppBulletList"/>
        <w:rPr>
          <w:lang w:val="es-ES"/>
        </w:rPr>
      </w:pPr>
      <w:r w:rsidRPr="00C47BDB">
        <w:rPr>
          <w:lang w:val="es-ES"/>
        </w:rPr>
        <w:t>Las diversas tareas de edición de usuarios</w:t>
      </w:r>
    </w:p>
    <w:p w:rsidR="00E42648" w:rsidRDefault="00A64C37" w:rsidP="00C47BDB">
      <w:pPr>
        <w:pStyle w:val="ppBulletList"/>
      </w:pPr>
      <w:proofErr w:type="spellStart"/>
      <w:r>
        <w:t>Restaurar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eliminados</w:t>
      </w:r>
      <w:proofErr w:type="spellEnd"/>
    </w:p>
    <w:p w:rsidR="00782F20" w:rsidRDefault="00782F20" w:rsidP="00C47BDB">
      <w:pPr>
        <w:pStyle w:val="ppListEnd"/>
      </w:pPr>
    </w:p>
    <w:p w:rsidR="00CC14D3" w:rsidRPr="00C47BDB" w:rsidRDefault="00C47BDB" w:rsidP="00C47BDB">
      <w:pPr>
        <w:pStyle w:val="Heading2"/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47BDB"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Panel de administración de usuarios</w:t>
      </w:r>
    </w:p>
    <w:p w:rsidR="00E42648" w:rsidRPr="00C47BDB" w:rsidRDefault="007C52C2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Una vez nos hayamos identificado en </w:t>
      </w:r>
      <w:r w:rsidR="009531CC" w:rsidRPr="00C47BDB">
        <w:rPr>
          <w:i/>
          <w:lang w:val="es-ES"/>
        </w:rPr>
        <w:t>Portal de cuentas de</w:t>
      </w:r>
      <w:r w:rsidRPr="00C47BDB">
        <w:rPr>
          <w:lang w:val="es-ES"/>
        </w:rPr>
        <w:t xml:space="preserve"> </w:t>
      </w:r>
      <w:r w:rsidRPr="00C47BDB">
        <w:rPr>
          <w:i/>
          <w:lang w:val="es-ES"/>
        </w:rPr>
        <w:t xml:space="preserve">Windows </w:t>
      </w:r>
      <w:proofErr w:type="spellStart"/>
      <w:r w:rsidRPr="00C47BDB">
        <w:rPr>
          <w:i/>
          <w:lang w:val="es-ES"/>
        </w:rPr>
        <w:t>Intune</w:t>
      </w:r>
      <w:proofErr w:type="spellEnd"/>
      <w:r w:rsidRPr="00C47BDB">
        <w:rPr>
          <w:lang w:val="es-ES"/>
        </w:rPr>
        <w:t xml:space="preserve">, deberemos acceder a las tareas del </w:t>
      </w:r>
      <w:r w:rsidRPr="00C47BDB">
        <w:rPr>
          <w:b/>
          <w:lang w:val="es-ES"/>
        </w:rPr>
        <w:t>Administrador</w:t>
      </w:r>
      <w:r w:rsidRPr="00C47BDB">
        <w:rPr>
          <w:lang w:val="es-ES"/>
        </w:rPr>
        <w:t>, haciendo clic sobre el hipervínculo correspondiente –véase la figura que sigue-</w:t>
      </w:r>
      <w:r w:rsidR="00E42648" w:rsidRPr="00C47BDB">
        <w:rPr>
          <w:lang w:val="es-ES"/>
        </w:rPr>
        <w:t>.</w:t>
      </w:r>
    </w:p>
    <w:p w:rsidR="00B90543" w:rsidRPr="00C47BDB" w:rsidRDefault="00B90543" w:rsidP="007C78B6">
      <w:pPr>
        <w:pStyle w:val="ppBodyText"/>
        <w:rPr>
          <w:lang w:val="es-ES"/>
        </w:rPr>
      </w:pPr>
    </w:p>
    <w:p w:rsidR="00B90543" w:rsidRPr="00C47BDB" w:rsidRDefault="00B90543" w:rsidP="00C47BDB">
      <w:pPr>
        <w:pStyle w:val="ppBodyText"/>
        <w:rPr>
          <w:lang w:val="es-ES"/>
        </w:rPr>
      </w:pPr>
      <w:r w:rsidRPr="00C47BDB">
        <w:rPr>
          <w:b/>
          <w:lang w:val="es-ES"/>
        </w:rPr>
        <w:t>Nota</w:t>
      </w:r>
      <w:r w:rsidRPr="00C47BDB">
        <w:rPr>
          <w:lang w:val="es-ES"/>
        </w:rPr>
        <w:t xml:space="preserve">: Recuérdese que se puede acceder al </w:t>
      </w:r>
      <w:r w:rsidRPr="00C47BDB">
        <w:rPr>
          <w:i/>
          <w:lang w:val="es-ES"/>
        </w:rPr>
        <w:t xml:space="preserve">Portal de cuentas de Windows </w:t>
      </w:r>
      <w:proofErr w:type="spellStart"/>
      <w:r w:rsidRPr="00C47BDB">
        <w:rPr>
          <w:i/>
          <w:lang w:val="es-ES"/>
        </w:rPr>
        <w:t>Intune</w:t>
      </w:r>
      <w:proofErr w:type="spellEnd"/>
      <w:r w:rsidRPr="00C47BDB">
        <w:rPr>
          <w:lang w:val="es-ES"/>
        </w:rPr>
        <w:t xml:space="preserve"> bien directamente desde el enlace URL correspondiente, bien desde la </w:t>
      </w:r>
      <w:r w:rsidRPr="00C47BDB">
        <w:rPr>
          <w:i/>
          <w:lang w:val="es-ES"/>
        </w:rPr>
        <w:t>Consola de administración</w:t>
      </w:r>
      <w:r w:rsidRPr="00C47BDB">
        <w:rPr>
          <w:lang w:val="es-ES"/>
        </w:rPr>
        <w:t xml:space="preserve">, yendo a la pestaña </w:t>
      </w:r>
      <w:r w:rsidRPr="00C47BDB">
        <w:rPr>
          <w:b/>
          <w:lang w:val="es-ES"/>
        </w:rPr>
        <w:t>Administración</w:t>
      </w:r>
      <w:r w:rsidRPr="00C47BDB">
        <w:rPr>
          <w:lang w:val="es-ES"/>
        </w:rPr>
        <w:t xml:space="preserve">, allí seleccionando </w:t>
      </w:r>
      <w:r w:rsidRPr="00C47BDB">
        <w:rPr>
          <w:b/>
          <w:lang w:val="es-ES"/>
        </w:rPr>
        <w:t>Administradores de inquilinos</w:t>
      </w:r>
      <w:r w:rsidRPr="00C47BDB">
        <w:rPr>
          <w:lang w:val="es-ES"/>
        </w:rPr>
        <w:t xml:space="preserve"> y haciendo clic sobre el hipervínculo </w:t>
      </w:r>
      <w:r w:rsidRPr="00C47BDB">
        <w:rPr>
          <w:b/>
          <w:lang w:val="es-ES"/>
        </w:rPr>
        <w:t xml:space="preserve">Iniciar sesión en el portal de cuentas de Windows </w:t>
      </w:r>
      <w:proofErr w:type="spellStart"/>
      <w:r w:rsidRPr="00C47BDB">
        <w:rPr>
          <w:b/>
          <w:lang w:val="es-ES"/>
        </w:rPr>
        <w:t>Intune</w:t>
      </w:r>
      <w:proofErr w:type="spellEnd"/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2999232" cy="2148840"/>
            <wp:effectExtent l="0" t="0" r="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5D" w:rsidRPr="00C47BDB" w:rsidRDefault="007C52C2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Ya en la consola del </w:t>
      </w:r>
      <w:r w:rsidRPr="00C47BDB">
        <w:rPr>
          <w:b/>
          <w:lang w:val="es-ES"/>
        </w:rPr>
        <w:t>Administrador</w:t>
      </w:r>
      <w:r w:rsidRPr="00C47BDB">
        <w:rPr>
          <w:lang w:val="es-ES"/>
        </w:rPr>
        <w:t>, e</w:t>
      </w:r>
      <w:r w:rsidR="00E9055D" w:rsidRPr="00C47BDB">
        <w:rPr>
          <w:lang w:val="es-ES"/>
        </w:rPr>
        <w:t xml:space="preserve">n el panel de la izquierda, en el apartado </w:t>
      </w:r>
      <w:r w:rsidR="00E9055D" w:rsidRPr="00C47BDB">
        <w:rPr>
          <w:b/>
          <w:lang w:val="es-ES"/>
        </w:rPr>
        <w:t>Administración</w:t>
      </w:r>
      <w:r w:rsidR="00E9055D" w:rsidRPr="00C47BDB">
        <w:rPr>
          <w:lang w:val="es-ES"/>
        </w:rPr>
        <w:t xml:space="preserve">, hacemos clic sobre </w:t>
      </w:r>
      <w:r w:rsidR="00E9055D" w:rsidRPr="00C47BDB">
        <w:rPr>
          <w:b/>
          <w:lang w:val="es-ES"/>
        </w:rPr>
        <w:t>Usuarios</w:t>
      </w:r>
      <w:r w:rsidR="00E9055D"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5D" w:rsidRPr="00C47BDB" w:rsidRDefault="00E9055D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Pasaremos a ver el panel de administración de </w:t>
      </w:r>
      <w:r w:rsidRPr="00C47BDB">
        <w:rPr>
          <w:b/>
          <w:lang w:val="es-ES"/>
        </w:rPr>
        <w:t>Usuarios</w:t>
      </w:r>
      <w:r w:rsidRPr="00C47BDB">
        <w:rPr>
          <w:lang w:val="es-ES"/>
        </w:rPr>
        <w:t xml:space="preserve"> en el que encontraremos los siguientes apartados:</w:t>
      </w:r>
    </w:p>
    <w:p w:rsidR="007E3430" w:rsidRPr="00C47BDB" w:rsidRDefault="007532FD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Inicio de sesión único</w:t>
      </w:r>
      <w:r w:rsidRPr="00C47BDB">
        <w:rPr>
          <w:lang w:val="es-ES"/>
        </w:rPr>
        <w:t xml:space="preserve">: </w:t>
      </w:r>
      <w:r w:rsidR="004B0336" w:rsidRPr="00C47BDB">
        <w:rPr>
          <w:lang w:val="es-ES"/>
        </w:rPr>
        <w:t xml:space="preserve">Nos proporciona la vía de acceso a su configuración -hipervínculo </w:t>
      </w:r>
      <w:r w:rsidR="004B0336" w:rsidRPr="00C47BDB">
        <w:rPr>
          <w:b/>
          <w:lang w:val="es-ES"/>
        </w:rPr>
        <w:t>Configurar</w:t>
      </w:r>
      <w:r w:rsidR="004B0336" w:rsidRPr="00C47BDB">
        <w:rPr>
          <w:lang w:val="es-ES"/>
        </w:rPr>
        <w:t>-</w:t>
      </w:r>
      <w:r w:rsidR="007E3430" w:rsidRPr="00C47BDB">
        <w:rPr>
          <w:lang w:val="es-ES"/>
        </w:rPr>
        <w:t>.</w:t>
      </w:r>
      <w:r w:rsidR="000D4C3C" w:rsidRPr="00C47BDB">
        <w:rPr>
          <w:lang w:val="es-ES"/>
        </w:rPr>
        <w:t xml:space="preserve"> Para más información hágase clic en el hipervíncul</w:t>
      </w:r>
      <w:r w:rsidR="005D7BB2" w:rsidRPr="00C47BDB">
        <w:rPr>
          <w:lang w:val="es-ES"/>
        </w:rPr>
        <w:t>o correspondiente, a la derecha.</w:t>
      </w:r>
    </w:p>
    <w:p w:rsidR="00895E90" w:rsidRPr="00C47BDB" w:rsidRDefault="007532FD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 xml:space="preserve">Sincronización de </w:t>
      </w:r>
      <w:r w:rsidRPr="00C47BDB">
        <w:rPr>
          <w:b/>
          <w:i/>
          <w:lang w:val="es-ES"/>
        </w:rPr>
        <w:t xml:space="preserve">Active </w:t>
      </w:r>
      <w:proofErr w:type="spellStart"/>
      <w:r w:rsidRPr="00C47BDB">
        <w:rPr>
          <w:b/>
          <w:i/>
          <w:lang w:val="es-ES"/>
        </w:rPr>
        <w:t>Directory</w:t>
      </w:r>
      <w:proofErr w:type="spellEnd"/>
      <w:r w:rsidRPr="00C47BDB">
        <w:rPr>
          <w:lang w:val="es-ES"/>
        </w:rPr>
        <w:t xml:space="preserve">: </w:t>
      </w:r>
      <w:r w:rsidR="004B0336" w:rsidRPr="00C47BDB">
        <w:rPr>
          <w:lang w:val="es-ES"/>
        </w:rPr>
        <w:t xml:space="preserve">Nos proporciona la vía de acceso a su configuración -hipervínculo </w:t>
      </w:r>
      <w:r w:rsidR="004B0336" w:rsidRPr="00C47BDB">
        <w:rPr>
          <w:b/>
          <w:lang w:val="es-ES"/>
        </w:rPr>
        <w:t>Configurar</w:t>
      </w:r>
      <w:r w:rsidR="004B0336" w:rsidRPr="00C47BDB">
        <w:rPr>
          <w:lang w:val="es-ES"/>
        </w:rPr>
        <w:t>-.</w:t>
      </w:r>
      <w:r w:rsidR="000D4C3C" w:rsidRPr="00C47BDB">
        <w:rPr>
          <w:lang w:val="es-ES"/>
        </w:rPr>
        <w:t xml:space="preserve"> Para más información hágase clic en el hipervíncul</w:t>
      </w:r>
      <w:r w:rsidR="00D3458A" w:rsidRPr="00C47BDB">
        <w:rPr>
          <w:lang w:val="es-ES"/>
        </w:rPr>
        <w:t>o correspondiente, a la derecha.</w:t>
      </w:r>
    </w:p>
    <w:p w:rsidR="00895E90" w:rsidRPr="00C47BDB" w:rsidRDefault="007532FD" w:rsidP="00C47BDB">
      <w:pPr>
        <w:pStyle w:val="ppBulletList"/>
        <w:rPr>
          <w:lang w:val="es-ES"/>
        </w:rPr>
      </w:pPr>
      <w:r w:rsidRPr="00C47BDB">
        <w:rPr>
          <w:lang w:val="es-ES"/>
        </w:rPr>
        <w:t xml:space="preserve">Barra de hipervínculos de gestión de usuarios: </w:t>
      </w:r>
      <w:r w:rsidR="003F578B" w:rsidRPr="00C47BDB">
        <w:rPr>
          <w:lang w:val="es-ES"/>
        </w:rPr>
        <w:t>A modo de menú para tareas de edición y gestión de usuarios véase el resto del artículo-.</w:t>
      </w:r>
    </w:p>
    <w:p w:rsidR="007532FD" w:rsidRDefault="007532FD" w:rsidP="00C47BDB">
      <w:pPr>
        <w:pStyle w:val="ppBulletList"/>
        <w:rPr>
          <w:lang w:val="es-ES"/>
        </w:rPr>
      </w:pPr>
      <w:r w:rsidRPr="00C47BDB">
        <w:rPr>
          <w:lang w:val="es-ES"/>
        </w:rPr>
        <w:t xml:space="preserve">Listado de usuarios activos: </w:t>
      </w:r>
      <w:r w:rsidR="003F578B" w:rsidRPr="00C47BDB">
        <w:rPr>
          <w:lang w:val="es-ES"/>
        </w:rPr>
        <w:t>Se nos muestran todos los usuarios actualmente activos. Si se marca su casilla de verificación –a la izquierda- para seleccionarlos, se activarán a su vez hipervínculos de la barra de gestión de usuarios para realizar tareas de edición véase más adelante-</w:t>
      </w:r>
      <w:r w:rsidRPr="00C47BDB">
        <w:rPr>
          <w:lang w:val="es-ES"/>
        </w:rPr>
        <w:t>.</w:t>
      </w:r>
    </w:p>
    <w:p w:rsidR="00C47BDB" w:rsidRPr="00C47BDB" w:rsidRDefault="00C47BDB" w:rsidP="00C47BDB">
      <w:pPr>
        <w:pStyle w:val="ppListEnd"/>
        <w:rPr>
          <w:lang w:val="es-ES"/>
        </w:rPr>
      </w:pP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2999232" cy="2148840"/>
            <wp:effectExtent l="0" t="0" r="0" b="381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F5" w:rsidRDefault="00DB20F5" w:rsidP="007C78B6">
      <w:pPr>
        <w:pStyle w:val="ppBodyText"/>
      </w:pPr>
    </w:p>
    <w:p w:rsidR="00192DA3" w:rsidRPr="00C47BDB" w:rsidRDefault="00C47BDB" w:rsidP="00C47BDB">
      <w:pPr>
        <w:pStyle w:val="Heading2"/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Crear un nuevo usuario</w:t>
      </w:r>
    </w:p>
    <w:p w:rsidR="00E90461" w:rsidRPr="00C47BDB" w:rsidRDefault="00E90461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Si se despliega la lista que hay en la entrada </w:t>
      </w:r>
      <w:r w:rsidRPr="00C47BDB">
        <w:rPr>
          <w:b/>
          <w:lang w:val="es-ES"/>
        </w:rPr>
        <w:t>Nuevo</w:t>
      </w:r>
      <w:r w:rsidRPr="00C47BDB">
        <w:rPr>
          <w:lang w:val="es-ES"/>
        </w:rPr>
        <w:t xml:space="preserve">, en la barra inmediatamente encima o debajo de la lista de usuarios, encontramos la opción </w:t>
      </w:r>
      <w:r w:rsidRPr="00C47BDB">
        <w:rPr>
          <w:b/>
          <w:lang w:val="es-ES"/>
        </w:rPr>
        <w:t>Usuario</w:t>
      </w:r>
      <w:r w:rsidRPr="00C47BDB">
        <w:rPr>
          <w:lang w:val="es-ES"/>
        </w:rPr>
        <w:t>, que deberemos escoger.</w:t>
      </w:r>
    </w:p>
    <w:p w:rsidR="00981F67" w:rsidRPr="00C47BDB" w:rsidRDefault="00981F67" w:rsidP="007C78B6">
      <w:pPr>
        <w:pStyle w:val="ppBodyText"/>
        <w:rPr>
          <w:lang w:val="es-ES"/>
        </w:rPr>
      </w:pPr>
    </w:p>
    <w:p w:rsidR="00981F67" w:rsidRPr="00C47BDB" w:rsidRDefault="00981F67" w:rsidP="00C47BDB">
      <w:pPr>
        <w:pStyle w:val="ppBodyText"/>
        <w:rPr>
          <w:lang w:val="es-ES"/>
        </w:rPr>
      </w:pPr>
      <w:r w:rsidRPr="00C47BDB">
        <w:rPr>
          <w:b/>
          <w:lang w:val="es-ES"/>
        </w:rPr>
        <w:t>Nota</w:t>
      </w:r>
      <w:r w:rsidRPr="00C47BDB">
        <w:rPr>
          <w:lang w:val="es-ES"/>
        </w:rPr>
        <w:t xml:space="preserve">: También se puede acceder de modo rápido desde la vista de </w:t>
      </w:r>
      <w:r w:rsidRPr="00C47BDB">
        <w:rPr>
          <w:b/>
          <w:lang w:val="es-ES"/>
        </w:rPr>
        <w:t>Descripción general del Administrador</w:t>
      </w:r>
      <w:r w:rsidRPr="00C47BDB">
        <w:rPr>
          <w:lang w:val="es-ES"/>
        </w:rPr>
        <w:t xml:space="preserve"> –véase la segunda de las figuras mostradas-, haciendo clic en el hiperenlace </w:t>
      </w:r>
      <w:r w:rsidRPr="00C47BDB">
        <w:rPr>
          <w:b/>
          <w:lang w:val="es-ES"/>
        </w:rPr>
        <w:t>Agregar usuarios</w:t>
      </w:r>
      <w:r w:rsidRPr="00C47BDB">
        <w:rPr>
          <w:lang w:val="es-ES"/>
        </w:rPr>
        <w:t xml:space="preserve">, dentro del apartado </w:t>
      </w:r>
      <w:r w:rsidRPr="00C47BDB">
        <w:rPr>
          <w:b/>
          <w:lang w:val="es-ES"/>
        </w:rPr>
        <w:t>Iniciar las tareas aquí</w:t>
      </w:r>
      <w:r w:rsidRPr="00C47BDB">
        <w:rPr>
          <w:lang w:val="es-ES"/>
        </w:rPr>
        <w:t xml:space="preserve"> en el panel central.</w:t>
      </w:r>
    </w:p>
    <w:p w:rsidR="00981F67" w:rsidRPr="00C47BDB" w:rsidRDefault="00981F67" w:rsidP="007C78B6">
      <w:pPr>
        <w:pStyle w:val="ppBodyText"/>
        <w:rPr>
          <w:lang w:val="es-ES"/>
        </w:rPr>
      </w:pPr>
    </w:p>
    <w:p w:rsidR="00160513" w:rsidRPr="00C47BDB" w:rsidRDefault="008C021D" w:rsidP="00C47BDB">
      <w:pPr>
        <w:pStyle w:val="ppBodyText"/>
        <w:rPr>
          <w:lang w:val="es-ES"/>
        </w:rPr>
      </w:pPr>
      <w:r w:rsidRPr="00C47BDB">
        <w:rPr>
          <w:lang w:val="es-ES"/>
        </w:rPr>
        <w:t>Respecto a l</w:t>
      </w:r>
      <w:r w:rsidR="00160513" w:rsidRPr="00C47BDB">
        <w:rPr>
          <w:lang w:val="es-ES"/>
        </w:rPr>
        <w:t xml:space="preserve">a opción </w:t>
      </w:r>
      <w:r w:rsidR="00160513" w:rsidRPr="00C47BDB">
        <w:rPr>
          <w:b/>
          <w:lang w:val="es-ES"/>
        </w:rPr>
        <w:t>Agregar en masa</w:t>
      </w:r>
      <w:r w:rsidRPr="00C47BDB">
        <w:rPr>
          <w:lang w:val="es-ES"/>
        </w:rPr>
        <w:t xml:space="preserve">, </w:t>
      </w:r>
      <w:r w:rsidR="00160513" w:rsidRPr="00C47BDB">
        <w:rPr>
          <w:lang w:val="es-ES"/>
        </w:rPr>
        <w:t>se utiliza cuando queramos añadir numerosos usuarios simultáneamente, para ello se debe crear previamente un archivo CSV –de valores separados por comas- de unas ciertas características que se detallan en el asistente que se desplegará, por el resto, los pasos a seguir son similares.</w:t>
      </w:r>
    </w:p>
    <w:p w:rsidR="008C021D" w:rsidRPr="00C47BDB" w:rsidRDefault="008C021D" w:rsidP="00C47BDB">
      <w:pPr>
        <w:pStyle w:val="ppBodyText"/>
        <w:rPr>
          <w:lang w:val="es-ES"/>
        </w:rPr>
      </w:pPr>
      <w:r w:rsidRPr="00C47BDB">
        <w:rPr>
          <w:lang w:val="es-ES"/>
        </w:rPr>
        <w:t>Para más información acerca de éste último punto consúltese la dirección URL:</w:t>
      </w:r>
    </w:p>
    <w:p w:rsidR="008C021D" w:rsidRPr="00C47BDB" w:rsidRDefault="001A7F64" w:rsidP="00C47BDB">
      <w:pPr>
        <w:pStyle w:val="ppBodyText"/>
        <w:rPr>
          <w:b/>
          <w:sz w:val="24"/>
          <w:szCs w:val="24"/>
          <w:lang w:val="es-ES"/>
        </w:rPr>
      </w:pPr>
      <w:hyperlink r:id="rId14" w:history="1">
        <w:r w:rsidR="008C021D" w:rsidRPr="00C47BDB">
          <w:rPr>
            <w:rStyle w:val="Hyperlink"/>
            <w:b/>
            <w:sz w:val="24"/>
            <w:szCs w:val="24"/>
            <w:lang w:val="es-ES"/>
          </w:rPr>
          <w:t>http://onlinehelp.microsoft.com/es-es/office365-enterprises/ff637601.aspx</w:t>
        </w:r>
      </w:hyperlink>
    </w:p>
    <w:p w:rsidR="00C80A45" w:rsidRPr="00C80A45" w:rsidRDefault="00C80A45" w:rsidP="00C80A45">
      <w:pPr>
        <w:pStyle w:val="ppFigure"/>
      </w:pPr>
      <w:bookmarkStart w:id="0" w:name="_GoBack"/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0461" w:rsidRPr="00C47BDB" w:rsidRDefault="00E90461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Pasaremos a la primera de las ventanas, referente a los </w:t>
      </w:r>
      <w:r w:rsidRPr="00C47BDB">
        <w:rPr>
          <w:b/>
          <w:lang w:val="es-ES"/>
        </w:rPr>
        <w:t>Detalles</w:t>
      </w:r>
      <w:r w:rsidRPr="00C47BDB">
        <w:rPr>
          <w:lang w:val="es-ES"/>
        </w:rPr>
        <w:t>, del asistente de crear un nuevo usuario.</w:t>
      </w:r>
    </w:p>
    <w:p w:rsidR="00E90461" w:rsidRPr="00C47BDB" w:rsidRDefault="00E90461" w:rsidP="00C47BDB">
      <w:pPr>
        <w:pStyle w:val="ppBodyText"/>
        <w:rPr>
          <w:lang w:val="es-ES"/>
        </w:rPr>
      </w:pPr>
      <w:r w:rsidRPr="00C47BDB">
        <w:rPr>
          <w:lang w:val="es-ES"/>
        </w:rPr>
        <w:lastRenderedPageBreak/>
        <w:t>Los campos a rellenar son:</w:t>
      </w:r>
    </w:p>
    <w:p w:rsidR="007E3430" w:rsidRPr="00C47BDB" w:rsidRDefault="00E90461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Nombre</w:t>
      </w:r>
      <w:r w:rsidRPr="00C47BDB">
        <w:rPr>
          <w:lang w:val="es-ES"/>
        </w:rPr>
        <w:t>:</w:t>
      </w:r>
      <w:r w:rsidR="0058036B" w:rsidRPr="00C47BDB">
        <w:rPr>
          <w:lang w:val="es-ES"/>
        </w:rPr>
        <w:t xml:space="preserve"> Se trata de un campo opcional.</w:t>
      </w:r>
    </w:p>
    <w:p w:rsidR="00E90461" w:rsidRPr="00C47BDB" w:rsidRDefault="00E90461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Apellidos</w:t>
      </w:r>
      <w:r w:rsidRPr="00C47BDB">
        <w:rPr>
          <w:lang w:val="es-ES"/>
        </w:rPr>
        <w:t xml:space="preserve">: </w:t>
      </w:r>
      <w:r w:rsidR="00160513" w:rsidRPr="00C47BDB">
        <w:rPr>
          <w:lang w:val="es-ES"/>
        </w:rPr>
        <w:t>Se</w:t>
      </w:r>
      <w:r w:rsidR="0058036B" w:rsidRPr="00C47BDB">
        <w:rPr>
          <w:lang w:val="es-ES"/>
        </w:rPr>
        <w:t xml:space="preserve"> trata de un campo opcional.</w:t>
      </w:r>
    </w:p>
    <w:p w:rsidR="00E90461" w:rsidRPr="00C80A45" w:rsidRDefault="00E90461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Nombre para mostrar</w:t>
      </w:r>
      <w:r w:rsidRPr="00C47BDB">
        <w:rPr>
          <w:lang w:val="es-ES"/>
        </w:rPr>
        <w:t xml:space="preserve">: </w:t>
      </w:r>
      <w:r w:rsidR="00160513" w:rsidRPr="00C47BDB">
        <w:rPr>
          <w:lang w:val="es-ES"/>
        </w:rPr>
        <w:t xml:space="preserve">El que se mostrará en el listado de usuarios en el panel correspondiente de </w:t>
      </w:r>
      <w:r w:rsidR="00160513" w:rsidRPr="00C47BDB">
        <w:rPr>
          <w:i/>
          <w:lang w:val="es-ES"/>
        </w:rPr>
        <w:t xml:space="preserve">Windows </w:t>
      </w:r>
      <w:proofErr w:type="spellStart"/>
      <w:r w:rsidR="00160513" w:rsidRPr="00C47BDB">
        <w:rPr>
          <w:i/>
          <w:lang w:val="es-ES"/>
        </w:rPr>
        <w:t>Intune</w:t>
      </w:r>
      <w:proofErr w:type="spellEnd"/>
      <w:r w:rsidR="00160513" w:rsidRPr="00C47BDB">
        <w:rPr>
          <w:lang w:val="es-ES"/>
        </w:rPr>
        <w:t xml:space="preserve"> que acabamos de comentar</w:t>
      </w:r>
      <w:r w:rsidRPr="00C47BDB">
        <w:rPr>
          <w:lang w:val="es-ES"/>
        </w:rPr>
        <w:t>.</w:t>
      </w:r>
      <w:r w:rsidR="0058036B" w:rsidRPr="00C47BDB">
        <w:rPr>
          <w:lang w:val="es-ES"/>
        </w:rPr>
        <w:t xml:space="preserve"> </w:t>
      </w:r>
      <w:r w:rsidR="0058036B" w:rsidRPr="00C80A45">
        <w:rPr>
          <w:lang w:val="es-ES"/>
        </w:rPr>
        <w:t>Se trata de un campo obligatorio.</w:t>
      </w:r>
    </w:p>
    <w:p w:rsidR="00E90461" w:rsidRDefault="00E90461" w:rsidP="00C47BDB">
      <w:pPr>
        <w:pStyle w:val="ppBulletList"/>
      </w:pPr>
      <w:r w:rsidRPr="00C47BDB">
        <w:rPr>
          <w:b/>
          <w:lang w:val="es-ES"/>
        </w:rPr>
        <w:t>Nombre de usuario</w:t>
      </w:r>
      <w:r w:rsidRPr="00C47BDB">
        <w:rPr>
          <w:lang w:val="es-ES"/>
        </w:rPr>
        <w:t>:</w:t>
      </w:r>
      <w:r w:rsidR="00803531" w:rsidRPr="00C47BDB">
        <w:rPr>
          <w:lang w:val="es-ES"/>
        </w:rPr>
        <w:t xml:space="preserve"> Tiene el formato de una dirección de correo electrónico, nosotros asignamos la parte del nombre, la parte de la derecha se corresponde con </w:t>
      </w:r>
      <w:r w:rsidR="00803531" w:rsidRPr="00C47BDB">
        <w:rPr>
          <w:i/>
          <w:lang w:val="es-ES"/>
        </w:rPr>
        <w:t>dominio</w:t>
      </w:r>
      <w:r w:rsidR="00803531" w:rsidRPr="00C47BDB">
        <w:rPr>
          <w:lang w:val="es-ES"/>
        </w:rPr>
        <w:t xml:space="preserve"> que tengamos asignado; si disponemos de varios, podemos desplegar la lista y seleccionar a cuál de ellos asignaremos el nuevo usuario</w:t>
      </w:r>
      <w:r w:rsidRPr="00C47BDB">
        <w:rPr>
          <w:lang w:val="es-ES"/>
        </w:rPr>
        <w:t>.</w:t>
      </w:r>
      <w:r w:rsidR="0058036B" w:rsidRPr="00C47BDB">
        <w:rPr>
          <w:lang w:val="es-ES"/>
        </w:rPr>
        <w:t xml:space="preserve"> </w:t>
      </w:r>
      <w:r w:rsidR="0058036B">
        <w:t xml:space="preserve">Se </w:t>
      </w:r>
      <w:proofErr w:type="spellStart"/>
      <w:r w:rsidR="0058036B">
        <w:t>trata</w:t>
      </w:r>
      <w:proofErr w:type="spellEnd"/>
      <w:r w:rsidR="0058036B">
        <w:t xml:space="preserve"> de </w:t>
      </w:r>
      <w:proofErr w:type="gramStart"/>
      <w:r w:rsidR="0058036B">
        <w:t>un</w:t>
      </w:r>
      <w:proofErr w:type="gramEnd"/>
      <w:r w:rsidR="0058036B">
        <w:t xml:space="preserve"> campo </w:t>
      </w:r>
      <w:proofErr w:type="spellStart"/>
      <w:r w:rsidR="0058036B">
        <w:t>obligatorio</w:t>
      </w:r>
      <w:proofErr w:type="spellEnd"/>
      <w:r w:rsidR="0058036B">
        <w:t>.</w:t>
      </w:r>
    </w:p>
    <w:p w:rsidR="00C47BDB" w:rsidRDefault="00C47BDB" w:rsidP="00C47BDB">
      <w:pPr>
        <w:pStyle w:val="ppListEnd"/>
      </w:pPr>
    </w:p>
    <w:p w:rsidR="00E90461" w:rsidRPr="00C47BDB" w:rsidRDefault="00E90461" w:rsidP="002C63BA">
      <w:pPr>
        <w:pStyle w:val="ppBodyText"/>
        <w:rPr>
          <w:lang w:val="es-ES"/>
        </w:rPr>
      </w:pPr>
      <w:r w:rsidRPr="00C47BDB">
        <w:rPr>
          <w:lang w:val="es-ES"/>
        </w:rPr>
        <w:t xml:space="preserve">Además, si desplegamos </w:t>
      </w:r>
      <w:r w:rsidR="0058036B" w:rsidRPr="00C47BDB">
        <w:rPr>
          <w:lang w:val="es-ES"/>
        </w:rPr>
        <w:t xml:space="preserve">la opción </w:t>
      </w:r>
      <w:r w:rsidR="0058036B" w:rsidRPr="00C47BDB">
        <w:rPr>
          <w:b/>
          <w:lang w:val="es-ES"/>
        </w:rPr>
        <w:t>Detalles adicionales</w:t>
      </w:r>
      <w:r w:rsidR="0058036B" w:rsidRPr="00C47BDB">
        <w:rPr>
          <w:lang w:val="es-ES"/>
        </w:rPr>
        <w:t>, encontraremos una colección de campos complementarios –véase la figura adjunta-.</w:t>
      </w:r>
      <w:r w:rsidR="00DF31DC" w:rsidRPr="00C47BDB">
        <w:rPr>
          <w:lang w:val="es-ES"/>
        </w:rPr>
        <w:t xml:space="preserve"> Todos ellos son opcionales.</w:t>
      </w:r>
    </w:p>
    <w:p w:rsidR="0058036B" w:rsidRPr="00C47BDB" w:rsidRDefault="0058036B" w:rsidP="002C63BA">
      <w:pPr>
        <w:pStyle w:val="ppBodyText"/>
        <w:rPr>
          <w:lang w:val="es-ES"/>
        </w:rPr>
      </w:pPr>
      <w:r w:rsidRPr="00C47BDB">
        <w:rPr>
          <w:lang w:val="es-ES"/>
        </w:rPr>
        <w:t xml:space="preserve">Finalizado el procedimiento, prosígase haciendo clic sobre el botón </w:t>
      </w:r>
      <w:r w:rsidRPr="00C47BDB">
        <w:rPr>
          <w:b/>
          <w:lang w:val="es-ES"/>
        </w:rPr>
        <w:t>Siguiente</w:t>
      </w:r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30" w:rsidRPr="00C47BDB" w:rsidRDefault="00A01670" w:rsidP="002C63BA">
      <w:pPr>
        <w:pStyle w:val="ppBodyText"/>
        <w:rPr>
          <w:lang w:val="es-ES"/>
        </w:rPr>
      </w:pPr>
      <w:r w:rsidRPr="00C47BDB">
        <w:rPr>
          <w:lang w:val="es-ES"/>
        </w:rPr>
        <w:t xml:space="preserve">La segunda de las ventanas del asistente se refiere a la </w:t>
      </w:r>
      <w:r w:rsidRPr="00C47BDB">
        <w:rPr>
          <w:b/>
          <w:lang w:val="es-ES"/>
        </w:rPr>
        <w:t>Configuración</w:t>
      </w:r>
      <w:r w:rsidRPr="00C47BDB">
        <w:rPr>
          <w:lang w:val="es-ES"/>
        </w:rPr>
        <w:t xml:space="preserve"> de las tareas y permisos del nuevo usuario.</w:t>
      </w:r>
    </w:p>
    <w:p w:rsidR="00A01670" w:rsidRPr="00C47BDB" w:rsidRDefault="00A01670" w:rsidP="002C63BA">
      <w:pPr>
        <w:pStyle w:val="ppBodyText"/>
        <w:rPr>
          <w:lang w:val="es-ES"/>
        </w:rPr>
      </w:pPr>
      <w:r w:rsidRPr="00C47BDB">
        <w:rPr>
          <w:lang w:val="es-ES"/>
        </w:rPr>
        <w:t>Los campos a rellenar son:</w:t>
      </w:r>
    </w:p>
    <w:p w:rsidR="00A01670" w:rsidRPr="00C47BDB" w:rsidRDefault="00A01670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Asignar acceso administrativo a su compañía</w:t>
      </w:r>
      <w:r w:rsidRPr="00C47BDB">
        <w:rPr>
          <w:lang w:val="es-ES"/>
        </w:rPr>
        <w:t>:</w:t>
      </w:r>
      <w:r w:rsidR="0019789C" w:rsidRPr="00C47BDB">
        <w:rPr>
          <w:lang w:val="es-ES"/>
        </w:rPr>
        <w:t xml:space="preserve"> </w:t>
      </w:r>
      <w:r w:rsidR="0026613E" w:rsidRPr="00C47BDB">
        <w:rPr>
          <w:lang w:val="es-ES"/>
        </w:rPr>
        <w:t>Sobre los posibles roles de administrador, consúltese la</w:t>
      </w:r>
      <w:r w:rsidR="00E040F5" w:rsidRPr="00C47BDB">
        <w:rPr>
          <w:lang w:val="es-ES"/>
        </w:rPr>
        <w:t>s direcciones</w:t>
      </w:r>
      <w:r w:rsidR="0026613E" w:rsidRPr="00C47BDB">
        <w:rPr>
          <w:lang w:val="es-ES"/>
        </w:rPr>
        <w:t xml:space="preserve"> URL:</w:t>
      </w:r>
    </w:p>
    <w:p w:rsidR="0026613E" w:rsidRPr="00C47BDB" w:rsidRDefault="001A7F64" w:rsidP="00C47BDB">
      <w:pPr>
        <w:pStyle w:val="ppBulletList"/>
        <w:rPr>
          <w:b/>
          <w:sz w:val="24"/>
          <w:szCs w:val="24"/>
          <w:lang w:val="es-ES"/>
        </w:rPr>
      </w:pPr>
      <w:hyperlink r:id="rId19" w:history="1">
        <w:r w:rsidR="0026613E" w:rsidRPr="00C47BDB">
          <w:rPr>
            <w:rStyle w:val="Hyperlink"/>
            <w:b/>
            <w:sz w:val="24"/>
            <w:szCs w:val="24"/>
            <w:lang w:val="es-ES"/>
          </w:rPr>
          <w:t>http://technet.microsoft.com/library/hh967622.aspx</w:t>
        </w:r>
      </w:hyperlink>
    </w:p>
    <w:p w:rsidR="00E040F5" w:rsidRPr="00C47BDB" w:rsidRDefault="001A7F64" w:rsidP="00C47BDB">
      <w:pPr>
        <w:pStyle w:val="ppBulletList"/>
        <w:rPr>
          <w:b/>
          <w:sz w:val="24"/>
          <w:szCs w:val="24"/>
          <w:lang w:val="es-ES"/>
        </w:rPr>
      </w:pPr>
      <w:hyperlink r:id="rId20" w:history="1">
        <w:r w:rsidR="00E040F5" w:rsidRPr="00C47BDB">
          <w:rPr>
            <w:rStyle w:val="Hyperlink"/>
            <w:b/>
            <w:sz w:val="24"/>
            <w:szCs w:val="24"/>
            <w:lang w:val="es-ES"/>
          </w:rPr>
          <w:t>http://onlinehelp.microsoft.com/es-es/office365-enterprises/ff637584.aspx</w:t>
        </w:r>
      </w:hyperlink>
    </w:p>
    <w:p w:rsidR="00A01670" w:rsidRPr="00C47BDB" w:rsidRDefault="00A01670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Establecer ubicación del usuario</w:t>
      </w:r>
      <w:r w:rsidRPr="00C47BDB">
        <w:rPr>
          <w:lang w:val="es-ES"/>
        </w:rPr>
        <w:t xml:space="preserve">: </w:t>
      </w:r>
      <w:r w:rsidR="0026613E" w:rsidRPr="00C47BDB">
        <w:rPr>
          <w:lang w:val="es-ES"/>
        </w:rPr>
        <w:t>Se debe seleccionar la ubicación nacional del usuario país de residencia-.</w:t>
      </w:r>
    </w:p>
    <w:p w:rsidR="00A01670" w:rsidRDefault="00A01670" w:rsidP="00265A55">
      <w:pPr>
        <w:pStyle w:val="ppBulletList"/>
        <w:rPr>
          <w:lang w:val="es-ES"/>
        </w:rPr>
      </w:pPr>
      <w:r w:rsidRPr="00C47BDB">
        <w:rPr>
          <w:b/>
          <w:lang w:val="es-ES"/>
        </w:rPr>
        <w:t>Asignar acceso administrativo a las compañías a las que suministra soporte técnico</w:t>
      </w:r>
      <w:r w:rsidRPr="00C47BDB">
        <w:rPr>
          <w:lang w:val="es-ES"/>
        </w:rPr>
        <w:t xml:space="preserve">: </w:t>
      </w:r>
      <w:r w:rsidR="0019789C" w:rsidRPr="00C47BDB">
        <w:rPr>
          <w:lang w:val="es-ES"/>
        </w:rPr>
        <w:t xml:space="preserve">Se trata de otorgar permisos para acceso administrativo a terceras empresas que hayan contratado administración delegada. Sobre los posibles roles administrativos en éste </w:t>
      </w:r>
      <w:r w:rsidR="0019789C" w:rsidRPr="00C47BDB">
        <w:rPr>
          <w:lang w:val="es-ES"/>
        </w:rPr>
        <w:lastRenderedPageBreak/>
        <w:t>ámbito</w:t>
      </w:r>
      <w:r w:rsidR="00E040F5" w:rsidRPr="00C47BDB">
        <w:rPr>
          <w:lang w:val="es-ES"/>
        </w:rPr>
        <w:t>,</w:t>
      </w:r>
      <w:r w:rsidR="0019789C" w:rsidRPr="00C47BDB">
        <w:rPr>
          <w:lang w:val="es-ES"/>
        </w:rPr>
        <w:t xml:space="preserve"> se sugiere consultar</w:t>
      </w:r>
      <w:r w:rsidR="00E040F5" w:rsidRPr="00C47BDB">
        <w:rPr>
          <w:lang w:val="es-ES"/>
        </w:rPr>
        <w:t xml:space="preserve"> la nota del punto 7 de</w:t>
      </w:r>
      <w:r w:rsidR="0019789C" w:rsidRPr="00C47BDB">
        <w:rPr>
          <w:lang w:val="es-ES"/>
        </w:rPr>
        <w:t xml:space="preserve"> la</w:t>
      </w:r>
      <w:r w:rsidR="00E040F5" w:rsidRPr="00C47BDB">
        <w:rPr>
          <w:lang w:val="es-ES"/>
        </w:rPr>
        <w:t xml:space="preserve"> segunda</w:t>
      </w:r>
      <w:r w:rsidR="0019789C" w:rsidRPr="00C47BDB">
        <w:rPr>
          <w:lang w:val="es-ES"/>
        </w:rPr>
        <w:t xml:space="preserve"> dirección URL</w:t>
      </w:r>
      <w:r w:rsidR="00E040F5" w:rsidRPr="00C47BDB">
        <w:rPr>
          <w:lang w:val="es-ES"/>
        </w:rPr>
        <w:t xml:space="preserve"> antes dada.</w:t>
      </w:r>
    </w:p>
    <w:p w:rsidR="00265A55" w:rsidRDefault="00265A55" w:rsidP="00265A55">
      <w:pPr>
        <w:pStyle w:val="ppListEnd"/>
        <w:rPr>
          <w:lang w:val="es-ES"/>
        </w:rPr>
      </w:pPr>
    </w:p>
    <w:p w:rsidR="00C47BDB" w:rsidRPr="00C47BDB" w:rsidRDefault="00C47BDB" w:rsidP="00265A55">
      <w:pPr>
        <w:pStyle w:val="ppBodyTextIndent"/>
        <w:rPr>
          <w:lang w:val="es-ES"/>
        </w:rPr>
      </w:pPr>
    </w:p>
    <w:p w:rsidR="00A01670" w:rsidRPr="00C47BDB" w:rsidRDefault="00A01670" w:rsidP="00265A55">
      <w:pPr>
        <w:pStyle w:val="ppBodyText"/>
        <w:rPr>
          <w:lang w:val="es-ES"/>
        </w:rPr>
      </w:pPr>
      <w:r w:rsidRPr="00C47BDB">
        <w:rPr>
          <w:lang w:val="es-ES"/>
        </w:rPr>
        <w:t xml:space="preserve">Finalizado el procedimiento, prosígase haciendo clic sobre el botón </w:t>
      </w:r>
      <w:r w:rsidRPr="00C47BDB">
        <w:rPr>
          <w:b/>
          <w:lang w:val="es-ES"/>
        </w:rPr>
        <w:t>Siguiente</w:t>
      </w:r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30" w:rsidRPr="00C47BDB" w:rsidRDefault="00502C6B" w:rsidP="00265A55">
      <w:pPr>
        <w:pStyle w:val="ppBodyText"/>
        <w:rPr>
          <w:lang w:val="es-ES"/>
        </w:rPr>
      </w:pPr>
      <w:r w:rsidRPr="00C47BDB">
        <w:rPr>
          <w:lang w:val="es-ES"/>
        </w:rPr>
        <w:t xml:space="preserve">La tercera ventana del asistente se refiere a la selección de </w:t>
      </w:r>
      <w:r w:rsidRPr="00C47BDB">
        <w:rPr>
          <w:b/>
          <w:lang w:val="es-ES"/>
        </w:rPr>
        <w:t>Grupo</w:t>
      </w:r>
      <w:r w:rsidRPr="00C47BDB">
        <w:rPr>
          <w:lang w:val="es-ES"/>
        </w:rPr>
        <w:t xml:space="preserve">, normalmente habrá un único grupo disponible, el de </w:t>
      </w:r>
      <w:r w:rsidRPr="00C47BDB">
        <w:rPr>
          <w:b/>
          <w:lang w:val="es-ES"/>
        </w:rPr>
        <w:t xml:space="preserve">Windows </w:t>
      </w:r>
      <w:proofErr w:type="spellStart"/>
      <w:r w:rsidRPr="00C47BDB">
        <w:rPr>
          <w:b/>
          <w:lang w:val="es-ES"/>
        </w:rPr>
        <w:t>Intune</w:t>
      </w:r>
      <w:proofErr w:type="spellEnd"/>
      <w:r w:rsidRPr="00C47BDB">
        <w:rPr>
          <w:lang w:val="es-ES"/>
        </w:rPr>
        <w:t>, para usuarios no administrativos.</w:t>
      </w:r>
    </w:p>
    <w:p w:rsidR="00502C6B" w:rsidRPr="00C47BDB" w:rsidRDefault="00502C6B" w:rsidP="00265A55">
      <w:pPr>
        <w:pStyle w:val="ppBodyText"/>
        <w:rPr>
          <w:lang w:val="es-ES"/>
        </w:rPr>
      </w:pPr>
      <w:r w:rsidRPr="00C47BDB">
        <w:rPr>
          <w:lang w:val="es-ES"/>
        </w:rPr>
        <w:t xml:space="preserve">Finalizado el procedimiento, prosígase haciendo clic sobre el botón </w:t>
      </w:r>
      <w:r w:rsidRPr="00C47BDB">
        <w:rPr>
          <w:b/>
          <w:lang w:val="es-ES"/>
        </w:rPr>
        <w:t>Siguiente</w:t>
      </w:r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30" w:rsidRPr="00C47BDB" w:rsidRDefault="00DF7BCF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Ya en la cuarta ventana del asistente se trata de </w:t>
      </w:r>
      <w:r w:rsidRPr="00C47BDB">
        <w:rPr>
          <w:b/>
          <w:lang w:val="es-ES"/>
        </w:rPr>
        <w:t>Enviar resultados en correo electrónico</w:t>
      </w:r>
      <w:r w:rsidRPr="00C47BDB">
        <w:rPr>
          <w:lang w:val="es-ES"/>
        </w:rPr>
        <w:t>.</w:t>
      </w:r>
    </w:p>
    <w:p w:rsidR="00DF7BCF" w:rsidRPr="00C47BDB" w:rsidRDefault="00DF7BCF" w:rsidP="00C47BDB">
      <w:pPr>
        <w:pStyle w:val="ppBodyText"/>
        <w:rPr>
          <w:lang w:val="es-ES"/>
        </w:rPr>
      </w:pPr>
      <w:r w:rsidRPr="00C47BDB">
        <w:rPr>
          <w:lang w:val="es-ES"/>
        </w:rPr>
        <w:t>Se debe proporcionar el listado de direcciones de correo electrónico –hasta 5-, separadas por punto y coma a quienes se les enviarán los datos necesarios para la conexión.</w:t>
      </w:r>
    </w:p>
    <w:p w:rsidR="00DF7BCF" w:rsidRPr="00C47BDB" w:rsidRDefault="00DF7BCF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Finalizado el procedimiento, prosígase haciendo clic sobre el botón </w:t>
      </w:r>
      <w:r w:rsidRPr="00C47BDB">
        <w:rPr>
          <w:b/>
          <w:lang w:val="es-ES"/>
        </w:rPr>
        <w:t>Crear</w:t>
      </w:r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2999232" cy="2148840"/>
            <wp:effectExtent l="0" t="0" r="0" b="381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EC" w:rsidRPr="00C47BDB" w:rsidRDefault="00DF7BCF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La quinta y última ventana </w:t>
      </w:r>
      <w:r w:rsidR="00500EEC" w:rsidRPr="00C47BDB">
        <w:rPr>
          <w:lang w:val="es-ES"/>
        </w:rPr>
        <w:t xml:space="preserve">se nos muestran los </w:t>
      </w:r>
      <w:r w:rsidR="00500EEC" w:rsidRPr="00C47BDB">
        <w:rPr>
          <w:b/>
          <w:lang w:val="es-ES"/>
        </w:rPr>
        <w:t>Resultados</w:t>
      </w:r>
      <w:r w:rsidR="00500EEC" w:rsidRPr="00C47BDB">
        <w:rPr>
          <w:lang w:val="es-ES"/>
        </w:rPr>
        <w:t xml:space="preserve"> de los parámetros del nuevo usuario:</w:t>
      </w:r>
    </w:p>
    <w:p w:rsidR="00500EEC" w:rsidRPr="00C47BDB" w:rsidRDefault="00500EEC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Nombre de usuario</w:t>
      </w:r>
      <w:r w:rsidRPr="00C47BDB">
        <w:rPr>
          <w:lang w:val="es-ES"/>
        </w:rPr>
        <w:t xml:space="preserve">: </w:t>
      </w:r>
      <w:r w:rsidR="001E39CA" w:rsidRPr="00C47BDB">
        <w:rPr>
          <w:lang w:val="es-ES"/>
        </w:rPr>
        <w:t xml:space="preserve">Aquel con el que deberá acceder a los servicios de </w:t>
      </w:r>
      <w:r w:rsidR="001E39CA" w:rsidRPr="00C47BDB">
        <w:rPr>
          <w:i/>
          <w:lang w:val="es-ES"/>
        </w:rPr>
        <w:t xml:space="preserve">Windows </w:t>
      </w:r>
      <w:proofErr w:type="spellStart"/>
      <w:r w:rsidR="001E39CA" w:rsidRPr="00C47BDB">
        <w:rPr>
          <w:i/>
          <w:lang w:val="es-ES"/>
        </w:rPr>
        <w:t>Intune</w:t>
      </w:r>
      <w:proofErr w:type="spellEnd"/>
      <w:r w:rsidR="001E39CA" w:rsidRPr="00C47BDB">
        <w:rPr>
          <w:lang w:val="es-ES"/>
        </w:rPr>
        <w:t>.</w:t>
      </w:r>
    </w:p>
    <w:p w:rsidR="007E3430" w:rsidRDefault="00500EEC" w:rsidP="00C47BDB">
      <w:pPr>
        <w:pStyle w:val="ppBulletList"/>
        <w:rPr>
          <w:lang w:val="es-ES"/>
        </w:rPr>
      </w:pPr>
      <w:r w:rsidRPr="00C47BDB">
        <w:rPr>
          <w:b/>
          <w:lang w:val="es-ES"/>
        </w:rPr>
        <w:t>Contraseña temporal</w:t>
      </w:r>
      <w:r w:rsidRPr="00C47BDB">
        <w:rPr>
          <w:lang w:val="es-ES"/>
        </w:rPr>
        <w:t xml:space="preserve">: </w:t>
      </w:r>
      <w:r w:rsidR="001E39CA" w:rsidRPr="00C47BDB">
        <w:rPr>
          <w:lang w:val="es-ES"/>
        </w:rPr>
        <w:t>La contraseña correspondiente, que debería cambiar nada más conectarse la primera vez y establecer una nueva personal.</w:t>
      </w:r>
    </w:p>
    <w:p w:rsidR="00C47BDB" w:rsidRPr="00C47BDB" w:rsidRDefault="00C47BDB" w:rsidP="00C47BDB">
      <w:pPr>
        <w:pStyle w:val="ppListEnd"/>
        <w:rPr>
          <w:lang w:val="es-ES"/>
        </w:rPr>
      </w:pPr>
    </w:p>
    <w:p w:rsidR="00500EEC" w:rsidRPr="00C47BDB" w:rsidRDefault="00500EEC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Prosígase haciendo clic sobre el botón </w:t>
      </w:r>
      <w:r w:rsidRPr="00C47BDB">
        <w:rPr>
          <w:b/>
          <w:lang w:val="es-ES"/>
        </w:rPr>
        <w:t>Finalizar</w:t>
      </w:r>
      <w:r w:rsidRPr="00C47BDB">
        <w:rPr>
          <w:lang w:val="es-ES"/>
        </w:rPr>
        <w:t>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2999232" cy="2148840"/>
            <wp:effectExtent l="0" t="0" r="0" b="381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30" w:rsidRPr="00C47BDB" w:rsidRDefault="00907B0B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Finalizado el proceso de creación, el nuevo usuario nos aparecerá ya en el listado de </w:t>
      </w:r>
      <w:r w:rsidRPr="00C47BDB">
        <w:rPr>
          <w:b/>
          <w:lang w:val="es-ES"/>
        </w:rPr>
        <w:t>Usuarios</w:t>
      </w:r>
      <w:r w:rsidRPr="00C47BDB">
        <w:rPr>
          <w:lang w:val="es-ES"/>
        </w:rPr>
        <w:t xml:space="preserve"> del panel de</w:t>
      </w:r>
      <w:r w:rsidR="00BA0D35" w:rsidRPr="00C47BDB">
        <w:rPr>
          <w:lang w:val="es-ES"/>
        </w:rPr>
        <w:t xml:space="preserve"> su</w:t>
      </w:r>
      <w:r w:rsidRPr="00C47BDB">
        <w:rPr>
          <w:lang w:val="es-ES"/>
        </w:rPr>
        <w:t xml:space="preserve"> administración, como puede apreciarse en la figura adjunta.</w:t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2999232" cy="2148840"/>
            <wp:effectExtent l="0" t="0" r="0" b="381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2C" w:rsidRDefault="006D6D2C" w:rsidP="007C78B6">
      <w:pPr>
        <w:pStyle w:val="ppBodyText"/>
      </w:pPr>
    </w:p>
    <w:p w:rsidR="006D6D2C" w:rsidRPr="00C47BDB" w:rsidRDefault="00C47BDB" w:rsidP="00C47BDB">
      <w:pPr>
        <w:pStyle w:val="Heading2"/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Tareas de edición de usuarios</w:t>
      </w:r>
    </w:p>
    <w:p w:rsidR="009F75C3" w:rsidRPr="00C47BDB" w:rsidRDefault="009F75C3" w:rsidP="002C63BA">
      <w:pPr>
        <w:pStyle w:val="ppBodyText"/>
        <w:rPr>
          <w:lang w:val="es-ES"/>
        </w:rPr>
      </w:pPr>
      <w:r w:rsidRPr="00C47BDB">
        <w:rPr>
          <w:lang w:val="es-ES"/>
        </w:rPr>
        <w:t>Sobre un usuario activo tenemos la posibilidad de editar todas las opciones anteriormente comentadas durante su creación y alguna más.</w:t>
      </w:r>
    </w:p>
    <w:p w:rsidR="009F75C3" w:rsidRPr="00C47BDB" w:rsidRDefault="009F75C3" w:rsidP="002C63BA">
      <w:pPr>
        <w:pStyle w:val="ppBodyText"/>
        <w:rPr>
          <w:lang w:val="es-ES"/>
        </w:rPr>
      </w:pPr>
      <w:r w:rsidRPr="00C47BDB">
        <w:rPr>
          <w:lang w:val="es-ES"/>
        </w:rPr>
        <w:t>Deberemos volver al panel de usuarios como describimos al comienzo del artículo y seleccionarlo –haciendo clic sobre la casilla de verificación que hay a su izquierda-. Si deseamos realizar una misma tarea sobre varios usuarios, seleccionarí</w:t>
      </w:r>
      <w:r w:rsidR="00D34066" w:rsidRPr="00C47BDB">
        <w:rPr>
          <w:lang w:val="es-ES"/>
        </w:rPr>
        <w:t xml:space="preserve">amos </w:t>
      </w:r>
      <w:r w:rsidR="00351B20" w:rsidRPr="00C47BDB">
        <w:rPr>
          <w:lang w:val="es-ES"/>
        </w:rPr>
        <w:t>todo aquel sobre</w:t>
      </w:r>
      <w:r w:rsidR="00D34066" w:rsidRPr="00C47BDB">
        <w:rPr>
          <w:lang w:val="es-ES"/>
        </w:rPr>
        <w:t xml:space="preserve"> los que este</w:t>
      </w:r>
      <w:r w:rsidRPr="00C47BDB">
        <w:rPr>
          <w:lang w:val="es-ES"/>
        </w:rPr>
        <w:t>mos interesados.</w:t>
      </w:r>
    </w:p>
    <w:p w:rsidR="00036605" w:rsidRPr="00C47BDB" w:rsidRDefault="002F25D4" w:rsidP="002C63BA">
      <w:pPr>
        <w:pStyle w:val="ppBodyText"/>
        <w:rPr>
          <w:lang w:val="es-ES"/>
        </w:rPr>
      </w:pPr>
      <w:r w:rsidRPr="00C47BDB">
        <w:rPr>
          <w:lang w:val="es-ES"/>
        </w:rPr>
        <w:t>Inmediata</w:t>
      </w:r>
      <w:r w:rsidR="00036605" w:rsidRPr="00C47BDB">
        <w:rPr>
          <w:lang w:val="es-ES"/>
        </w:rPr>
        <w:t>mente veremos que se activarán diversos hipervínculos de las barras que se encuentran por encima y por debajo de la lista de usuarios y que dan acceso a:</w:t>
      </w:r>
    </w:p>
    <w:p w:rsidR="006D6D2C" w:rsidRPr="00C10692" w:rsidRDefault="00F44464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Editar</w:t>
      </w:r>
      <w:r w:rsidRPr="00C10692">
        <w:rPr>
          <w:lang w:val="es-ES"/>
        </w:rPr>
        <w:t xml:space="preserve">: </w:t>
      </w:r>
      <w:r w:rsidR="001A63CC" w:rsidRPr="00C10692">
        <w:rPr>
          <w:lang w:val="es-ES"/>
        </w:rPr>
        <w:t>Nos permite cambiar los datos de las opciones del usuario, se abrirá un panel con tres posibles entradas:</w:t>
      </w:r>
    </w:p>
    <w:p w:rsidR="0073008A" w:rsidRPr="00C10692" w:rsidRDefault="0073008A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Detalles</w:t>
      </w:r>
      <w:r w:rsidRPr="00C10692">
        <w:rPr>
          <w:lang w:val="es-ES"/>
        </w:rPr>
        <w:t xml:space="preserve">: </w:t>
      </w:r>
      <w:r w:rsidR="00AD2B1F" w:rsidRPr="00C10692">
        <w:rPr>
          <w:lang w:val="es-ES"/>
        </w:rPr>
        <w:t xml:space="preserve">Todos los comentados con anterioridad. Incluido el </w:t>
      </w:r>
      <w:r w:rsidR="00AD2B1F" w:rsidRPr="00C10692">
        <w:rPr>
          <w:b/>
          <w:lang w:val="es-ES"/>
        </w:rPr>
        <w:t>Nombre de usuario</w:t>
      </w:r>
      <w:r w:rsidR="00AD2B1F" w:rsidRPr="00C10692">
        <w:rPr>
          <w:lang w:val="es-ES"/>
        </w:rPr>
        <w:t xml:space="preserve"> y el </w:t>
      </w:r>
      <w:r w:rsidR="00AD2B1F" w:rsidRPr="00C10692">
        <w:rPr>
          <w:b/>
          <w:lang w:val="es-ES"/>
        </w:rPr>
        <w:t>Nombre para mostrar</w:t>
      </w:r>
    </w:p>
    <w:p w:rsidR="0073008A" w:rsidRPr="00C10692" w:rsidRDefault="0073008A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Configuración</w:t>
      </w:r>
      <w:r w:rsidRPr="00C10692">
        <w:rPr>
          <w:lang w:val="es-ES"/>
        </w:rPr>
        <w:t xml:space="preserve">: </w:t>
      </w:r>
      <w:r w:rsidR="00AD2B1F" w:rsidRPr="00C10692">
        <w:rPr>
          <w:lang w:val="es-ES"/>
        </w:rPr>
        <w:t>Para restablecimiento de roles administrativos y ubicación nacional</w:t>
      </w:r>
    </w:p>
    <w:p w:rsidR="0073008A" w:rsidRPr="00C10692" w:rsidRDefault="0073008A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Grupo</w:t>
      </w:r>
      <w:r w:rsidRPr="00C10692">
        <w:rPr>
          <w:lang w:val="es-ES"/>
        </w:rPr>
        <w:t xml:space="preserve">: </w:t>
      </w:r>
      <w:r w:rsidR="00E75C78" w:rsidRPr="00C10692">
        <w:rPr>
          <w:lang w:val="es-ES"/>
        </w:rPr>
        <w:t>Para cambio de grupo de pertenencia si hubiese más de uno disponible-</w:t>
      </w:r>
    </w:p>
    <w:p w:rsidR="00036605" w:rsidRPr="00C10692" w:rsidRDefault="00F44464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Restablecer contraseña</w:t>
      </w:r>
      <w:r w:rsidRPr="00C10692">
        <w:rPr>
          <w:lang w:val="es-ES"/>
        </w:rPr>
        <w:t xml:space="preserve">: </w:t>
      </w:r>
      <w:r w:rsidR="005F336C" w:rsidRPr="00C10692">
        <w:rPr>
          <w:lang w:val="es-ES"/>
        </w:rPr>
        <w:t>Se creará una nueva contraseña temporal y se remitirá por correo electrónico, como se ha explicado en el apartado de crear un nuevo usuario</w:t>
      </w:r>
      <w:r w:rsidR="00036605" w:rsidRPr="00C10692">
        <w:rPr>
          <w:lang w:val="es-ES"/>
        </w:rPr>
        <w:t>.</w:t>
      </w:r>
    </w:p>
    <w:p w:rsidR="00036605" w:rsidRPr="00C10692" w:rsidRDefault="00F44464" w:rsidP="002C63BA">
      <w:pPr>
        <w:pStyle w:val="ppBulletList"/>
        <w:rPr>
          <w:lang w:val="es-ES"/>
        </w:rPr>
      </w:pPr>
      <w:r w:rsidRPr="00C10692">
        <w:rPr>
          <w:b/>
          <w:lang w:val="es-ES"/>
        </w:rPr>
        <w:t>Eliminar</w:t>
      </w:r>
      <w:r w:rsidRPr="00C10692">
        <w:rPr>
          <w:lang w:val="es-ES"/>
        </w:rPr>
        <w:t xml:space="preserve">: </w:t>
      </w:r>
      <w:r w:rsidR="004B583C" w:rsidRPr="00C10692">
        <w:rPr>
          <w:lang w:val="es-ES"/>
        </w:rPr>
        <w:t>Se eliminará(n) él (o los) usuario(s) seleccionado(s) del grupo de usuarios activos</w:t>
      </w:r>
      <w:r w:rsidR="00036605" w:rsidRPr="00C10692">
        <w:rPr>
          <w:lang w:val="es-ES"/>
        </w:rPr>
        <w:t>.</w:t>
      </w:r>
      <w:r w:rsidR="007F1FDB" w:rsidRPr="00C10692">
        <w:rPr>
          <w:lang w:val="es-ES"/>
        </w:rPr>
        <w:t xml:space="preserve"> Realmente las cuentas pasan a inactivas temporalmente durante 30 días, luego se eliminan definitivamente.</w:t>
      </w:r>
    </w:p>
    <w:p w:rsidR="00C47BDB" w:rsidRPr="00C47BDB" w:rsidRDefault="00C47BDB" w:rsidP="00C47BDB">
      <w:pPr>
        <w:pStyle w:val="ppListEnd"/>
        <w:rPr>
          <w:lang w:val="es-ES"/>
        </w:rPr>
      </w:pP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2999232" cy="2148840"/>
            <wp:effectExtent l="0" t="0" r="0" b="381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1" r:link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drawing>
          <wp:inline distT="0" distB="0" distL="0" distR="0">
            <wp:extent cx="3829584" cy="3524742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2C" w:rsidRDefault="006D6D2C" w:rsidP="007C78B6">
      <w:pPr>
        <w:pStyle w:val="ppBodyText"/>
      </w:pPr>
    </w:p>
    <w:p w:rsidR="00BE270A" w:rsidRPr="00C47BDB" w:rsidRDefault="00C47BDB" w:rsidP="00C47BDB">
      <w:pPr>
        <w:pStyle w:val="Heading2"/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Restauración de usuarios eliminados</w:t>
      </w:r>
    </w:p>
    <w:p w:rsidR="00431882" w:rsidRPr="00C47BDB" w:rsidRDefault="009B2A8E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De nuevo deberemos volver al panel de usuarios como describimos al comienzo del artículo y hacer clic sobre </w:t>
      </w:r>
      <w:r w:rsidRPr="00C47BDB">
        <w:rPr>
          <w:b/>
          <w:lang w:val="es-ES"/>
        </w:rPr>
        <w:t>Eliminado</w:t>
      </w:r>
      <w:r w:rsidRPr="00C47BDB">
        <w:rPr>
          <w:lang w:val="es-ES"/>
        </w:rPr>
        <w:t>, de manera que tengamos la vista de los usuarios recientemente eliminados</w:t>
      </w:r>
    </w:p>
    <w:p w:rsidR="00591186" w:rsidRPr="00C80A45" w:rsidRDefault="00431882" w:rsidP="00C47BDB">
      <w:pPr>
        <w:pStyle w:val="ppBodyText"/>
        <w:rPr>
          <w:lang w:val="es-ES"/>
        </w:rPr>
      </w:pPr>
      <w:r w:rsidRPr="00C80A45">
        <w:rPr>
          <w:lang w:val="es-ES"/>
        </w:rPr>
        <w:t>Ahora deberemos:</w:t>
      </w:r>
    </w:p>
    <w:p w:rsidR="005653A2" w:rsidRPr="00C47BDB" w:rsidRDefault="005653A2" w:rsidP="00C47BDB">
      <w:pPr>
        <w:pStyle w:val="ppBulletList"/>
        <w:rPr>
          <w:lang w:val="es-ES"/>
        </w:rPr>
      </w:pPr>
      <w:r w:rsidRPr="00C47BDB">
        <w:rPr>
          <w:lang w:val="es-ES"/>
        </w:rPr>
        <w:t>Seleccionar aquel o aquellos que deseemos restaurar</w:t>
      </w:r>
    </w:p>
    <w:p w:rsidR="005653A2" w:rsidRPr="00C80A45" w:rsidRDefault="005653A2" w:rsidP="00C47BDB">
      <w:pPr>
        <w:pStyle w:val="ppBulletList"/>
        <w:rPr>
          <w:lang w:val="es-ES"/>
        </w:rPr>
      </w:pPr>
      <w:r w:rsidRPr="00C80A45">
        <w:rPr>
          <w:lang w:val="es-ES"/>
        </w:rPr>
        <w:t xml:space="preserve">Hacer clic sobre </w:t>
      </w:r>
      <w:r w:rsidRPr="00C80A45">
        <w:rPr>
          <w:b/>
          <w:lang w:val="es-ES"/>
        </w:rPr>
        <w:t>Restaurar</w:t>
      </w:r>
    </w:p>
    <w:p w:rsidR="00E327CD" w:rsidRDefault="00E327CD" w:rsidP="00C47BDB">
      <w:pPr>
        <w:pStyle w:val="ppBulletList"/>
        <w:rPr>
          <w:lang w:val="es-ES"/>
        </w:rPr>
      </w:pPr>
      <w:r w:rsidRPr="00C47BDB">
        <w:rPr>
          <w:lang w:val="es-ES"/>
        </w:rPr>
        <w:t>Cuando se nos informe del resultado, cerrar la caja de diálogo</w:t>
      </w:r>
    </w:p>
    <w:p w:rsidR="00C47BDB" w:rsidRPr="00C47BDB" w:rsidRDefault="00C47BDB" w:rsidP="00C47BDB">
      <w:pPr>
        <w:pStyle w:val="ppListEnd"/>
        <w:rPr>
          <w:lang w:val="es-ES"/>
        </w:rPr>
      </w:pPr>
    </w:p>
    <w:p w:rsidR="00C80A45" w:rsidRPr="00C80A45" w:rsidRDefault="00C80A45" w:rsidP="00C80A45">
      <w:pPr>
        <w:pStyle w:val="ppFigure"/>
      </w:pPr>
      <w:r>
        <w:rPr>
          <w:noProof/>
          <w:lang w:bidi="ar-SA"/>
        </w:rPr>
        <w:lastRenderedPageBreak/>
        <w:drawing>
          <wp:inline distT="0" distB="0" distL="0" distR="0">
            <wp:extent cx="3829584" cy="1819529"/>
            <wp:effectExtent l="0" t="0" r="0" b="9525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8E" w:rsidRDefault="009B2A8E" w:rsidP="007C78B6">
      <w:pPr>
        <w:pStyle w:val="ppBodyText"/>
      </w:pPr>
    </w:p>
    <w:p w:rsidR="00BE270A" w:rsidRPr="00C47BDB" w:rsidRDefault="00591186" w:rsidP="00C47BDB">
      <w:pPr>
        <w:pStyle w:val="ppBodyText"/>
        <w:rPr>
          <w:lang w:val="es-ES"/>
        </w:rPr>
      </w:pPr>
      <w:r w:rsidRPr="00C47BDB">
        <w:rPr>
          <w:b/>
          <w:lang w:val="es-ES"/>
        </w:rPr>
        <w:t>Nota</w:t>
      </w:r>
      <w:r w:rsidR="00102B9B" w:rsidRPr="00C47BDB">
        <w:rPr>
          <w:lang w:val="es-ES"/>
        </w:rPr>
        <w:t>: Recuérdese, u</w:t>
      </w:r>
      <w:r w:rsidRPr="00C47BDB">
        <w:rPr>
          <w:lang w:val="es-ES"/>
        </w:rPr>
        <w:t>na cuenta de usuario no puede recuperarse pasados 30 días de</w:t>
      </w:r>
      <w:r w:rsidR="00556067" w:rsidRPr="00C47BDB">
        <w:rPr>
          <w:lang w:val="es-ES"/>
        </w:rPr>
        <w:t>sde</w:t>
      </w:r>
      <w:r w:rsidRPr="00C47BDB">
        <w:rPr>
          <w:lang w:val="es-ES"/>
        </w:rPr>
        <w:t xml:space="preserve"> su eliminación.</w:t>
      </w:r>
    </w:p>
    <w:p w:rsidR="0073008A" w:rsidRPr="00C47BDB" w:rsidRDefault="0073008A" w:rsidP="007C78B6">
      <w:pPr>
        <w:pStyle w:val="ppBodyText"/>
        <w:rPr>
          <w:lang w:val="es-ES"/>
        </w:rPr>
      </w:pPr>
    </w:p>
    <w:p w:rsidR="00591186" w:rsidRPr="00C47BDB" w:rsidRDefault="00591186" w:rsidP="00C47BDB">
      <w:pPr>
        <w:pStyle w:val="ppBodyText"/>
        <w:rPr>
          <w:lang w:val="es-ES"/>
        </w:rPr>
      </w:pPr>
      <w:r w:rsidRPr="00C47BDB">
        <w:rPr>
          <w:lang w:val="es-ES"/>
        </w:rPr>
        <w:t>Para más información acerca de restaurar usuarios y posibles problemas que se puedan plantear, consúltese la siguiente dirección URL:</w:t>
      </w:r>
    </w:p>
    <w:p w:rsidR="00591186" w:rsidRPr="00C47BDB" w:rsidRDefault="001A7F64" w:rsidP="00C47BDB">
      <w:pPr>
        <w:pStyle w:val="ppBodyText"/>
        <w:rPr>
          <w:b/>
          <w:sz w:val="24"/>
          <w:szCs w:val="24"/>
          <w:lang w:val="es-ES"/>
        </w:rPr>
      </w:pPr>
      <w:hyperlink r:id="rId37" w:history="1">
        <w:r w:rsidR="00591186" w:rsidRPr="00C47BDB">
          <w:rPr>
            <w:rStyle w:val="Hyperlink"/>
            <w:b/>
            <w:sz w:val="24"/>
            <w:szCs w:val="24"/>
            <w:lang w:val="es-ES"/>
          </w:rPr>
          <w:t>http://technet.microsoft.com/library/hh967646.aspx</w:t>
        </w:r>
      </w:hyperlink>
    </w:p>
    <w:p w:rsidR="00591186" w:rsidRPr="00C47BDB" w:rsidRDefault="00591186" w:rsidP="007C78B6">
      <w:pPr>
        <w:pStyle w:val="ppBodyText"/>
        <w:rPr>
          <w:lang w:val="es-ES"/>
        </w:rPr>
      </w:pPr>
    </w:p>
    <w:p w:rsidR="00417336" w:rsidRPr="00C47BDB" w:rsidRDefault="00C47BDB" w:rsidP="00C47BDB">
      <w:pPr>
        <w:pStyle w:val="Heading2"/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Conclusiones</w:t>
      </w:r>
    </w:p>
    <w:p w:rsidR="00624314" w:rsidRPr="00C47BDB" w:rsidRDefault="008A39E9" w:rsidP="00C47BDB">
      <w:pPr>
        <w:pStyle w:val="ppBodyText"/>
        <w:rPr>
          <w:lang w:val="es-ES"/>
        </w:rPr>
      </w:pPr>
      <w:r w:rsidRPr="00C47BDB">
        <w:rPr>
          <w:lang w:val="es-ES"/>
        </w:rPr>
        <w:t xml:space="preserve">Hemos visto cómo gestionar las tareas comunes de administración de usuarios; cómo crearlos, editarlos, eliminarlos y, en su caso, recuperarlos. También le hemos echado un vistazo al entorno de gestión administrativa de los usuarios de </w:t>
      </w:r>
      <w:r w:rsidRPr="00C47BDB">
        <w:rPr>
          <w:i/>
          <w:lang w:val="es-ES"/>
        </w:rPr>
        <w:t xml:space="preserve">Windows </w:t>
      </w:r>
      <w:proofErr w:type="spellStart"/>
      <w:r w:rsidRPr="00C47BDB">
        <w:rPr>
          <w:i/>
          <w:lang w:val="es-ES"/>
        </w:rPr>
        <w:t>Intune</w:t>
      </w:r>
      <w:proofErr w:type="spellEnd"/>
      <w:r w:rsidR="00AC5735" w:rsidRPr="00C47BDB">
        <w:rPr>
          <w:lang w:val="es-ES"/>
        </w:rPr>
        <w:t xml:space="preserve"> y sugerimos fuentes directas de información de Microsoft acerca de aquellos tópicos más concretos.</w:t>
      </w:r>
    </w:p>
    <w:p w:rsidR="00417336" w:rsidRPr="00C47BDB" w:rsidRDefault="0038572C" w:rsidP="00C47BDB">
      <w:pPr>
        <w:pStyle w:val="ppBodyText"/>
        <w:rPr>
          <w:lang w:val="es-ES"/>
        </w:rPr>
      </w:pPr>
      <w:r w:rsidRPr="00C47BDB">
        <w:rPr>
          <w:lang w:val="es-ES"/>
        </w:rPr>
        <w:t>Esperamos que lo aquí expuesto les haya servido de ayuda en su trabajo y no dejen de preguntar cualquier duda que les pudiese surgir. Hasta la próxima, tengan unas provechosas sesiones de computación.</w:t>
      </w:r>
    </w:p>
    <w:p w:rsidR="00DF75AA" w:rsidRPr="00C47BDB" w:rsidRDefault="00DF75AA" w:rsidP="007C78B6">
      <w:pPr>
        <w:pStyle w:val="ppBodyText"/>
        <w:rPr>
          <w:rFonts w:eastAsia="Times New Roman"/>
          <w:lang w:val="es-ES" w:eastAsia="es-ES"/>
        </w:rPr>
      </w:pPr>
    </w:p>
    <w:p w:rsidR="00DF75AA" w:rsidRPr="00C47BDB" w:rsidRDefault="00DF75AA" w:rsidP="00C47BDB">
      <w:pPr>
        <w:pStyle w:val="ppBodyText"/>
        <w:rPr>
          <w:rFonts w:ascii="Times New Roman" w:eastAsia="Times New Roman" w:hAnsi="Times New Roman"/>
          <w:b/>
          <w:sz w:val="20"/>
          <w:szCs w:val="20"/>
          <w:lang w:val="es-ES" w:eastAsia="es-ES"/>
        </w:rPr>
      </w:pPr>
      <w:r w:rsidRPr="00C47BDB">
        <w:rPr>
          <w:rFonts w:ascii="Times New Roman" w:eastAsia="Times New Roman" w:hAnsi="Times New Roman"/>
          <w:b/>
          <w:sz w:val="20"/>
          <w:szCs w:val="20"/>
          <w:lang w:val="es-ES" w:eastAsia="es-ES"/>
        </w:rPr>
        <w:t xml:space="preserve">©Jaime Peña </w:t>
      </w:r>
      <w:proofErr w:type="spellStart"/>
      <w:r w:rsidRPr="00C47BDB">
        <w:rPr>
          <w:rFonts w:ascii="Times New Roman" w:eastAsia="Times New Roman" w:hAnsi="Times New Roman"/>
          <w:b/>
          <w:sz w:val="20"/>
          <w:szCs w:val="20"/>
          <w:lang w:val="es-ES" w:eastAsia="es-ES"/>
        </w:rPr>
        <w:t>Tresancos</w:t>
      </w:r>
      <w:proofErr w:type="spellEnd"/>
      <w:r w:rsidRPr="00C47BDB">
        <w:rPr>
          <w:rFonts w:ascii="Times New Roman" w:eastAsia="Times New Roman" w:hAnsi="Times New Roman"/>
          <w:b/>
          <w:sz w:val="20"/>
          <w:szCs w:val="20"/>
          <w:lang w:val="es-ES" w:eastAsia="es-ES"/>
        </w:rPr>
        <w:t>, 2013</w:t>
      </w:r>
    </w:p>
    <w:p w:rsidR="00DF75AA" w:rsidRPr="00FD5DC7" w:rsidRDefault="00DF75AA" w:rsidP="00C47BDB">
      <w:pPr>
        <w:pStyle w:val="ppBodyText"/>
        <w:rPr>
          <w:rFonts w:ascii="Times New Roman" w:eastAsia="Times New Roman" w:hAnsi="Times New Roman"/>
          <w:b/>
          <w:color w:val="FF0000"/>
          <w:sz w:val="20"/>
          <w:szCs w:val="20"/>
          <w:lang w:eastAsia="es-ES"/>
        </w:rPr>
      </w:pPr>
      <w:r w:rsidRPr="00FD5DC7">
        <w:rPr>
          <w:rFonts w:ascii="Times New Roman" w:eastAsia="Times New Roman" w:hAnsi="Times New Roman"/>
          <w:b/>
          <w:color w:val="FF0000"/>
          <w:sz w:val="20"/>
          <w:szCs w:val="20"/>
          <w:lang w:eastAsia="es-ES"/>
        </w:rPr>
        <w:t>Twitter: @jpt219</w:t>
      </w:r>
    </w:p>
    <w:p w:rsidR="00DF75AA" w:rsidRPr="00FD5DC7" w:rsidRDefault="00DF75AA" w:rsidP="00C47BDB">
      <w:pPr>
        <w:pStyle w:val="ppBodyText"/>
        <w:rPr>
          <w:rFonts w:ascii="Times New Roman" w:eastAsia="Times New Roman" w:hAnsi="Times New Roman"/>
          <w:b/>
          <w:color w:val="FF0000"/>
          <w:sz w:val="20"/>
          <w:szCs w:val="20"/>
          <w:lang w:eastAsia="es-ES"/>
        </w:rPr>
      </w:pPr>
      <w:r w:rsidRPr="00FD5DC7">
        <w:rPr>
          <w:rFonts w:ascii="Times New Roman" w:eastAsia="Times New Roman" w:hAnsi="Times New Roman"/>
          <w:b/>
          <w:color w:val="FF0000"/>
          <w:sz w:val="20"/>
          <w:szCs w:val="20"/>
          <w:lang w:eastAsia="es-ES"/>
        </w:rPr>
        <w:t xml:space="preserve">LinkedIn: </w:t>
      </w:r>
      <w:hyperlink r:id="rId38" w:tooltip="Ver perfil público" w:history="1">
        <w:r w:rsidRPr="00FD5DC7">
          <w:rPr>
            <w:color w:val="0000FF"/>
            <w:sz w:val="18"/>
            <w:szCs w:val="18"/>
            <w:u w:val="single"/>
            <w:bdr w:val="none" w:sz="0" w:space="0" w:color="auto" w:frame="1"/>
          </w:rPr>
          <w:t>es.linkedin.com/pub/</w:t>
        </w:r>
        <w:proofErr w:type="spellStart"/>
        <w:r w:rsidRPr="00FD5DC7">
          <w:rPr>
            <w:color w:val="0000FF"/>
            <w:sz w:val="18"/>
            <w:szCs w:val="18"/>
            <w:u w:val="single"/>
            <w:bdr w:val="none" w:sz="0" w:space="0" w:color="auto" w:frame="1"/>
          </w:rPr>
          <w:t>jaime-peña-tresancos</w:t>
        </w:r>
        <w:proofErr w:type="spellEnd"/>
        <w:r w:rsidRPr="00FD5DC7">
          <w:rPr>
            <w:color w:val="0000FF"/>
            <w:sz w:val="18"/>
            <w:szCs w:val="18"/>
            <w:u w:val="single"/>
            <w:bdr w:val="none" w:sz="0" w:space="0" w:color="auto" w:frame="1"/>
          </w:rPr>
          <w:t>/28/677/696</w:t>
        </w:r>
      </w:hyperlink>
      <w:r w:rsidRPr="00FD5DC7">
        <w:rPr>
          <w:rFonts w:ascii="Times New Roman" w:eastAsia="Times New Roman" w:hAnsi="Times New Roman"/>
          <w:b/>
          <w:color w:val="FF0000"/>
          <w:sz w:val="20"/>
          <w:szCs w:val="20"/>
          <w:lang w:eastAsia="es-ES"/>
        </w:rPr>
        <w:t xml:space="preserve"> </w:t>
      </w:r>
    </w:p>
    <w:sectPr w:rsidR="00DF75AA" w:rsidRPr="00FD5D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1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2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41E22BA4"/>
    <w:multiLevelType w:val="hybridMultilevel"/>
    <w:tmpl w:val="C9F0A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5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5AA"/>
    <w:rsid w:val="0000205D"/>
    <w:rsid w:val="000027E8"/>
    <w:rsid w:val="000055E4"/>
    <w:rsid w:val="000062BA"/>
    <w:rsid w:val="0001180E"/>
    <w:rsid w:val="000131BA"/>
    <w:rsid w:val="00021A0C"/>
    <w:rsid w:val="00026C3D"/>
    <w:rsid w:val="00027F5C"/>
    <w:rsid w:val="0003091F"/>
    <w:rsid w:val="00032456"/>
    <w:rsid w:val="00036605"/>
    <w:rsid w:val="0006444B"/>
    <w:rsid w:val="00075528"/>
    <w:rsid w:val="00075631"/>
    <w:rsid w:val="000812EF"/>
    <w:rsid w:val="00084EB3"/>
    <w:rsid w:val="00085EAB"/>
    <w:rsid w:val="00091FCF"/>
    <w:rsid w:val="000920F7"/>
    <w:rsid w:val="00096B24"/>
    <w:rsid w:val="000A2FEA"/>
    <w:rsid w:val="000A426E"/>
    <w:rsid w:val="000B4074"/>
    <w:rsid w:val="000B426A"/>
    <w:rsid w:val="000C48B9"/>
    <w:rsid w:val="000D1B25"/>
    <w:rsid w:val="000D3B3F"/>
    <w:rsid w:val="000D4C3C"/>
    <w:rsid w:val="000E18F2"/>
    <w:rsid w:val="000E2113"/>
    <w:rsid w:val="000E458A"/>
    <w:rsid w:val="000F08DD"/>
    <w:rsid w:val="000F352D"/>
    <w:rsid w:val="000F74E9"/>
    <w:rsid w:val="00102B9B"/>
    <w:rsid w:val="00111AB2"/>
    <w:rsid w:val="00111D48"/>
    <w:rsid w:val="00114AFB"/>
    <w:rsid w:val="001171CD"/>
    <w:rsid w:val="00124F33"/>
    <w:rsid w:val="00152F25"/>
    <w:rsid w:val="001550A5"/>
    <w:rsid w:val="00160513"/>
    <w:rsid w:val="001629FD"/>
    <w:rsid w:val="00163438"/>
    <w:rsid w:val="00171097"/>
    <w:rsid w:val="00176AB4"/>
    <w:rsid w:val="00176C03"/>
    <w:rsid w:val="00176E8A"/>
    <w:rsid w:val="001814CC"/>
    <w:rsid w:val="00191E89"/>
    <w:rsid w:val="00192DA3"/>
    <w:rsid w:val="0019789C"/>
    <w:rsid w:val="001A3868"/>
    <w:rsid w:val="001A63CC"/>
    <w:rsid w:val="001A7F64"/>
    <w:rsid w:val="001C5AF6"/>
    <w:rsid w:val="001C66CE"/>
    <w:rsid w:val="001D1244"/>
    <w:rsid w:val="001D1D5B"/>
    <w:rsid w:val="001E39CA"/>
    <w:rsid w:val="001E5F61"/>
    <w:rsid w:val="001F724F"/>
    <w:rsid w:val="00204EF2"/>
    <w:rsid w:val="00207435"/>
    <w:rsid w:val="00212236"/>
    <w:rsid w:val="00212B37"/>
    <w:rsid w:val="00214C43"/>
    <w:rsid w:val="002239E6"/>
    <w:rsid w:val="00223F01"/>
    <w:rsid w:val="002415FF"/>
    <w:rsid w:val="00247F98"/>
    <w:rsid w:val="00254CD2"/>
    <w:rsid w:val="002550C8"/>
    <w:rsid w:val="002650B2"/>
    <w:rsid w:val="002654CF"/>
    <w:rsid w:val="00265A55"/>
    <w:rsid w:val="0026613E"/>
    <w:rsid w:val="002836E4"/>
    <w:rsid w:val="0028795B"/>
    <w:rsid w:val="002902C4"/>
    <w:rsid w:val="002B4EC7"/>
    <w:rsid w:val="002B64D6"/>
    <w:rsid w:val="002B675D"/>
    <w:rsid w:val="002C63BA"/>
    <w:rsid w:val="002C7C5F"/>
    <w:rsid w:val="002D5426"/>
    <w:rsid w:val="002E182E"/>
    <w:rsid w:val="002E3458"/>
    <w:rsid w:val="002E6AC9"/>
    <w:rsid w:val="002F095D"/>
    <w:rsid w:val="002F25D4"/>
    <w:rsid w:val="002F6401"/>
    <w:rsid w:val="003031E6"/>
    <w:rsid w:val="0030383C"/>
    <w:rsid w:val="003048BD"/>
    <w:rsid w:val="003104A4"/>
    <w:rsid w:val="00316E0E"/>
    <w:rsid w:val="003231F8"/>
    <w:rsid w:val="003446D3"/>
    <w:rsid w:val="003446E8"/>
    <w:rsid w:val="0034534A"/>
    <w:rsid w:val="0035197F"/>
    <w:rsid w:val="00351B20"/>
    <w:rsid w:val="0035375B"/>
    <w:rsid w:val="00360AA3"/>
    <w:rsid w:val="00361698"/>
    <w:rsid w:val="00363164"/>
    <w:rsid w:val="00366DEF"/>
    <w:rsid w:val="0036755A"/>
    <w:rsid w:val="00367670"/>
    <w:rsid w:val="00373F8D"/>
    <w:rsid w:val="00377828"/>
    <w:rsid w:val="00382387"/>
    <w:rsid w:val="0038572C"/>
    <w:rsid w:val="00385823"/>
    <w:rsid w:val="0039603A"/>
    <w:rsid w:val="0039694D"/>
    <w:rsid w:val="003A2250"/>
    <w:rsid w:val="003B0C71"/>
    <w:rsid w:val="003C2A54"/>
    <w:rsid w:val="003D0313"/>
    <w:rsid w:val="003E4CC6"/>
    <w:rsid w:val="003E75BE"/>
    <w:rsid w:val="003F1034"/>
    <w:rsid w:val="003F578B"/>
    <w:rsid w:val="00404447"/>
    <w:rsid w:val="00412963"/>
    <w:rsid w:val="00417336"/>
    <w:rsid w:val="00417B7F"/>
    <w:rsid w:val="00424148"/>
    <w:rsid w:val="00431882"/>
    <w:rsid w:val="004405F5"/>
    <w:rsid w:val="004508A1"/>
    <w:rsid w:val="004524D8"/>
    <w:rsid w:val="00453D13"/>
    <w:rsid w:val="0046332A"/>
    <w:rsid w:val="00465EC3"/>
    <w:rsid w:val="00471ED8"/>
    <w:rsid w:val="004729D8"/>
    <w:rsid w:val="00474349"/>
    <w:rsid w:val="00482F98"/>
    <w:rsid w:val="004937E3"/>
    <w:rsid w:val="0049734C"/>
    <w:rsid w:val="004A062B"/>
    <w:rsid w:val="004A1204"/>
    <w:rsid w:val="004A1FDA"/>
    <w:rsid w:val="004A6722"/>
    <w:rsid w:val="004B0336"/>
    <w:rsid w:val="004B2EEF"/>
    <w:rsid w:val="004B317D"/>
    <w:rsid w:val="004B583C"/>
    <w:rsid w:val="004C0DC0"/>
    <w:rsid w:val="004C281A"/>
    <w:rsid w:val="004C3EB3"/>
    <w:rsid w:val="004D2578"/>
    <w:rsid w:val="004D26CC"/>
    <w:rsid w:val="004D5DD4"/>
    <w:rsid w:val="004D63DD"/>
    <w:rsid w:val="004E2080"/>
    <w:rsid w:val="004E62E4"/>
    <w:rsid w:val="004F7CE2"/>
    <w:rsid w:val="00500EEC"/>
    <w:rsid w:val="005015E7"/>
    <w:rsid w:val="00502C6B"/>
    <w:rsid w:val="005043AE"/>
    <w:rsid w:val="00504A3E"/>
    <w:rsid w:val="00516330"/>
    <w:rsid w:val="00527CEC"/>
    <w:rsid w:val="00542C06"/>
    <w:rsid w:val="00552B5F"/>
    <w:rsid w:val="00552C98"/>
    <w:rsid w:val="005539FA"/>
    <w:rsid w:val="00556067"/>
    <w:rsid w:val="005575E4"/>
    <w:rsid w:val="005652C3"/>
    <w:rsid w:val="005653A2"/>
    <w:rsid w:val="00566D8A"/>
    <w:rsid w:val="005673FB"/>
    <w:rsid w:val="0057221D"/>
    <w:rsid w:val="0058036B"/>
    <w:rsid w:val="00591186"/>
    <w:rsid w:val="00593874"/>
    <w:rsid w:val="00595F3C"/>
    <w:rsid w:val="005A04A0"/>
    <w:rsid w:val="005A632A"/>
    <w:rsid w:val="005C0B44"/>
    <w:rsid w:val="005C5545"/>
    <w:rsid w:val="005C7D28"/>
    <w:rsid w:val="005C7EBF"/>
    <w:rsid w:val="005D7711"/>
    <w:rsid w:val="005D7BB2"/>
    <w:rsid w:val="005E4EB9"/>
    <w:rsid w:val="005E69CA"/>
    <w:rsid w:val="005F02CA"/>
    <w:rsid w:val="005F336C"/>
    <w:rsid w:val="00604B56"/>
    <w:rsid w:val="00606AEA"/>
    <w:rsid w:val="006200AE"/>
    <w:rsid w:val="0062123E"/>
    <w:rsid w:val="00624314"/>
    <w:rsid w:val="00626A5C"/>
    <w:rsid w:val="006304A4"/>
    <w:rsid w:val="00632BD4"/>
    <w:rsid w:val="00634BBC"/>
    <w:rsid w:val="00646061"/>
    <w:rsid w:val="00646811"/>
    <w:rsid w:val="00653F32"/>
    <w:rsid w:val="00660681"/>
    <w:rsid w:val="00661062"/>
    <w:rsid w:val="0066233B"/>
    <w:rsid w:val="00664597"/>
    <w:rsid w:val="0066562C"/>
    <w:rsid w:val="006909EA"/>
    <w:rsid w:val="006910B9"/>
    <w:rsid w:val="0069616B"/>
    <w:rsid w:val="0069670C"/>
    <w:rsid w:val="006976BF"/>
    <w:rsid w:val="006C6E0A"/>
    <w:rsid w:val="006D62A6"/>
    <w:rsid w:val="006D6D2C"/>
    <w:rsid w:val="006F769E"/>
    <w:rsid w:val="00701D79"/>
    <w:rsid w:val="007047E0"/>
    <w:rsid w:val="00726B3B"/>
    <w:rsid w:val="0073008A"/>
    <w:rsid w:val="00731B15"/>
    <w:rsid w:val="007346A5"/>
    <w:rsid w:val="00737084"/>
    <w:rsid w:val="007532FD"/>
    <w:rsid w:val="007565E7"/>
    <w:rsid w:val="0076218D"/>
    <w:rsid w:val="00762DB1"/>
    <w:rsid w:val="00763085"/>
    <w:rsid w:val="00767D23"/>
    <w:rsid w:val="00775418"/>
    <w:rsid w:val="00782F20"/>
    <w:rsid w:val="00797CB0"/>
    <w:rsid w:val="007A0930"/>
    <w:rsid w:val="007A2B81"/>
    <w:rsid w:val="007B4646"/>
    <w:rsid w:val="007B5BA2"/>
    <w:rsid w:val="007C5040"/>
    <w:rsid w:val="007C52C2"/>
    <w:rsid w:val="007C6EB4"/>
    <w:rsid w:val="007C78B6"/>
    <w:rsid w:val="007D3581"/>
    <w:rsid w:val="007E3430"/>
    <w:rsid w:val="007F1FDB"/>
    <w:rsid w:val="00803531"/>
    <w:rsid w:val="00803E2D"/>
    <w:rsid w:val="008072C1"/>
    <w:rsid w:val="008166C8"/>
    <w:rsid w:val="008208BF"/>
    <w:rsid w:val="0082504C"/>
    <w:rsid w:val="0082524F"/>
    <w:rsid w:val="00841CBC"/>
    <w:rsid w:val="00845D98"/>
    <w:rsid w:val="00875D58"/>
    <w:rsid w:val="00895E90"/>
    <w:rsid w:val="008A1A74"/>
    <w:rsid w:val="008A39E9"/>
    <w:rsid w:val="008B1EDF"/>
    <w:rsid w:val="008B4173"/>
    <w:rsid w:val="008B4856"/>
    <w:rsid w:val="008C021D"/>
    <w:rsid w:val="008C1706"/>
    <w:rsid w:val="008D1377"/>
    <w:rsid w:val="008D38E9"/>
    <w:rsid w:val="008D61E3"/>
    <w:rsid w:val="008D7885"/>
    <w:rsid w:val="008E2D5A"/>
    <w:rsid w:val="008F0BBE"/>
    <w:rsid w:val="008F13F4"/>
    <w:rsid w:val="008F4F42"/>
    <w:rsid w:val="00907B0B"/>
    <w:rsid w:val="009236F6"/>
    <w:rsid w:val="00925746"/>
    <w:rsid w:val="00925970"/>
    <w:rsid w:val="00927D2A"/>
    <w:rsid w:val="0093512A"/>
    <w:rsid w:val="00940F87"/>
    <w:rsid w:val="00943AC9"/>
    <w:rsid w:val="00950B49"/>
    <w:rsid w:val="009515A9"/>
    <w:rsid w:val="0095299C"/>
    <w:rsid w:val="00952A5A"/>
    <w:rsid w:val="009531CC"/>
    <w:rsid w:val="0097344B"/>
    <w:rsid w:val="00974CAD"/>
    <w:rsid w:val="009763B1"/>
    <w:rsid w:val="00981BCD"/>
    <w:rsid w:val="00981F67"/>
    <w:rsid w:val="009906C9"/>
    <w:rsid w:val="009964D3"/>
    <w:rsid w:val="009A23A6"/>
    <w:rsid w:val="009A4024"/>
    <w:rsid w:val="009B2A8E"/>
    <w:rsid w:val="009C3ABF"/>
    <w:rsid w:val="009C4407"/>
    <w:rsid w:val="009C7787"/>
    <w:rsid w:val="009D0AE7"/>
    <w:rsid w:val="009D2C28"/>
    <w:rsid w:val="009F274E"/>
    <w:rsid w:val="009F75C3"/>
    <w:rsid w:val="00A01670"/>
    <w:rsid w:val="00A0397B"/>
    <w:rsid w:val="00A0435B"/>
    <w:rsid w:val="00A118B7"/>
    <w:rsid w:val="00A324AE"/>
    <w:rsid w:val="00A404B7"/>
    <w:rsid w:val="00A45ECA"/>
    <w:rsid w:val="00A45F3A"/>
    <w:rsid w:val="00A62F23"/>
    <w:rsid w:val="00A633F9"/>
    <w:rsid w:val="00A636FD"/>
    <w:rsid w:val="00A64C37"/>
    <w:rsid w:val="00A72906"/>
    <w:rsid w:val="00A7615E"/>
    <w:rsid w:val="00A77B1A"/>
    <w:rsid w:val="00A923D3"/>
    <w:rsid w:val="00A94F7E"/>
    <w:rsid w:val="00AC24E9"/>
    <w:rsid w:val="00AC5735"/>
    <w:rsid w:val="00AD2B1F"/>
    <w:rsid w:val="00AD42B1"/>
    <w:rsid w:val="00AE0474"/>
    <w:rsid w:val="00AE0BE9"/>
    <w:rsid w:val="00AE116F"/>
    <w:rsid w:val="00AE40F8"/>
    <w:rsid w:val="00AE6345"/>
    <w:rsid w:val="00B00B84"/>
    <w:rsid w:val="00B01754"/>
    <w:rsid w:val="00B201AC"/>
    <w:rsid w:val="00B30CEA"/>
    <w:rsid w:val="00B33050"/>
    <w:rsid w:val="00B411A3"/>
    <w:rsid w:val="00B42FA8"/>
    <w:rsid w:val="00B5378E"/>
    <w:rsid w:val="00B561AB"/>
    <w:rsid w:val="00B66E68"/>
    <w:rsid w:val="00B74D86"/>
    <w:rsid w:val="00B90543"/>
    <w:rsid w:val="00B96055"/>
    <w:rsid w:val="00B97996"/>
    <w:rsid w:val="00BA0D35"/>
    <w:rsid w:val="00BA590C"/>
    <w:rsid w:val="00BC4B62"/>
    <w:rsid w:val="00BE0EC1"/>
    <w:rsid w:val="00BE270A"/>
    <w:rsid w:val="00BE751F"/>
    <w:rsid w:val="00BF1336"/>
    <w:rsid w:val="00C10692"/>
    <w:rsid w:val="00C10CF5"/>
    <w:rsid w:val="00C13062"/>
    <w:rsid w:val="00C137FA"/>
    <w:rsid w:val="00C21E2E"/>
    <w:rsid w:val="00C22403"/>
    <w:rsid w:val="00C26E0C"/>
    <w:rsid w:val="00C32AF8"/>
    <w:rsid w:val="00C3716C"/>
    <w:rsid w:val="00C3743D"/>
    <w:rsid w:val="00C421E2"/>
    <w:rsid w:val="00C449E3"/>
    <w:rsid w:val="00C47BDB"/>
    <w:rsid w:val="00C564D7"/>
    <w:rsid w:val="00C66200"/>
    <w:rsid w:val="00C73D51"/>
    <w:rsid w:val="00C75878"/>
    <w:rsid w:val="00C80669"/>
    <w:rsid w:val="00C80A45"/>
    <w:rsid w:val="00C8303A"/>
    <w:rsid w:val="00C862E0"/>
    <w:rsid w:val="00C92064"/>
    <w:rsid w:val="00C926EC"/>
    <w:rsid w:val="00CB2C1C"/>
    <w:rsid w:val="00CB2F44"/>
    <w:rsid w:val="00CB3A90"/>
    <w:rsid w:val="00CB3EF8"/>
    <w:rsid w:val="00CC03E8"/>
    <w:rsid w:val="00CC14D3"/>
    <w:rsid w:val="00CC4B67"/>
    <w:rsid w:val="00CE26ED"/>
    <w:rsid w:val="00CE294F"/>
    <w:rsid w:val="00CE5C08"/>
    <w:rsid w:val="00CF644A"/>
    <w:rsid w:val="00D14F4D"/>
    <w:rsid w:val="00D15472"/>
    <w:rsid w:val="00D17BF9"/>
    <w:rsid w:val="00D27A31"/>
    <w:rsid w:val="00D30C37"/>
    <w:rsid w:val="00D34066"/>
    <w:rsid w:val="00D3458A"/>
    <w:rsid w:val="00D41BDD"/>
    <w:rsid w:val="00D4489B"/>
    <w:rsid w:val="00D44FB7"/>
    <w:rsid w:val="00D459D8"/>
    <w:rsid w:val="00D50013"/>
    <w:rsid w:val="00D50EB7"/>
    <w:rsid w:val="00D56A49"/>
    <w:rsid w:val="00D56FE1"/>
    <w:rsid w:val="00D570FF"/>
    <w:rsid w:val="00D61478"/>
    <w:rsid w:val="00D64A29"/>
    <w:rsid w:val="00D71435"/>
    <w:rsid w:val="00D73C4B"/>
    <w:rsid w:val="00D84FE8"/>
    <w:rsid w:val="00D86E3B"/>
    <w:rsid w:val="00D9482A"/>
    <w:rsid w:val="00D9629A"/>
    <w:rsid w:val="00DB11E0"/>
    <w:rsid w:val="00DB20F5"/>
    <w:rsid w:val="00DB60FB"/>
    <w:rsid w:val="00DD05FB"/>
    <w:rsid w:val="00DE0A91"/>
    <w:rsid w:val="00DF067C"/>
    <w:rsid w:val="00DF31DC"/>
    <w:rsid w:val="00DF57A6"/>
    <w:rsid w:val="00DF75AA"/>
    <w:rsid w:val="00DF7BCF"/>
    <w:rsid w:val="00E00003"/>
    <w:rsid w:val="00E040F5"/>
    <w:rsid w:val="00E25D65"/>
    <w:rsid w:val="00E31503"/>
    <w:rsid w:val="00E327CD"/>
    <w:rsid w:val="00E32E45"/>
    <w:rsid w:val="00E34F07"/>
    <w:rsid w:val="00E35E12"/>
    <w:rsid w:val="00E367BB"/>
    <w:rsid w:val="00E373FD"/>
    <w:rsid w:val="00E42648"/>
    <w:rsid w:val="00E45DB6"/>
    <w:rsid w:val="00E6076A"/>
    <w:rsid w:val="00E705D0"/>
    <w:rsid w:val="00E75C78"/>
    <w:rsid w:val="00E90461"/>
    <w:rsid w:val="00E9055D"/>
    <w:rsid w:val="00E9333B"/>
    <w:rsid w:val="00E97026"/>
    <w:rsid w:val="00EC35CD"/>
    <w:rsid w:val="00EC3DA5"/>
    <w:rsid w:val="00ED2A33"/>
    <w:rsid w:val="00ED3744"/>
    <w:rsid w:val="00ED7C10"/>
    <w:rsid w:val="00EE77C5"/>
    <w:rsid w:val="00EF015B"/>
    <w:rsid w:val="00EF1383"/>
    <w:rsid w:val="00EF358E"/>
    <w:rsid w:val="00F00E9E"/>
    <w:rsid w:val="00F027AA"/>
    <w:rsid w:val="00F07148"/>
    <w:rsid w:val="00F102D4"/>
    <w:rsid w:val="00F11133"/>
    <w:rsid w:val="00F35A1C"/>
    <w:rsid w:val="00F42104"/>
    <w:rsid w:val="00F44464"/>
    <w:rsid w:val="00F52D10"/>
    <w:rsid w:val="00F604CF"/>
    <w:rsid w:val="00F61798"/>
    <w:rsid w:val="00F63227"/>
    <w:rsid w:val="00F80A57"/>
    <w:rsid w:val="00F84F5B"/>
    <w:rsid w:val="00F85F42"/>
    <w:rsid w:val="00F879C2"/>
    <w:rsid w:val="00F90FC3"/>
    <w:rsid w:val="00FA2422"/>
    <w:rsid w:val="00FB3096"/>
    <w:rsid w:val="00FB4C0F"/>
    <w:rsid w:val="00FB67D8"/>
    <w:rsid w:val="00FC7B1F"/>
    <w:rsid w:val="00FD2E2D"/>
    <w:rsid w:val="00FD5DC7"/>
    <w:rsid w:val="00FE7140"/>
    <w:rsid w:val="00FE72C8"/>
    <w:rsid w:val="00FF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B65505-CD74-4BF9-84A4-8C82B600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C47BDB"/>
    <w:pPr>
      <w:spacing w:after="120"/>
    </w:pPr>
    <w:rPr>
      <w:rFonts w:eastAsiaTheme="minorEastAsia"/>
      <w:lang w:val="en-US" w:bidi="en-US"/>
    </w:rPr>
  </w:style>
  <w:style w:type="paragraph" w:styleId="Heading1">
    <w:name w:val="heading 1"/>
    <w:basedOn w:val="Normal"/>
    <w:next w:val="ppBodyText"/>
    <w:link w:val="Heading1Char"/>
    <w:qFormat/>
    <w:rsid w:val="00C47BD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C47B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47B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47B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75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75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BDB"/>
    <w:rPr>
      <w:rFonts w:ascii="Tahoma" w:eastAsiaTheme="minorEastAsia" w:hAnsi="Tahoma" w:cs="Tahoma"/>
      <w:sz w:val="16"/>
      <w:szCs w:val="16"/>
      <w:lang w:val="en-US"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040F5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C47B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rsid w:val="00C47B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rsid w:val="00C47BDB"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rsid w:val="00C47BDB"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paragraph" w:customStyle="1" w:styleId="ppBodyText">
    <w:name w:val="pp Body Text"/>
    <w:qFormat/>
    <w:rsid w:val="00C47BDB"/>
    <w:pPr>
      <w:spacing w:after="120"/>
    </w:pPr>
    <w:rPr>
      <w:rFonts w:eastAsiaTheme="minorEastAsia"/>
      <w:lang w:val="en-US" w:bidi="en-US"/>
    </w:rPr>
  </w:style>
  <w:style w:type="paragraph" w:customStyle="1" w:styleId="ppBodyTextIndent">
    <w:name w:val="pp Body Text Indent"/>
    <w:basedOn w:val="ppBodyText"/>
    <w:rsid w:val="00C47BDB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C47BDB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C47BDB"/>
    <w:pPr>
      <w:numPr>
        <w:ilvl w:val="0"/>
        <w:numId w:val="0"/>
      </w:numPr>
      <w:tabs>
        <w:tab w:val="clear" w:pos="1440"/>
        <w:tab w:val="num" w:pos="1037"/>
      </w:tabs>
      <w:ind w:left="754" w:hanging="357"/>
    </w:pPr>
  </w:style>
  <w:style w:type="paragraph" w:customStyle="1" w:styleId="ppBulletListIndent">
    <w:name w:val="pp Bullet List Indent"/>
    <w:basedOn w:val="ppBulletList"/>
    <w:rsid w:val="00C47BDB"/>
    <w:pPr>
      <w:tabs>
        <w:tab w:val="clear" w:pos="1037"/>
        <w:tab w:val="num" w:pos="1757"/>
      </w:tabs>
      <w:ind w:left="1434"/>
    </w:pPr>
  </w:style>
  <w:style w:type="paragraph" w:customStyle="1" w:styleId="ppChapterNumber">
    <w:name w:val="pp Chapter Number"/>
    <w:next w:val="Normal"/>
    <w:uiPriority w:val="14"/>
    <w:rsid w:val="00C47BDB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  <w:lang w:val="en-US"/>
    </w:rPr>
  </w:style>
  <w:style w:type="paragraph" w:customStyle="1" w:styleId="ppChapterTitle">
    <w:name w:val="pp Chapter Title"/>
    <w:next w:val="Normal"/>
    <w:uiPriority w:val="14"/>
    <w:rsid w:val="00C47BDB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val="en-US"/>
    </w:rPr>
  </w:style>
  <w:style w:type="table" w:customStyle="1" w:styleId="ppTableList">
    <w:name w:val="pp Table List"/>
    <w:basedOn w:val="TableNormal"/>
    <w:rsid w:val="00C47BDB"/>
    <w:pPr>
      <w:spacing w:before="340" w:after="240" w:line="240" w:lineRule="auto"/>
    </w:pPr>
    <w:rPr>
      <w:rFonts w:ascii="Arial" w:eastAsia="Times New Roman" w:hAnsi="Arial" w:cs="Times New Roman"/>
      <w:sz w:val="20"/>
      <w:szCs w:val="20"/>
      <w:lang w:val="en-US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47BDB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47BDB"/>
    <w:pPr>
      <w:numPr>
        <w:ilvl w:val="1"/>
        <w:numId w:val="1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val="en-US" w:bidi="en-US"/>
    </w:rPr>
  </w:style>
  <w:style w:type="paragraph" w:customStyle="1" w:styleId="ppCodeIndent">
    <w:name w:val="pp Code Indent"/>
    <w:basedOn w:val="ppCode"/>
    <w:rsid w:val="00C47BDB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47BDB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47BDB"/>
    <w:pPr>
      <w:keepNext/>
      <w:numPr>
        <w:ilvl w:val="1"/>
        <w:numId w:val="2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47BDB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47BDB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C47BDB"/>
    <w:pPr>
      <w:numPr>
        <w:ilvl w:val="1"/>
        <w:numId w:val="4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C47BDB"/>
    <w:pPr>
      <w:numPr>
        <w:ilvl w:val="1"/>
        <w:numId w:val="3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C47BDB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47BDB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47BDB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47BDB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47BDB"/>
    <w:pPr>
      <w:numPr>
        <w:ilvl w:val="1"/>
        <w:numId w:val="5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47BDB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47BDB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C47BDB"/>
    <w:pPr>
      <w:numPr>
        <w:ilvl w:val="1"/>
        <w:numId w:val="7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C47BDB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C47BDB"/>
    <w:pPr>
      <w:numPr>
        <w:ilvl w:val="1"/>
        <w:numId w:val="6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47BDB"/>
    <w:pPr>
      <w:numPr>
        <w:ilvl w:val="0"/>
        <w:numId w:val="8"/>
      </w:numPr>
      <w:ind w:left="426" w:hanging="284"/>
    </w:pPr>
  </w:style>
  <w:style w:type="paragraph" w:customStyle="1" w:styleId="ppNoteIndent">
    <w:name w:val="pp Note Indent"/>
    <w:basedOn w:val="ppNote"/>
    <w:rsid w:val="00C47BDB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47BDB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47BDB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47BDB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47BDB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47BDB"/>
    <w:rPr>
      <w:color w:val="333399"/>
    </w:rPr>
  </w:style>
  <w:style w:type="table" w:customStyle="1" w:styleId="ppTableGrid">
    <w:name w:val="pp Table Grid"/>
    <w:basedOn w:val="ppTableList"/>
    <w:rsid w:val="00C47BDB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47BDB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47BDB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47BDB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  <w:lang w:val="en-US"/>
    </w:rPr>
  </w:style>
  <w:style w:type="paragraph" w:customStyle="1" w:styleId="ppTopic">
    <w:name w:val="pp Topic"/>
    <w:basedOn w:val="Title"/>
    <w:next w:val="ppBodyText"/>
    <w:rsid w:val="00C47BDB"/>
  </w:style>
  <w:style w:type="table" w:styleId="TableGrid">
    <w:name w:val="Table Grid"/>
    <w:basedOn w:val="TableNormal"/>
    <w:rsid w:val="00C47BDB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47BDB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47BDB"/>
    <w:rPr>
      <w:rFonts w:eastAsiaTheme="minorEastAsia"/>
      <w:szCs w:val="20"/>
      <w:lang w:val="en-US"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C47B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7BDB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C47B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7BDB"/>
    <w:rPr>
      <w:rFonts w:eastAsiaTheme="minorEastAsia"/>
      <w:lang w:val="en-US" w:bidi="en-US"/>
    </w:rPr>
  </w:style>
  <w:style w:type="character" w:customStyle="1" w:styleId="ppBulletListChar">
    <w:name w:val="pp Bullet List Char"/>
    <w:basedOn w:val="DefaultParagraphFont"/>
    <w:link w:val="ppBulletList"/>
    <w:rsid w:val="00C47BDB"/>
    <w:rPr>
      <w:rFonts w:eastAsiaTheme="minorEastAsia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47BD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7B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C47BD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47BD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47BDB"/>
    <w:pPr>
      <w:spacing w:after="240" w:line="240" w:lineRule="auto"/>
    </w:pPr>
    <w:rPr>
      <w:rFonts w:ascii="Arial" w:hAnsi="Arial"/>
      <w:sz w:val="20"/>
      <w:lang w:val="en-US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47BDB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C47BDB"/>
    <w:pPr>
      <w:tabs>
        <w:tab w:val="clear" w:pos="1757"/>
        <w:tab w:val="num" w:pos="2520"/>
      </w:tabs>
      <w:ind w:left="2115"/>
    </w:pPr>
  </w:style>
  <w:style w:type="paragraph" w:customStyle="1" w:styleId="ppNumberListIndent2">
    <w:name w:val="pp Number List Indent 2"/>
    <w:basedOn w:val="ppNumberListIndent"/>
    <w:qFormat/>
    <w:rsid w:val="00C47BDB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47BDB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47BDB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47BDB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47BDB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47BDB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47BDB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C47BDB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C47BDB"/>
  </w:style>
  <w:style w:type="character" w:customStyle="1" w:styleId="BodyTextChar">
    <w:name w:val="Body Text Char"/>
    <w:basedOn w:val="DefaultParagraphFont"/>
    <w:link w:val="BodyText"/>
    <w:semiHidden/>
    <w:rsid w:val="00C47BDB"/>
    <w:rPr>
      <w:rFonts w:eastAsiaTheme="minorEastAsia"/>
      <w:lang w:val="en-US" w:bidi="en-US"/>
    </w:rPr>
  </w:style>
  <w:style w:type="paragraph" w:customStyle="1" w:styleId="ppNoteBulletIndent">
    <w:name w:val="pp Note Bullet Indent"/>
    <w:basedOn w:val="ppNoteBullet"/>
    <w:qFormat/>
    <w:rsid w:val="00C47BDB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C47BDB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C47BDB"/>
    <w:pPr>
      <w:ind w:left="2580"/>
    </w:pPr>
  </w:style>
  <w:style w:type="paragraph" w:styleId="NormalWeb">
    <w:name w:val="Normal (Web)"/>
    <w:basedOn w:val="Normal"/>
    <w:uiPriority w:val="99"/>
    <w:semiHidden/>
    <w:unhideWhenUsed/>
    <w:rsid w:val="009A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06034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15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8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1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file:///C:\Users\andygon\Desktop\TestArticle\Articles\HXS\jun13\Windows%20Intune%20-%20%20Administraci&#243;n%20de%20usuarios\3.png" TargetMode="External"/><Relationship Id="rId18" Type="http://schemas.openxmlformats.org/officeDocument/2006/relationships/image" Target="file:///C:\Users\andygon\Desktop\TestArticle\Articles\HXS\jun13\Windows%20Intune%20-%20%20Administraci&#243;n%20de%20usuarios\5.png" TargetMode="External"/><Relationship Id="rId26" Type="http://schemas.openxmlformats.org/officeDocument/2006/relationships/image" Target="file:///C:\Users\andygon\Desktop\TestArticle\Articles\HXS\jun13\Windows%20Intune%20-%20%20Administraci&#243;n%20de%20usuarios\8.png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file:///C:\Users\andygon\Desktop\TestArticle\Articles\HXS\jun13\Windows%20Intune%20-%20%20Administraci&#243;n%20de%20usuarios\12.png" TargetMode="External"/><Relationship Id="rId7" Type="http://schemas.openxmlformats.org/officeDocument/2006/relationships/hyperlink" Target="http://es.linkedin.com/pub/jaime-pe%c3%b1a-tresancos/28/677/696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es.linkedin.com/pub/jaime-pe%C3%B1a-tresancos/28/677/69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file:///C:\Users\andygon\Desktop\TestArticle\Articles\HXS\jun13\Windows%20Intune%20-%20%20Administraci&#243;n%20de%20usuarios\4.png" TargetMode="External"/><Relationship Id="rId20" Type="http://schemas.openxmlformats.org/officeDocument/2006/relationships/hyperlink" Target="http://onlinehelp.microsoft.com/es-es/office365-enterprises/ff637584.aspx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Users\andygon\Desktop\TestArticle\Articles\HXS\jun13\Windows%20Intune%20-%20%20Administraci&#243;n%20de%20usuarios\2.png" TargetMode="External"/><Relationship Id="rId24" Type="http://schemas.openxmlformats.org/officeDocument/2006/relationships/image" Target="file:///C:\Users\andygon\Desktop\TestArticle\Articles\HXS\jun13\Windows%20Intune%20-%20%20Administraci&#243;n%20de%20usuarios\7.png" TargetMode="External"/><Relationship Id="rId32" Type="http://schemas.openxmlformats.org/officeDocument/2006/relationships/image" Target="file:///C:\Users\andygon\Desktop\TestArticle\Articles\HXS\jun13\Windows%20Intune%20-%20%20Administraci&#243;n%20de%20usuarios\11.png" TargetMode="External"/><Relationship Id="rId37" Type="http://schemas.openxmlformats.org/officeDocument/2006/relationships/hyperlink" Target="http://technet.microsoft.com/library/hh967646.aspx" TargetMode="Externa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file:///C:\Users\andygon\Desktop\TestArticle\Articles\HXS\jun13\Windows%20Intune%20-%20%20Administraci&#243;n%20de%20usuarios\9.png" TargetMode="External"/><Relationship Id="rId36" Type="http://schemas.openxmlformats.org/officeDocument/2006/relationships/image" Target="file:///C:\Users\andygon\Desktop\TestArticle\Articles\HXS\jun13\Windows%20Intune%20-%20%20Administraci&#243;n%20de%20usuarios\13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technet.microsoft.com/library/hh967622.aspx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file:///C:\Users\andygon\Desktop\TestArticle\Articles\HXS\jun13\Windows%20Intune%20-%20%20Administraci&#243;n%20de%20usuarios\1.png" TargetMode="External"/><Relationship Id="rId14" Type="http://schemas.openxmlformats.org/officeDocument/2006/relationships/hyperlink" Target="http://onlinehelp.microsoft.com/es-es/office365-enterprises/ff637601.aspx" TargetMode="External"/><Relationship Id="rId22" Type="http://schemas.openxmlformats.org/officeDocument/2006/relationships/image" Target="file:///C:\Users\andygon\Desktop\TestArticle\Articles\HXS\jun13\Windows%20Intune%20-%20%20Administraci&#243;n%20de%20usuarios\6.png" TargetMode="External"/><Relationship Id="rId27" Type="http://schemas.openxmlformats.org/officeDocument/2006/relationships/image" Target="media/image9.png"/><Relationship Id="rId30" Type="http://schemas.openxmlformats.org/officeDocument/2006/relationships/image" Target="file:///C:\Users\andygon\Desktop\TestArticle\Articles\HXS\jun13\Windows%20Intune%20-%20%20Administraci&#243;n%20de%20usuarios\10.png" TargetMode="External"/><Relationship Id="rId35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8EB88-BA93-4542-8F6B-94A2DB1F7518}"/>
      </w:docPartPr>
      <w:docPartBody>
        <w:p w:rsidR="00BD7134" w:rsidRDefault="00F326CD">
          <w:r w:rsidRPr="004D38B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6CD"/>
    <w:rsid w:val="00683E9B"/>
    <w:rsid w:val="006A1E93"/>
    <w:rsid w:val="006C6FA7"/>
    <w:rsid w:val="0097432E"/>
    <w:rsid w:val="00A72D7F"/>
    <w:rsid w:val="00BD7134"/>
    <w:rsid w:val="00C008F8"/>
    <w:rsid w:val="00D450F2"/>
    <w:rsid w:val="00D9747A"/>
    <w:rsid w:val="00F326CD"/>
    <w:rsid w:val="00FF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26C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4 5 3 d a d 8 c - b 4 f 2 - 4 e 7 3 - 8 1 a 9 - 3 8 6 e 7 7 d c 4 e c f "   t i t l e = " W i n d o w s   I n t u n e   ( E d .   D i c - 2 0 1 2 ) .   A d m i n i s t r a c i � n   d e   u s u a r i o s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0CE73-7517-4451-B4EB-ABB507984490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D4568F8E-53F2-4AEC-B769-509E066A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</Template>
  <TotalTime>413</TotalTime>
  <Pages>1</Pages>
  <Words>1429</Words>
  <Characters>8148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Peña Tresancos</dc:creator>
  <cp:lastModifiedBy>Andy Gonzalez</cp:lastModifiedBy>
  <cp:revision>152</cp:revision>
  <dcterms:created xsi:type="dcterms:W3CDTF">2013-06-16T07:57:00Z</dcterms:created>
  <dcterms:modified xsi:type="dcterms:W3CDTF">2013-06-24T18:12:00Z</dcterms:modified>
</cp:coreProperties>
</file>