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ES_tradnl"/>
        </w:rPr>
        <w:alias w:val="Topic"/>
        <w:tag w:val="96215802-9dfe-4ff3-a284-51e749461644"/>
        <w:id w:val="629590303"/>
        <w:placeholder>
          <w:docPart w:val="395EDFE684D348819EC23580E7921B4F"/>
        </w:placeholder>
        <w:text/>
      </w:sdtPr>
      <w:sdtEndPr/>
      <w:sdtContent>
        <w:p w:rsidR="002F2FB8" w:rsidRDefault="002F2FB8" w:rsidP="002F2FB8">
          <w:pPr>
            <w:pStyle w:val="ppTopic"/>
            <w:rPr>
              <w:lang w:val="es-ES_tradnl"/>
            </w:rPr>
          </w:pPr>
          <w:r w:rsidRPr="002F2FB8">
            <w:rPr>
              <w:lang w:val="es-ES_tradnl"/>
            </w:rPr>
            <w:t>Windows Server 2012 Essentials – Crear carpetas compartidas</w:t>
          </w:r>
        </w:p>
      </w:sdtContent>
    </w:sdt>
    <w:tbl>
      <w:tblPr>
        <w:tblStyle w:val="ppTableGrid"/>
        <w:tblW w:w="5000" w:type="pct"/>
        <w:tblInd w:w="0" w:type="dxa"/>
        <w:tblLook w:val="04A0" w:firstRow="1" w:lastRow="0" w:firstColumn="1" w:lastColumn="0" w:noHBand="0" w:noVBand="1"/>
      </w:tblPr>
      <w:tblGrid>
        <w:gridCol w:w="5941"/>
        <w:gridCol w:w="3635"/>
      </w:tblGrid>
      <w:tr w:rsidR="002F2FB8" w:rsidTr="002F2FB8">
        <w:trPr>
          <w:cnfStyle w:val="100000000000" w:firstRow="1" w:lastRow="0" w:firstColumn="0" w:lastColumn="0" w:oddVBand="0" w:evenVBand="0" w:oddHBand="0" w:evenHBand="0" w:firstRowFirstColumn="0" w:firstRowLastColumn="0" w:lastRowFirstColumn="0" w:lastRowLastColumn="0"/>
        </w:trPr>
        <w:tc>
          <w:tcPr>
            <w:tcW w:w="3102" w:type="pct"/>
            <w:tcBorders>
              <w:top w:val="single" w:sz="4" w:space="0" w:color="auto"/>
            </w:tcBorders>
            <w:hideMark/>
          </w:tcPr>
          <w:p w:rsidR="002F2FB8" w:rsidRPr="002F2FB8" w:rsidRDefault="002F2FB8">
            <w:pPr>
              <w:pStyle w:val="ppBodyText"/>
              <w:rPr>
                <w:rFonts w:ascii="Verdana" w:hAnsi="Verdana"/>
                <w:b w:val="0"/>
                <w:bCs/>
              </w:rPr>
            </w:pPr>
            <w:proofErr w:type="spellStart"/>
            <w:r w:rsidRPr="002F2FB8">
              <w:rPr>
                <w:rFonts w:ascii="Verdana" w:hAnsi="Verdana"/>
                <w:b w:val="0"/>
                <w:bCs/>
              </w:rPr>
              <w:t>Jair</w:t>
            </w:r>
            <w:proofErr w:type="spellEnd"/>
            <w:r w:rsidRPr="002F2FB8">
              <w:rPr>
                <w:rFonts w:ascii="Verdana" w:hAnsi="Verdana"/>
                <w:b w:val="0"/>
                <w:bCs/>
              </w:rPr>
              <w:t xml:space="preserve"> Gomez Arias , Microsoft Community Specialist</w:t>
            </w:r>
          </w:p>
          <w:p w:rsidR="002F2FB8" w:rsidRPr="002F2FB8" w:rsidRDefault="002F2FB8">
            <w:pPr>
              <w:pStyle w:val="ppBodyText"/>
              <w:rPr>
                <w:rFonts w:eastAsia="Times New Roman" w:cstheme="minorHAnsi"/>
                <w:b w:val="0"/>
                <w:lang w:val="es-ES_tradnl" w:bidi="ar-SA"/>
              </w:rPr>
            </w:pPr>
            <w:r w:rsidRPr="002F2FB8">
              <w:rPr>
                <w:rFonts w:ascii="Verdana" w:hAnsi="Verdana"/>
                <w:b w:val="0"/>
                <w:lang w:val="es-ES_tradnl"/>
              </w:rPr>
              <w:t xml:space="preserve">Ingeniero de infraestructura Microsoft Y Microsoft </w:t>
            </w:r>
            <w:proofErr w:type="spellStart"/>
            <w:r w:rsidRPr="002F2FB8">
              <w:rPr>
                <w:rFonts w:ascii="Verdana" w:hAnsi="Verdana"/>
                <w:b w:val="0"/>
                <w:lang w:val="es-ES_tradnl"/>
              </w:rPr>
              <w:t>Community</w:t>
            </w:r>
            <w:proofErr w:type="spellEnd"/>
            <w:r w:rsidRPr="002F2FB8">
              <w:rPr>
                <w:rFonts w:ascii="Verdana" w:hAnsi="Verdana"/>
                <w:b w:val="0"/>
                <w:lang w:val="es-ES_tradnl"/>
              </w:rPr>
              <w:t xml:space="preserve"> </w:t>
            </w:r>
            <w:proofErr w:type="spellStart"/>
            <w:r w:rsidRPr="002F2FB8">
              <w:rPr>
                <w:rFonts w:ascii="Verdana" w:hAnsi="Verdana"/>
                <w:b w:val="0"/>
                <w:lang w:val="es-ES_tradnl"/>
              </w:rPr>
              <w:t>Specialist</w:t>
            </w:r>
            <w:proofErr w:type="spellEnd"/>
            <w:r w:rsidRPr="002F2FB8">
              <w:rPr>
                <w:rFonts w:ascii="Verdana" w:hAnsi="Verdana"/>
                <w:b w:val="0"/>
                <w:lang w:val="es-ES_tradnl"/>
              </w:rPr>
              <w:t xml:space="preserve"> de la ciudad de Barranquilla Colombia, con conocimiento y experiencia en Administración de Centros de datos en Plataforma Microsoft.</w:t>
            </w:r>
          </w:p>
        </w:tc>
        <w:tc>
          <w:tcPr>
            <w:tcW w:w="1898" w:type="pct"/>
            <w:tcBorders>
              <w:top w:val="single" w:sz="4" w:space="0" w:color="auto"/>
            </w:tcBorders>
            <w:hideMark/>
          </w:tcPr>
          <w:p w:rsidR="002F2FB8" w:rsidRDefault="002F2FB8">
            <w:pPr>
              <w:pStyle w:val="ppBodyText"/>
              <w:rPr>
                <w:rFonts w:cstheme="minorHAnsi"/>
                <w:b w:val="0"/>
                <w:color w:val="4A442A" w:themeColor="background2" w:themeShade="40"/>
                <w:sz w:val="24"/>
                <w:szCs w:val="24"/>
              </w:rPr>
            </w:pPr>
            <w:proofErr w:type="spellStart"/>
            <w:r>
              <w:rPr>
                <w:rFonts w:cstheme="minorHAnsi"/>
                <w:b w:val="0"/>
                <w:color w:val="4A442A" w:themeColor="background2" w:themeShade="40"/>
                <w:sz w:val="24"/>
                <w:szCs w:val="24"/>
              </w:rPr>
              <w:t>Octubre</w:t>
            </w:r>
            <w:proofErr w:type="spellEnd"/>
            <w:r>
              <w:rPr>
                <w:rFonts w:cstheme="minorHAnsi"/>
                <w:b w:val="0"/>
                <w:color w:val="4A442A" w:themeColor="background2" w:themeShade="40"/>
                <w:sz w:val="24"/>
                <w:szCs w:val="24"/>
              </w:rPr>
              <w:t xml:space="preserve"> 2012</w:t>
            </w:r>
          </w:p>
        </w:tc>
      </w:tr>
      <w:tr w:rsidR="002F2FB8" w:rsidTr="002F2FB8">
        <w:tc>
          <w:tcPr>
            <w:tcW w:w="5000" w:type="pct"/>
            <w:gridSpan w:val="2"/>
            <w:tcBorders>
              <w:top w:val="single" w:sz="12" w:space="0" w:color="999999"/>
              <w:left w:val="single" w:sz="12" w:space="0" w:color="999999"/>
              <w:bottom w:val="single" w:sz="12" w:space="0" w:color="999999"/>
              <w:right w:val="single" w:sz="12" w:space="0" w:color="999999"/>
            </w:tcBorders>
            <w:hideMark/>
          </w:tcPr>
          <w:p w:rsidR="002F2FB8" w:rsidRDefault="003F582A">
            <w:pPr>
              <w:pStyle w:val="ppBodyText"/>
              <w:rPr>
                <w:rFonts w:cstheme="minorHAnsi"/>
                <w:sz w:val="24"/>
                <w:szCs w:val="24"/>
              </w:rPr>
            </w:pPr>
            <w:hyperlink r:id="rId7" w:history="1">
              <w:r w:rsidR="002F2FB8">
                <w:rPr>
                  <w:rStyle w:val="Hyperlink"/>
                  <w:rFonts w:asciiTheme="minorHAnsi" w:hAnsiTheme="minorHAnsi" w:cstheme="minorHAnsi"/>
                  <w:sz w:val="24"/>
                  <w:szCs w:val="24"/>
                </w:rPr>
                <w:t>Blog</w:t>
              </w:r>
            </w:hyperlink>
          </w:p>
        </w:tc>
      </w:tr>
    </w:tbl>
    <w:p w:rsidR="008E411D" w:rsidRPr="002F2FB8" w:rsidRDefault="008E411D" w:rsidP="002F2FB8">
      <w:pPr>
        <w:pStyle w:val="ppBodyText"/>
      </w:pPr>
    </w:p>
    <w:p w:rsidR="008E411D" w:rsidRPr="002F2FB8" w:rsidRDefault="008E411D" w:rsidP="002F2FB8">
      <w:pPr>
        <w:pStyle w:val="ppBodyText"/>
        <w:rPr>
          <w:lang w:val="es-ES_tradnl"/>
        </w:rPr>
      </w:pPr>
    </w:p>
    <w:p w:rsidR="008E411D" w:rsidRPr="002F2FB8" w:rsidRDefault="008E411D" w:rsidP="002F2FB8">
      <w:pPr>
        <w:pStyle w:val="ppBodyText"/>
        <w:rPr>
          <w:rFonts w:ascii="Tahoma" w:eastAsia="Times New Roman" w:hAnsi="Tahoma" w:cs="Tahoma"/>
          <w:sz w:val="20"/>
          <w:szCs w:val="20"/>
          <w:lang w:val="es-ES_tradnl" w:bidi="ar-SA"/>
        </w:rPr>
      </w:pPr>
      <w:r w:rsidRPr="002F2FB8">
        <w:rPr>
          <w:rFonts w:ascii="Tahoma" w:eastAsia="Times New Roman" w:hAnsi="Tahoma" w:cs="Tahoma"/>
          <w:sz w:val="20"/>
          <w:szCs w:val="20"/>
          <w:lang w:val="es-ES_tradnl" w:bidi="ar-SA"/>
        </w:rPr>
        <w:t xml:space="preserve">Hola a todos, después de revisar las primeras opciones de administración en </w:t>
      </w:r>
      <w:r w:rsidRPr="002F2FB8">
        <w:rPr>
          <w:rFonts w:ascii="Tahoma" w:eastAsia="Times New Roman" w:hAnsi="Tahoma" w:cs="Tahoma"/>
          <w:b/>
          <w:bCs/>
          <w:sz w:val="20"/>
          <w:szCs w:val="20"/>
          <w:lang w:val="es-ES_tradnl" w:bidi="ar-SA"/>
        </w:rPr>
        <w:t>Windows Server 2012 Essentials</w:t>
      </w:r>
      <w:r w:rsidRPr="002F2FB8">
        <w:rPr>
          <w:rFonts w:ascii="Tahoma" w:eastAsia="Times New Roman" w:hAnsi="Tahoma" w:cs="Tahoma"/>
          <w:sz w:val="20"/>
          <w:szCs w:val="20"/>
          <w:lang w:val="es-ES_tradnl" w:bidi="ar-SA"/>
        </w:rPr>
        <w:t xml:space="preserve"> veremos como es el proceso para la creación de una carpeta compartida, para muchos puede ser esto algo muy básico, pero hay que revisar que cambios se ven reflejados en cuanto ediciones Standard o </w:t>
      </w:r>
      <w:proofErr w:type="spellStart"/>
      <w:r w:rsidRPr="002F2FB8">
        <w:rPr>
          <w:rFonts w:ascii="Tahoma" w:eastAsia="Times New Roman" w:hAnsi="Tahoma" w:cs="Tahoma"/>
          <w:sz w:val="20"/>
          <w:szCs w:val="20"/>
          <w:lang w:val="es-ES_tradnl" w:bidi="ar-SA"/>
        </w:rPr>
        <w:t>Datacenter</w:t>
      </w:r>
      <w:proofErr w:type="spellEnd"/>
      <w:r w:rsidRPr="002F2FB8">
        <w:rPr>
          <w:rFonts w:ascii="Tahoma" w:eastAsia="Times New Roman" w:hAnsi="Tahoma" w:cs="Tahoma"/>
          <w:sz w:val="20"/>
          <w:szCs w:val="20"/>
          <w:lang w:val="es-ES_tradnl" w:bidi="ar-SA"/>
        </w:rPr>
        <w:t>.</w:t>
      </w:r>
    </w:p>
    <w:p w:rsidR="008E411D" w:rsidRPr="002F2FB8" w:rsidRDefault="008E411D" w:rsidP="002F2FB8">
      <w:pPr>
        <w:pStyle w:val="ppBodyText"/>
        <w:rPr>
          <w:rFonts w:ascii="Tahoma" w:eastAsia="Times New Roman" w:hAnsi="Tahoma" w:cs="Tahoma"/>
          <w:sz w:val="20"/>
          <w:szCs w:val="20"/>
          <w:lang w:val="es-ES_tradnl" w:bidi="ar-SA"/>
        </w:rPr>
      </w:pPr>
      <w:r w:rsidRPr="002F2FB8">
        <w:rPr>
          <w:rFonts w:ascii="Tahoma" w:eastAsia="Times New Roman" w:hAnsi="Tahoma" w:cs="Tahoma"/>
          <w:sz w:val="20"/>
          <w:szCs w:val="20"/>
          <w:lang w:val="es-ES_tradnl" w:bidi="ar-SA"/>
        </w:rPr>
        <w:t xml:space="preserve">En el anterior articulo sobre la creación de usuarios en nuestro dominio, el cual se instala y configura automáticamente a la hora de la instalación del S.O, mirábamos que en el </w:t>
      </w:r>
      <w:proofErr w:type="spellStart"/>
      <w:r w:rsidRPr="002F2FB8">
        <w:rPr>
          <w:rFonts w:ascii="Tahoma" w:eastAsia="Times New Roman" w:hAnsi="Tahoma" w:cs="Tahoma"/>
          <w:sz w:val="20"/>
          <w:szCs w:val="20"/>
          <w:lang w:val="es-ES_tradnl" w:bidi="ar-SA"/>
        </w:rPr>
        <w:t>Dashboard</w:t>
      </w:r>
      <w:proofErr w:type="spellEnd"/>
      <w:r w:rsidRPr="002F2FB8">
        <w:rPr>
          <w:rFonts w:ascii="Tahoma" w:eastAsia="Times New Roman" w:hAnsi="Tahoma" w:cs="Tahoma"/>
          <w:sz w:val="20"/>
          <w:szCs w:val="20"/>
          <w:lang w:val="es-ES_tradnl" w:bidi="ar-SA"/>
        </w:rPr>
        <w:t xml:space="preserve"> que proporciona Essentials se detallan ciertos </w:t>
      </w:r>
      <w:proofErr w:type="spellStart"/>
      <w:r w:rsidRPr="002F2FB8">
        <w:rPr>
          <w:rFonts w:ascii="Tahoma" w:eastAsia="Times New Roman" w:hAnsi="Tahoma" w:cs="Tahoma"/>
          <w:sz w:val="20"/>
          <w:szCs w:val="20"/>
          <w:lang w:val="es-ES_tradnl" w:bidi="ar-SA"/>
        </w:rPr>
        <w:t>items</w:t>
      </w:r>
      <w:proofErr w:type="spellEnd"/>
      <w:r w:rsidRPr="002F2FB8">
        <w:rPr>
          <w:rFonts w:ascii="Tahoma" w:eastAsia="Times New Roman" w:hAnsi="Tahoma" w:cs="Tahoma"/>
          <w:sz w:val="20"/>
          <w:szCs w:val="20"/>
          <w:lang w:val="es-ES_tradnl" w:bidi="ar-SA"/>
        </w:rPr>
        <w:t xml:space="preserve"> que recomienda ir cumpliendo, la creación de carpetas es el tercero.</w:t>
      </w:r>
    </w:p>
    <w:p w:rsidR="008E411D" w:rsidRPr="002F2FB8" w:rsidRDefault="008E411D" w:rsidP="002F2FB8">
      <w:pPr>
        <w:pStyle w:val="ppBodyText"/>
        <w:rPr>
          <w:rFonts w:ascii="Tahoma" w:eastAsia="Times New Roman" w:hAnsi="Tahoma" w:cs="Tahoma"/>
          <w:sz w:val="20"/>
          <w:szCs w:val="20"/>
          <w:lang w:val="es-ES_tradnl" w:bidi="ar-SA"/>
        </w:rPr>
      </w:pPr>
      <w:r w:rsidRPr="002F2FB8">
        <w:rPr>
          <w:rFonts w:ascii="Tahoma" w:eastAsia="Times New Roman" w:hAnsi="Tahoma" w:cs="Tahoma"/>
          <w:sz w:val="20"/>
          <w:szCs w:val="20"/>
          <w:lang w:val="es-ES_tradnl" w:bidi="ar-SA"/>
        </w:rPr>
        <w:t xml:space="preserve">Para la llevar a cabo este </w:t>
      </w:r>
      <w:proofErr w:type="spellStart"/>
      <w:r w:rsidRPr="002F2FB8">
        <w:rPr>
          <w:rFonts w:ascii="Tahoma" w:eastAsia="Times New Roman" w:hAnsi="Tahoma" w:cs="Tahoma"/>
          <w:sz w:val="20"/>
          <w:szCs w:val="20"/>
          <w:lang w:val="es-ES_tradnl" w:bidi="ar-SA"/>
        </w:rPr>
        <w:t>item</w:t>
      </w:r>
      <w:proofErr w:type="spellEnd"/>
      <w:r w:rsidRPr="002F2FB8">
        <w:rPr>
          <w:rFonts w:ascii="Tahoma" w:eastAsia="Times New Roman" w:hAnsi="Tahoma" w:cs="Tahoma"/>
          <w:sz w:val="20"/>
          <w:szCs w:val="20"/>
          <w:lang w:val="es-ES_tradnl" w:bidi="ar-SA"/>
        </w:rPr>
        <w:t xml:space="preserve"> solo debemos lanzar el asistente para esta creación de folders.</w:t>
      </w:r>
    </w:p>
    <w:p w:rsidR="003F582A" w:rsidRPr="003F582A" w:rsidRDefault="003F582A" w:rsidP="003F582A">
      <w:pPr>
        <w:pStyle w:val="ppFigure"/>
        <w:rPr>
          <w:lang w:val="es-ES_tradnl" w:bidi="ar-SA"/>
        </w:rPr>
      </w:pPr>
      <w:r>
        <w:rPr>
          <w:noProof/>
          <w:lang w:bidi="ar-SA"/>
        </w:rPr>
        <w:lastRenderedPageBreak/>
        <w:drawing>
          <wp:inline distT="0" distB="0" distL="0" distR="0" wp14:anchorId="5700BAA0" wp14:editId="52046969">
            <wp:extent cx="5943600" cy="3348990"/>
            <wp:effectExtent l="0" t="0" r="0" b="381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5943600" cy="3348990"/>
                    </a:xfrm>
                    <a:prstGeom prst="rect">
                      <a:avLst/>
                    </a:prstGeom>
                  </pic:spPr>
                </pic:pic>
              </a:graphicData>
            </a:graphic>
          </wp:inline>
        </w:drawing>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Definimos el nombre del mismo y en que ubicación en disco se encontrará a la vez una descripción de su contenido o uso.</w:t>
      </w:r>
    </w:p>
    <w:p w:rsidR="003F582A" w:rsidRPr="003F582A" w:rsidRDefault="003F582A" w:rsidP="003F582A">
      <w:pPr>
        <w:pStyle w:val="ppFigure"/>
        <w:rPr>
          <w:lang w:bidi="ar-SA"/>
        </w:rPr>
      </w:pPr>
      <w:r>
        <w:rPr>
          <w:noProof/>
          <w:lang w:bidi="ar-SA"/>
        </w:rPr>
        <w:lastRenderedPageBreak/>
        <w:drawing>
          <wp:inline distT="0" distB="0" distL="0" distR="0" wp14:anchorId="222A843A" wp14:editId="541F705F">
            <wp:extent cx="5943600" cy="4335780"/>
            <wp:effectExtent l="0" t="0" r="0" b="762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5943600" cy="4335780"/>
                    </a:xfrm>
                    <a:prstGeom prst="rect">
                      <a:avLst/>
                    </a:prstGeom>
                  </pic:spPr>
                </pic:pic>
              </a:graphicData>
            </a:graphic>
          </wp:inline>
        </w:drawing>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En este segundo paso del asistente definimos los permisos que se le otorgaran a los usuarios ya creados en nuestro dominio, los permisos indicados según nuestra necesidad que posea este, podemos definir Lectura/Escritura, Lectura, o denegado el acceso, como sabemos la edición de Windows server 2012 Essentials esta destinada a entornos de trabajo pequeños, por lo cual no tendremos muchos usuarios en nuestra estructura de dominio.</w:t>
      </w:r>
    </w:p>
    <w:p w:rsidR="003F582A" w:rsidRPr="003F582A" w:rsidRDefault="003F582A" w:rsidP="003F582A">
      <w:pPr>
        <w:pStyle w:val="ppFigure"/>
        <w:rPr>
          <w:lang w:bidi="ar-SA"/>
        </w:rPr>
      </w:pPr>
      <w:r>
        <w:rPr>
          <w:noProof/>
          <w:lang w:bidi="ar-SA"/>
        </w:rPr>
        <w:lastRenderedPageBreak/>
        <w:drawing>
          <wp:inline distT="0" distB="0" distL="0" distR="0" wp14:anchorId="3A521A1B" wp14:editId="7AC06069">
            <wp:extent cx="5943600" cy="4340860"/>
            <wp:effectExtent l="0" t="0" r="0" b="254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a:stretch>
                      <a:fillRect/>
                    </a:stretch>
                  </pic:blipFill>
                  <pic:spPr>
                    <a:xfrm>
                      <a:off x="0" y="0"/>
                      <a:ext cx="5943600" cy="4340860"/>
                    </a:xfrm>
                    <a:prstGeom prst="rect">
                      <a:avLst/>
                    </a:prstGeom>
                  </pic:spPr>
                </pic:pic>
              </a:graphicData>
            </a:graphic>
          </wp:inline>
        </w:drawing>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Comienza la creación de la carpeta compartida.</w:t>
      </w:r>
    </w:p>
    <w:p w:rsidR="003F582A" w:rsidRPr="003F582A" w:rsidRDefault="003F582A" w:rsidP="003F582A">
      <w:pPr>
        <w:pStyle w:val="ppFigure"/>
        <w:rPr>
          <w:lang w:bidi="ar-SA"/>
        </w:rPr>
      </w:pPr>
      <w:r>
        <w:rPr>
          <w:noProof/>
          <w:lang w:bidi="ar-SA"/>
        </w:rPr>
        <w:lastRenderedPageBreak/>
        <w:drawing>
          <wp:inline distT="0" distB="0" distL="0" distR="0" wp14:anchorId="7739D146" wp14:editId="001E6371">
            <wp:extent cx="5943600" cy="43541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a:stretch>
                      <a:fillRect/>
                    </a:stretch>
                  </pic:blipFill>
                  <pic:spPr>
                    <a:xfrm>
                      <a:off x="0" y="0"/>
                      <a:ext cx="5943600" cy="4354195"/>
                    </a:xfrm>
                    <a:prstGeom prst="rect">
                      <a:avLst/>
                    </a:prstGeom>
                  </pic:spPr>
                </pic:pic>
              </a:graphicData>
            </a:graphic>
          </wp:inline>
        </w:drawing>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Vemos que se ha creado el recurso compartido y ver la ruta de acceso al Servidor.</w:t>
      </w:r>
    </w:p>
    <w:p w:rsidR="003F582A" w:rsidRPr="003F582A" w:rsidRDefault="003F582A" w:rsidP="003F582A">
      <w:pPr>
        <w:pStyle w:val="ppFigure"/>
        <w:rPr>
          <w:lang w:bidi="ar-SA"/>
        </w:rPr>
      </w:pPr>
      <w:r>
        <w:rPr>
          <w:noProof/>
          <w:lang w:bidi="ar-SA"/>
        </w:rPr>
        <w:lastRenderedPageBreak/>
        <w:drawing>
          <wp:inline distT="0" distB="0" distL="0" distR="0" wp14:anchorId="63F6B7CE" wp14:editId="0AF633AE">
            <wp:extent cx="5943600" cy="4335780"/>
            <wp:effectExtent l="0" t="0" r="0" b="762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a:stretch>
                      <a:fillRect/>
                    </a:stretch>
                  </pic:blipFill>
                  <pic:spPr>
                    <a:xfrm>
                      <a:off x="0" y="0"/>
                      <a:ext cx="5943600" cy="4335780"/>
                    </a:xfrm>
                    <a:prstGeom prst="rect">
                      <a:avLst/>
                    </a:prstGeom>
                  </pic:spPr>
                </pic:pic>
              </a:graphicData>
            </a:graphic>
          </wp:inline>
        </w:drawing>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 xml:space="preserve">Al finalizar veremos que ya se nos ha marcado como realizado el procedimiento en el </w:t>
      </w:r>
      <w:proofErr w:type="spellStart"/>
      <w:r w:rsidRPr="008E411D">
        <w:rPr>
          <w:rFonts w:eastAsia="Times New Roman"/>
          <w:lang w:val="es-ES_tradnl" w:bidi="ar-SA"/>
        </w:rPr>
        <w:t>Dashboard</w:t>
      </w:r>
      <w:proofErr w:type="spellEnd"/>
      <w:r w:rsidRPr="008E411D">
        <w:rPr>
          <w:rFonts w:eastAsia="Times New Roman"/>
          <w:lang w:val="es-ES_tradnl" w:bidi="ar-SA"/>
        </w:rPr>
        <w:t xml:space="preserve"> como los casos anteriores.</w:t>
      </w:r>
    </w:p>
    <w:p w:rsidR="003F582A" w:rsidRPr="003F582A" w:rsidRDefault="003F582A" w:rsidP="003F582A">
      <w:pPr>
        <w:pStyle w:val="ppFigure"/>
        <w:rPr>
          <w:lang w:bidi="ar-SA"/>
        </w:rPr>
      </w:pPr>
      <w:r>
        <w:rPr>
          <w:noProof/>
          <w:lang w:bidi="ar-SA"/>
        </w:rPr>
        <w:lastRenderedPageBreak/>
        <w:drawing>
          <wp:inline distT="0" distB="0" distL="0" distR="0" wp14:anchorId="36334826" wp14:editId="6863B3CB">
            <wp:extent cx="5943600" cy="334899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5943600" cy="3348990"/>
                    </a:xfrm>
                    <a:prstGeom prst="rect">
                      <a:avLst/>
                    </a:prstGeom>
                  </pic:spPr>
                </pic:pic>
              </a:graphicData>
            </a:graphic>
          </wp:inline>
        </w:drawing>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 xml:space="preserve">Y por ultimo, podemos ver en la pestaña </w:t>
      </w:r>
      <w:r w:rsidRPr="008E411D">
        <w:rPr>
          <w:rFonts w:eastAsia="Times New Roman"/>
          <w:b/>
          <w:bCs/>
          <w:lang w:val="es-ES_tradnl" w:bidi="ar-SA"/>
        </w:rPr>
        <w:t>Storage</w:t>
      </w:r>
      <w:r w:rsidRPr="008E411D">
        <w:rPr>
          <w:rFonts w:eastAsia="Times New Roman"/>
          <w:lang w:val="es-ES_tradnl" w:bidi="ar-SA"/>
        </w:rPr>
        <w:t>, se encuentra la carpeta compartida y sus propiedades, también unas series de acciones al lado derecho que podemos efectuar sobre la misma.</w:t>
      </w:r>
    </w:p>
    <w:p w:rsidR="003F582A" w:rsidRPr="003F582A" w:rsidRDefault="003F582A" w:rsidP="003F582A">
      <w:pPr>
        <w:pStyle w:val="ppFigure"/>
        <w:rPr>
          <w:lang w:bidi="ar-SA"/>
        </w:rPr>
      </w:pPr>
      <w:r>
        <w:rPr>
          <w:noProof/>
          <w:lang w:bidi="ar-SA"/>
        </w:rPr>
        <w:drawing>
          <wp:inline distT="0" distB="0" distL="0" distR="0" wp14:anchorId="52059D31" wp14:editId="3C6C4A86">
            <wp:extent cx="5943600" cy="3348990"/>
            <wp:effectExtent l="0" t="0" r="0" b="381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a:stretch>
                      <a:fillRect/>
                    </a:stretch>
                  </pic:blipFill>
                  <pic:spPr>
                    <a:xfrm>
                      <a:off x="0" y="0"/>
                      <a:ext cx="5943600" cy="3348990"/>
                    </a:xfrm>
                    <a:prstGeom prst="rect">
                      <a:avLst/>
                    </a:prstGeom>
                  </pic:spPr>
                </pic:pic>
              </a:graphicData>
            </a:graphic>
          </wp:inline>
        </w:drawing>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 xml:space="preserve">Con esto vemos que son cosas muy sencillas, pero como esta edición de Windows Server 2012 esta destinada a un termino que llama Microsoft </w:t>
      </w:r>
      <w:r w:rsidRPr="008E411D">
        <w:rPr>
          <w:rFonts w:eastAsia="Times New Roman"/>
          <w:b/>
          <w:bCs/>
          <w:i/>
          <w:iCs/>
          <w:lang w:val="es-ES_tradnl" w:bidi="ar-SA"/>
        </w:rPr>
        <w:t>“Mi Primer Servidor”</w:t>
      </w:r>
      <w:r w:rsidRPr="008E411D">
        <w:rPr>
          <w:rFonts w:eastAsia="Times New Roman"/>
          <w:lang w:val="es-ES_tradnl" w:bidi="ar-SA"/>
        </w:rPr>
        <w:t xml:space="preserve"> son para empresas que no tienen un </w:t>
      </w:r>
      <w:r w:rsidRPr="008E411D">
        <w:rPr>
          <w:rFonts w:eastAsia="Times New Roman"/>
          <w:lang w:val="es-ES_tradnl" w:bidi="ar-SA"/>
        </w:rPr>
        <w:lastRenderedPageBreak/>
        <w:t>departame</w:t>
      </w:r>
      <w:bookmarkStart w:id="0" w:name="_GoBack"/>
      <w:bookmarkEnd w:id="0"/>
      <w:r w:rsidRPr="008E411D">
        <w:rPr>
          <w:rFonts w:eastAsia="Times New Roman"/>
          <w:lang w:val="es-ES_tradnl" w:bidi="ar-SA"/>
        </w:rPr>
        <w:t xml:space="preserve">nto de TI definido y que el motivo de este </w:t>
      </w:r>
      <w:proofErr w:type="spellStart"/>
      <w:r w:rsidRPr="008E411D">
        <w:rPr>
          <w:rFonts w:eastAsia="Times New Roman"/>
          <w:lang w:val="es-ES_tradnl" w:bidi="ar-SA"/>
        </w:rPr>
        <w:t>Dashboard</w:t>
      </w:r>
      <w:proofErr w:type="spellEnd"/>
      <w:r w:rsidRPr="008E411D">
        <w:rPr>
          <w:rFonts w:eastAsia="Times New Roman"/>
          <w:lang w:val="es-ES_tradnl" w:bidi="ar-SA"/>
        </w:rPr>
        <w:t xml:space="preserve"> sea así sencillo es que se facilite todo a la hora de administrar las diferentes funciones.</w:t>
      </w:r>
    </w:p>
    <w:p w:rsidR="008E411D" w:rsidRPr="008E411D" w:rsidRDefault="008E411D" w:rsidP="002F2FB8">
      <w:pPr>
        <w:pStyle w:val="ppBodyText"/>
        <w:rPr>
          <w:rFonts w:eastAsia="Times New Roman"/>
          <w:lang w:val="es-ES_tradnl" w:bidi="ar-SA"/>
        </w:rPr>
      </w:pPr>
      <w:r w:rsidRPr="008E411D">
        <w:rPr>
          <w:rFonts w:eastAsia="Times New Roman"/>
          <w:lang w:val="es-ES_tradnl" w:bidi="ar-SA"/>
        </w:rPr>
        <w:t>Muchas Gracias y nos vemos en la próxima.</w:t>
      </w:r>
    </w:p>
    <w:sectPr w:rsidR="008E411D" w:rsidRPr="008E4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8"/>
  </w:num>
  <w:num w:numId="3">
    <w:abstractNumId w:val="0"/>
  </w:num>
  <w:num w:numId="4">
    <w:abstractNumId w:val="12"/>
  </w:num>
  <w:num w:numId="5">
    <w:abstractNumId w:val="7"/>
  </w:num>
  <w:num w:numId="6">
    <w:abstractNumId w:val="9"/>
  </w:num>
  <w:num w:numId="7">
    <w:abstractNumId w:val="3"/>
  </w:num>
  <w:num w:numId="8">
    <w:abstractNumId w:val="11"/>
  </w:num>
  <w:num w:numId="9">
    <w:abstractNumId w:val="2"/>
  </w:num>
  <w:num w:numId="10">
    <w:abstractNumId w:val="1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11D"/>
    <w:rsid w:val="002F2FB8"/>
    <w:rsid w:val="003F582A"/>
    <w:rsid w:val="00547557"/>
    <w:rsid w:val="008E411D"/>
    <w:rsid w:val="00952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F2FB8"/>
    <w:pPr>
      <w:spacing w:after="120"/>
    </w:pPr>
    <w:rPr>
      <w:rFonts w:eastAsiaTheme="minorEastAsia"/>
      <w:lang w:bidi="en-US"/>
    </w:rPr>
  </w:style>
  <w:style w:type="paragraph" w:styleId="Heading1">
    <w:name w:val="heading 1"/>
    <w:basedOn w:val="Normal"/>
    <w:next w:val="ppBodyText"/>
    <w:link w:val="Heading1Char"/>
    <w:qFormat/>
    <w:rsid w:val="002F2FB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2F2FB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F2FB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F2FB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FB8"/>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F2FB8"/>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F2FB8"/>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F2FB8"/>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2F2FB8"/>
    <w:pPr>
      <w:spacing w:after="120"/>
    </w:pPr>
    <w:rPr>
      <w:rFonts w:eastAsiaTheme="minorEastAsia"/>
      <w:lang w:bidi="en-US"/>
    </w:rPr>
  </w:style>
  <w:style w:type="paragraph" w:customStyle="1" w:styleId="ppBodyTextIndent">
    <w:name w:val="pp Body Text Indent"/>
    <w:basedOn w:val="ppBodyText"/>
    <w:rsid w:val="002F2FB8"/>
    <w:pPr>
      <w:numPr>
        <w:ilvl w:val="2"/>
      </w:numPr>
      <w:ind w:left="720"/>
    </w:pPr>
  </w:style>
  <w:style w:type="paragraph" w:customStyle="1" w:styleId="ppBodyTextIndent2">
    <w:name w:val="pp Body Text Indent 2"/>
    <w:basedOn w:val="ppBodyTextIndent"/>
    <w:rsid w:val="002F2FB8"/>
    <w:pPr>
      <w:numPr>
        <w:ilvl w:val="3"/>
      </w:numPr>
      <w:ind w:left="1440"/>
    </w:pPr>
  </w:style>
  <w:style w:type="paragraph" w:customStyle="1" w:styleId="ppBulletList">
    <w:name w:val="pp Bullet List"/>
    <w:basedOn w:val="ppNumberList"/>
    <w:link w:val="ppBulletListChar"/>
    <w:qFormat/>
    <w:rsid w:val="002F2FB8"/>
    <w:pPr>
      <w:numPr>
        <w:numId w:val="11"/>
      </w:numPr>
      <w:tabs>
        <w:tab w:val="clear" w:pos="1440"/>
      </w:tabs>
      <w:ind w:left="754" w:hanging="357"/>
    </w:pPr>
  </w:style>
  <w:style w:type="paragraph" w:customStyle="1" w:styleId="ppBulletListIndent">
    <w:name w:val="pp Bullet List Indent"/>
    <w:basedOn w:val="ppBulletList"/>
    <w:rsid w:val="002F2FB8"/>
    <w:pPr>
      <w:numPr>
        <w:ilvl w:val="2"/>
      </w:numPr>
      <w:ind w:left="1434" w:hanging="357"/>
    </w:pPr>
  </w:style>
  <w:style w:type="paragraph" w:customStyle="1" w:styleId="ppChapterNumber">
    <w:name w:val="pp Chapter Number"/>
    <w:next w:val="Normal"/>
    <w:uiPriority w:val="14"/>
    <w:rsid w:val="002F2FB8"/>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F2FB8"/>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F2FB8"/>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F2FB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F2FB8"/>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F2FB8"/>
    <w:pPr>
      <w:numPr>
        <w:ilvl w:val="2"/>
      </w:numPr>
      <w:ind w:left="720"/>
    </w:pPr>
  </w:style>
  <w:style w:type="paragraph" w:customStyle="1" w:styleId="ppCodeIndent2">
    <w:name w:val="pp Code Indent 2"/>
    <w:basedOn w:val="ppCodeIndent"/>
    <w:rsid w:val="002F2FB8"/>
    <w:pPr>
      <w:numPr>
        <w:ilvl w:val="3"/>
      </w:numPr>
      <w:ind w:left="1440"/>
    </w:pPr>
  </w:style>
  <w:style w:type="paragraph" w:customStyle="1" w:styleId="ppCodeLanguage">
    <w:name w:val="pp Code Language"/>
    <w:basedOn w:val="Normal"/>
    <w:next w:val="ppCode"/>
    <w:qFormat/>
    <w:rsid w:val="002F2FB8"/>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F2FB8"/>
    <w:pPr>
      <w:numPr>
        <w:ilvl w:val="2"/>
      </w:numPr>
      <w:ind w:left="720"/>
    </w:pPr>
  </w:style>
  <w:style w:type="paragraph" w:customStyle="1" w:styleId="ppCodeLanguageIndent2">
    <w:name w:val="pp Code Language Indent 2"/>
    <w:basedOn w:val="ppCodeLanguageIndent"/>
    <w:next w:val="ppCodeIndent2"/>
    <w:rsid w:val="002F2FB8"/>
    <w:pPr>
      <w:numPr>
        <w:ilvl w:val="3"/>
      </w:numPr>
      <w:ind w:left="1440"/>
    </w:pPr>
  </w:style>
  <w:style w:type="paragraph" w:customStyle="1" w:styleId="ppFigure">
    <w:name w:val="pp Figure"/>
    <w:basedOn w:val="Normal"/>
    <w:next w:val="Normal"/>
    <w:qFormat/>
    <w:rsid w:val="002F2FB8"/>
    <w:pPr>
      <w:numPr>
        <w:ilvl w:val="1"/>
        <w:numId w:val="7"/>
      </w:numPr>
      <w:spacing w:after="240"/>
      <w:ind w:left="0"/>
    </w:pPr>
  </w:style>
  <w:style w:type="paragraph" w:customStyle="1" w:styleId="ppFigureCaption">
    <w:name w:val="pp Figure Caption"/>
    <w:basedOn w:val="Normal"/>
    <w:next w:val="ppBodyText"/>
    <w:qFormat/>
    <w:rsid w:val="002F2FB8"/>
    <w:pPr>
      <w:numPr>
        <w:ilvl w:val="1"/>
        <w:numId w:val="6"/>
      </w:numPr>
      <w:ind w:left="0"/>
    </w:pPr>
    <w:rPr>
      <w:b/>
      <w:color w:val="003399"/>
    </w:rPr>
  </w:style>
  <w:style w:type="paragraph" w:customStyle="1" w:styleId="ppFigureCaptionIndent">
    <w:name w:val="pp Figure Caption Indent"/>
    <w:basedOn w:val="ppFigureCaption"/>
    <w:next w:val="ppBodyTextIndent"/>
    <w:rsid w:val="002F2FB8"/>
    <w:pPr>
      <w:numPr>
        <w:ilvl w:val="2"/>
      </w:numPr>
      <w:ind w:left="720"/>
    </w:pPr>
  </w:style>
  <w:style w:type="paragraph" w:customStyle="1" w:styleId="ppFigureCaptionIndent2">
    <w:name w:val="pp Figure Caption Indent 2"/>
    <w:basedOn w:val="ppFigureCaptionIndent"/>
    <w:next w:val="ppBodyTextIndent2"/>
    <w:rsid w:val="002F2FB8"/>
    <w:pPr>
      <w:numPr>
        <w:ilvl w:val="3"/>
      </w:numPr>
      <w:ind w:left="1440"/>
    </w:pPr>
  </w:style>
  <w:style w:type="paragraph" w:customStyle="1" w:styleId="ppFigureIndent">
    <w:name w:val="pp Figure Indent"/>
    <w:basedOn w:val="ppFigure"/>
    <w:next w:val="Normal"/>
    <w:rsid w:val="002F2FB8"/>
    <w:pPr>
      <w:numPr>
        <w:ilvl w:val="2"/>
      </w:numPr>
      <w:ind w:left="720"/>
    </w:pPr>
  </w:style>
  <w:style w:type="paragraph" w:customStyle="1" w:styleId="ppFigureIndent2">
    <w:name w:val="pp Figure Indent 2"/>
    <w:basedOn w:val="ppFigureIndent"/>
    <w:next w:val="Normal"/>
    <w:rsid w:val="002F2FB8"/>
    <w:pPr>
      <w:numPr>
        <w:ilvl w:val="3"/>
      </w:numPr>
      <w:ind w:left="1440"/>
    </w:pPr>
  </w:style>
  <w:style w:type="paragraph" w:customStyle="1" w:styleId="ppFigureNumber">
    <w:name w:val="pp Figure Number"/>
    <w:basedOn w:val="Normal"/>
    <w:next w:val="ppFigureCaption"/>
    <w:rsid w:val="002F2FB8"/>
    <w:pPr>
      <w:numPr>
        <w:ilvl w:val="1"/>
        <w:numId w:val="8"/>
      </w:numPr>
      <w:spacing w:after="0"/>
      <w:ind w:left="0"/>
    </w:pPr>
    <w:rPr>
      <w:b/>
    </w:rPr>
  </w:style>
  <w:style w:type="paragraph" w:customStyle="1" w:styleId="ppFigureNumberIndent">
    <w:name w:val="pp Figure Number Indent"/>
    <w:basedOn w:val="ppFigureNumber"/>
    <w:next w:val="ppFigureCaptionIndent"/>
    <w:rsid w:val="002F2FB8"/>
    <w:pPr>
      <w:numPr>
        <w:ilvl w:val="2"/>
      </w:numPr>
      <w:ind w:left="720"/>
    </w:pPr>
  </w:style>
  <w:style w:type="paragraph" w:customStyle="1" w:styleId="ppFigureNumberIndent2">
    <w:name w:val="pp Figure Number Indent 2"/>
    <w:basedOn w:val="ppFigureNumberIndent"/>
    <w:next w:val="ppFigureCaptionIndent2"/>
    <w:rsid w:val="002F2FB8"/>
    <w:pPr>
      <w:numPr>
        <w:ilvl w:val="3"/>
      </w:numPr>
      <w:ind w:left="1440"/>
    </w:pPr>
  </w:style>
  <w:style w:type="paragraph" w:customStyle="1" w:styleId="ppNumberList">
    <w:name w:val="pp Number List"/>
    <w:basedOn w:val="Normal"/>
    <w:rsid w:val="002F2FB8"/>
    <w:pPr>
      <w:numPr>
        <w:ilvl w:val="1"/>
        <w:numId w:val="12"/>
      </w:numPr>
      <w:tabs>
        <w:tab w:val="left" w:pos="1440"/>
      </w:tabs>
      <w:ind w:left="754" w:hanging="357"/>
    </w:pPr>
  </w:style>
  <w:style w:type="paragraph" w:customStyle="1" w:styleId="ppListEnd">
    <w:name w:val="pp List End"/>
    <w:basedOn w:val="ppNumberList"/>
    <w:next w:val="ppBodyText"/>
    <w:rsid w:val="002F2FB8"/>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F2FB8"/>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F2FB8"/>
    <w:pPr>
      <w:numPr>
        <w:ilvl w:val="0"/>
        <w:numId w:val="20"/>
      </w:numPr>
      <w:ind w:left="426" w:hanging="284"/>
    </w:pPr>
  </w:style>
  <w:style w:type="paragraph" w:customStyle="1" w:styleId="ppNoteIndent">
    <w:name w:val="pp Note Indent"/>
    <w:basedOn w:val="ppNote"/>
    <w:rsid w:val="002F2FB8"/>
    <w:pPr>
      <w:numPr>
        <w:ilvl w:val="2"/>
      </w:numPr>
      <w:ind w:left="862"/>
    </w:pPr>
  </w:style>
  <w:style w:type="paragraph" w:customStyle="1" w:styleId="ppNoteIndent2">
    <w:name w:val="pp Note Indent 2"/>
    <w:basedOn w:val="ppNoteIndent"/>
    <w:rsid w:val="002F2FB8"/>
    <w:pPr>
      <w:numPr>
        <w:ilvl w:val="3"/>
      </w:numPr>
      <w:ind w:left="1584"/>
    </w:pPr>
  </w:style>
  <w:style w:type="paragraph" w:customStyle="1" w:styleId="ppNumberListIndent">
    <w:name w:val="pp Number List Indent"/>
    <w:basedOn w:val="ppNumberList"/>
    <w:rsid w:val="002F2FB8"/>
    <w:pPr>
      <w:numPr>
        <w:ilvl w:val="2"/>
      </w:numPr>
      <w:tabs>
        <w:tab w:val="clear" w:pos="1440"/>
        <w:tab w:val="left" w:pos="2160"/>
      </w:tabs>
      <w:ind w:left="1434" w:hanging="357"/>
    </w:pPr>
  </w:style>
  <w:style w:type="paragraph" w:customStyle="1" w:styleId="ppNumberListTable">
    <w:name w:val="pp Number List Table"/>
    <w:basedOn w:val="ppNumberList"/>
    <w:rsid w:val="002F2FB8"/>
    <w:pPr>
      <w:numPr>
        <w:ilvl w:val="0"/>
        <w:numId w:val="0"/>
      </w:numPr>
      <w:tabs>
        <w:tab w:val="left" w:pos="403"/>
      </w:tabs>
    </w:pPr>
    <w:rPr>
      <w:sz w:val="18"/>
    </w:rPr>
  </w:style>
  <w:style w:type="paragraph" w:customStyle="1" w:styleId="ppProcedureStart">
    <w:name w:val="pp Procedure Start"/>
    <w:basedOn w:val="Normal"/>
    <w:next w:val="ppNumberList"/>
    <w:rsid w:val="002F2FB8"/>
    <w:pPr>
      <w:spacing w:before="80" w:after="80"/>
    </w:pPr>
    <w:rPr>
      <w:rFonts w:cs="Arial"/>
      <w:b/>
      <w:szCs w:val="20"/>
    </w:rPr>
  </w:style>
  <w:style w:type="paragraph" w:customStyle="1" w:styleId="ppSection">
    <w:name w:val="pp Section"/>
    <w:basedOn w:val="Heading1"/>
    <w:next w:val="Normal"/>
    <w:rsid w:val="002F2FB8"/>
    <w:rPr>
      <w:color w:val="333399"/>
    </w:rPr>
  </w:style>
  <w:style w:type="table" w:customStyle="1" w:styleId="ppTableGrid">
    <w:name w:val="pp Table Grid"/>
    <w:basedOn w:val="ppTableList"/>
    <w:rsid w:val="002F2FB8"/>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F2FB8"/>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F2FB8"/>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F2FB8"/>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F2FB8"/>
  </w:style>
  <w:style w:type="table" w:styleId="TableGrid">
    <w:name w:val="Table Grid"/>
    <w:basedOn w:val="TableNormal"/>
    <w:rsid w:val="002F2FB8"/>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F2FB8"/>
    <w:rPr>
      <w:szCs w:val="20"/>
    </w:rPr>
  </w:style>
  <w:style w:type="character" w:customStyle="1" w:styleId="FootnoteTextChar">
    <w:name w:val="Footnote Text Char"/>
    <w:basedOn w:val="DefaultParagraphFont"/>
    <w:link w:val="FootnoteText"/>
    <w:uiPriority w:val="99"/>
    <w:rsid w:val="002F2FB8"/>
    <w:rPr>
      <w:rFonts w:eastAsiaTheme="minorEastAsia"/>
      <w:szCs w:val="20"/>
      <w:lang w:bidi="en-US"/>
    </w:rPr>
  </w:style>
  <w:style w:type="paragraph" w:styleId="Header">
    <w:name w:val="header"/>
    <w:basedOn w:val="Normal"/>
    <w:link w:val="HeaderChar"/>
    <w:uiPriority w:val="99"/>
    <w:semiHidden/>
    <w:unhideWhenUsed/>
    <w:rsid w:val="002F2FB8"/>
    <w:pPr>
      <w:tabs>
        <w:tab w:val="center" w:pos="4680"/>
        <w:tab w:val="right" w:pos="9360"/>
      </w:tabs>
    </w:pPr>
  </w:style>
  <w:style w:type="character" w:customStyle="1" w:styleId="HeaderChar">
    <w:name w:val="Header Char"/>
    <w:basedOn w:val="DefaultParagraphFont"/>
    <w:link w:val="Header"/>
    <w:uiPriority w:val="99"/>
    <w:semiHidden/>
    <w:rsid w:val="002F2FB8"/>
    <w:rPr>
      <w:rFonts w:eastAsiaTheme="minorEastAsia"/>
      <w:lang w:bidi="en-US"/>
    </w:rPr>
  </w:style>
  <w:style w:type="paragraph" w:styleId="Footer">
    <w:name w:val="footer"/>
    <w:basedOn w:val="Normal"/>
    <w:link w:val="FooterChar"/>
    <w:uiPriority w:val="99"/>
    <w:semiHidden/>
    <w:unhideWhenUsed/>
    <w:rsid w:val="002F2FB8"/>
    <w:pPr>
      <w:tabs>
        <w:tab w:val="center" w:pos="4680"/>
        <w:tab w:val="right" w:pos="9360"/>
      </w:tabs>
    </w:pPr>
  </w:style>
  <w:style w:type="character" w:customStyle="1" w:styleId="FooterChar">
    <w:name w:val="Footer Char"/>
    <w:basedOn w:val="DefaultParagraphFont"/>
    <w:link w:val="Footer"/>
    <w:uiPriority w:val="99"/>
    <w:semiHidden/>
    <w:rsid w:val="002F2FB8"/>
    <w:rPr>
      <w:rFonts w:eastAsiaTheme="minorEastAsia"/>
      <w:lang w:bidi="en-US"/>
    </w:rPr>
  </w:style>
  <w:style w:type="character" w:customStyle="1" w:styleId="ppBulletListChar">
    <w:name w:val="pp Bullet List Char"/>
    <w:basedOn w:val="DefaultParagraphFont"/>
    <w:link w:val="ppBulletList"/>
    <w:rsid w:val="002F2FB8"/>
    <w:rPr>
      <w:rFonts w:eastAsiaTheme="minorEastAsia"/>
      <w:lang w:bidi="en-US"/>
    </w:rPr>
  </w:style>
  <w:style w:type="paragraph" w:styleId="Title">
    <w:name w:val="Title"/>
    <w:basedOn w:val="Normal"/>
    <w:next w:val="Normal"/>
    <w:link w:val="TitleChar"/>
    <w:uiPriority w:val="10"/>
    <w:qFormat/>
    <w:rsid w:val="002F2FB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FB8"/>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F2FB8"/>
    <w:rPr>
      <w:color w:val="808080"/>
    </w:rPr>
  </w:style>
  <w:style w:type="paragraph" w:styleId="BalloonText">
    <w:name w:val="Balloon Text"/>
    <w:basedOn w:val="Normal"/>
    <w:link w:val="BalloonTextChar"/>
    <w:uiPriority w:val="99"/>
    <w:semiHidden/>
    <w:unhideWhenUsed/>
    <w:rsid w:val="002F2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FB8"/>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F2FB8"/>
    <w:pPr>
      <w:spacing w:after="200" w:line="240" w:lineRule="auto"/>
    </w:pPr>
    <w:rPr>
      <w:b/>
      <w:bCs/>
      <w:color w:val="4F81BD" w:themeColor="accent1"/>
      <w:sz w:val="18"/>
      <w:szCs w:val="18"/>
    </w:rPr>
  </w:style>
  <w:style w:type="table" w:customStyle="1" w:styleId="ppTable">
    <w:name w:val="pp Table"/>
    <w:basedOn w:val="TableNormal"/>
    <w:uiPriority w:val="99"/>
    <w:rsid w:val="002F2FB8"/>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F2FB8"/>
    <w:pPr>
      <w:numPr>
        <w:ilvl w:val="4"/>
      </w:numPr>
      <w:ind w:left="2160"/>
    </w:pPr>
  </w:style>
  <w:style w:type="paragraph" w:customStyle="1" w:styleId="ppBulletListIndent2">
    <w:name w:val="pp Bullet List Indent 2"/>
    <w:basedOn w:val="ppBulletListIndent"/>
    <w:qFormat/>
    <w:rsid w:val="002F2FB8"/>
    <w:pPr>
      <w:numPr>
        <w:ilvl w:val="3"/>
      </w:numPr>
      <w:ind w:left="2115" w:hanging="357"/>
    </w:pPr>
  </w:style>
  <w:style w:type="paragraph" w:customStyle="1" w:styleId="ppNumberListIndent2">
    <w:name w:val="pp Number List Indent 2"/>
    <w:basedOn w:val="ppNumberListIndent"/>
    <w:qFormat/>
    <w:rsid w:val="002F2FB8"/>
    <w:pPr>
      <w:numPr>
        <w:ilvl w:val="3"/>
      </w:numPr>
      <w:ind w:left="2115" w:hanging="357"/>
    </w:pPr>
  </w:style>
  <w:style w:type="paragraph" w:customStyle="1" w:styleId="ppCodeIndent3">
    <w:name w:val="pp Code Indent 3"/>
    <w:basedOn w:val="ppCodeIndent2"/>
    <w:qFormat/>
    <w:rsid w:val="002F2FB8"/>
    <w:pPr>
      <w:numPr>
        <w:ilvl w:val="4"/>
      </w:numPr>
    </w:pPr>
  </w:style>
  <w:style w:type="paragraph" w:customStyle="1" w:styleId="ppCodeLanguageIndent3">
    <w:name w:val="pp Code Language Indent 3"/>
    <w:basedOn w:val="ppCodeLanguageIndent2"/>
    <w:next w:val="ppCodeIndent3"/>
    <w:qFormat/>
    <w:rsid w:val="002F2FB8"/>
    <w:pPr>
      <w:numPr>
        <w:ilvl w:val="4"/>
      </w:numPr>
    </w:pPr>
  </w:style>
  <w:style w:type="paragraph" w:customStyle="1" w:styleId="ppNoteIndent3">
    <w:name w:val="pp Note Indent 3"/>
    <w:basedOn w:val="ppNoteIndent2"/>
    <w:qFormat/>
    <w:rsid w:val="002F2FB8"/>
    <w:pPr>
      <w:numPr>
        <w:ilvl w:val="4"/>
      </w:numPr>
    </w:pPr>
  </w:style>
  <w:style w:type="paragraph" w:customStyle="1" w:styleId="ppFigureIndent3">
    <w:name w:val="pp Figure Indent 3"/>
    <w:basedOn w:val="ppFigureIndent2"/>
    <w:qFormat/>
    <w:rsid w:val="002F2FB8"/>
    <w:pPr>
      <w:numPr>
        <w:ilvl w:val="4"/>
      </w:numPr>
    </w:pPr>
  </w:style>
  <w:style w:type="paragraph" w:customStyle="1" w:styleId="ppFigureCaptionIndent3">
    <w:name w:val="pp Figure Caption Indent 3"/>
    <w:basedOn w:val="ppFigureCaptionIndent2"/>
    <w:qFormat/>
    <w:rsid w:val="002F2FB8"/>
    <w:pPr>
      <w:numPr>
        <w:ilvl w:val="4"/>
      </w:numPr>
    </w:pPr>
  </w:style>
  <w:style w:type="paragraph" w:customStyle="1" w:styleId="ppFigureNumberIndent3">
    <w:name w:val="pp Figure Number Indent 3"/>
    <w:basedOn w:val="ppFigureNumberIndent2"/>
    <w:qFormat/>
    <w:rsid w:val="002F2FB8"/>
    <w:pPr>
      <w:numPr>
        <w:ilvl w:val="4"/>
      </w:numPr>
      <w:ind w:left="2160" w:firstLine="0"/>
    </w:pPr>
  </w:style>
  <w:style w:type="paragraph" w:customStyle="1" w:styleId="ppBodyAfterTableText">
    <w:name w:val="pp Body After Table Text"/>
    <w:basedOn w:val="ppBodyText"/>
    <w:next w:val="BodyText"/>
    <w:qFormat/>
    <w:rsid w:val="002F2FB8"/>
    <w:pPr>
      <w:spacing w:before="240"/>
    </w:pPr>
  </w:style>
  <w:style w:type="paragraph" w:styleId="BodyText">
    <w:name w:val="Body Text"/>
    <w:basedOn w:val="Normal"/>
    <w:link w:val="BodyTextChar"/>
    <w:semiHidden/>
    <w:unhideWhenUsed/>
    <w:rsid w:val="002F2FB8"/>
  </w:style>
  <w:style w:type="character" w:customStyle="1" w:styleId="BodyTextChar">
    <w:name w:val="Body Text Char"/>
    <w:basedOn w:val="DefaultParagraphFont"/>
    <w:link w:val="BodyText"/>
    <w:semiHidden/>
    <w:rsid w:val="002F2FB8"/>
    <w:rPr>
      <w:rFonts w:eastAsiaTheme="minorEastAsia"/>
      <w:lang w:bidi="en-US"/>
    </w:rPr>
  </w:style>
  <w:style w:type="paragraph" w:customStyle="1" w:styleId="ppNoteBulletIndent">
    <w:name w:val="pp Note Bullet Indent"/>
    <w:basedOn w:val="ppNoteBullet"/>
    <w:qFormat/>
    <w:rsid w:val="002F2FB8"/>
    <w:pPr>
      <w:ind w:left="1146"/>
    </w:pPr>
  </w:style>
  <w:style w:type="paragraph" w:customStyle="1" w:styleId="ppNoteBulletIndent2">
    <w:name w:val="pp Note Bullet Indent 2"/>
    <w:basedOn w:val="ppNoteBulletIndent"/>
    <w:qFormat/>
    <w:rsid w:val="002F2FB8"/>
    <w:pPr>
      <w:ind w:left="1866"/>
    </w:pPr>
  </w:style>
  <w:style w:type="paragraph" w:customStyle="1" w:styleId="ppNoteBulletIndent3">
    <w:name w:val="pp Note Bullet Indent 3"/>
    <w:basedOn w:val="ppNoteBulletIndent2"/>
    <w:qFormat/>
    <w:rsid w:val="002F2FB8"/>
    <w:pPr>
      <w:ind w:left="2580"/>
    </w:pPr>
  </w:style>
  <w:style w:type="character" w:styleId="Hyperlink">
    <w:name w:val="Hyperlink"/>
    <w:basedOn w:val="DefaultParagraphFont"/>
    <w:uiPriority w:val="99"/>
    <w:unhideWhenUsed/>
    <w:rsid w:val="008E411D"/>
    <w:rPr>
      <w:color w:val="0000FF" w:themeColor="hyperlink"/>
      <w:u w:val="single"/>
    </w:rPr>
  </w:style>
  <w:style w:type="character" w:styleId="Strong">
    <w:name w:val="Strong"/>
    <w:basedOn w:val="DefaultParagraphFont"/>
    <w:uiPriority w:val="22"/>
    <w:qFormat/>
    <w:rsid w:val="008E411D"/>
    <w:rPr>
      <w:b/>
      <w:bCs/>
    </w:rPr>
  </w:style>
  <w:style w:type="character" w:styleId="Emphasis">
    <w:name w:val="Emphasis"/>
    <w:basedOn w:val="DefaultParagraphFont"/>
    <w:uiPriority w:val="20"/>
    <w:qFormat/>
    <w:rsid w:val="008E411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F2FB8"/>
    <w:pPr>
      <w:spacing w:after="120"/>
    </w:pPr>
    <w:rPr>
      <w:rFonts w:eastAsiaTheme="minorEastAsia"/>
      <w:lang w:bidi="en-US"/>
    </w:rPr>
  </w:style>
  <w:style w:type="paragraph" w:styleId="Heading1">
    <w:name w:val="heading 1"/>
    <w:basedOn w:val="Normal"/>
    <w:next w:val="ppBodyText"/>
    <w:link w:val="Heading1Char"/>
    <w:qFormat/>
    <w:rsid w:val="002F2FB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2F2FB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F2FB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F2FB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FB8"/>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F2FB8"/>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F2FB8"/>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F2FB8"/>
    <w:rPr>
      <w:rFonts w:asciiTheme="majorHAnsi" w:eastAsiaTheme="majorEastAsia" w:hAnsiTheme="majorHAnsi" w:cstheme="majorBidi"/>
      <w:b/>
      <w:bCs/>
      <w:i/>
      <w:iCs/>
      <w:color w:val="4F81BD" w:themeColor="accent1"/>
      <w:lang w:bidi="en-US"/>
    </w:rPr>
  </w:style>
  <w:style w:type="paragraph" w:customStyle="1" w:styleId="ppBodyText">
    <w:name w:val="pp Body Text"/>
    <w:qFormat/>
    <w:rsid w:val="002F2FB8"/>
    <w:pPr>
      <w:spacing w:after="120"/>
    </w:pPr>
    <w:rPr>
      <w:rFonts w:eastAsiaTheme="minorEastAsia"/>
      <w:lang w:bidi="en-US"/>
    </w:rPr>
  </w:style>
  <w:style w:type="paragraph" w:customStyle="1" w:styleId="ppBodyTextIndent">
    <w:name w:val="pp Body Text Indent"/>
    <w:basedOn w:val="ppBodyText"/>
    <w:rsid w:val="002F2FB8"/>
    <w:pPr>
      <w:numPr>
        <w:ilvl w:val="2"/>
      </w:numPr>
      <w:ind w:left="720"/>
    </w:pPr>
  </w:style>
  <w:style w:type="paragraph" w:customStyle="1" w:styleId="ppBodyTextIndent2">
    <w:name w:val="pp Body Text Indent 2"/>
    <w:basedOn w:val="ppBodyTextIndent"/>
    <w:rsid w:val="002F2FB8"/>
    <w:pPr>
      <w:numPr>
        <w:ilvl w:val="3"/>
      </w:numPr>
      <w:ind w:left="1440"/>
    </w:pPr>
  </w:style>
  <w:style w:type="paragraph" w:customStyle="1" w:styleId="ppBulletList">
    <w:name w:val="pp Bullet List"/>
    <w:basedOn w:val="ppNumberList"/>
    <w:link w:val="ppBulletListChar"/>
    <w:qFormat/>
    <w:rsid w:val="002F2FB8"/>
    <w:pPr>
      <w:numPr>
        <w:numId w:val="11"/>
      </w:numPr>
      <w:tabs>
        <w:tab w:val="clear" w:pos="1440"/>
      </w:tabs>
      <w:ind w:left="754" w:hanging="357"/>
    </w:pPr>
  </w:style>
  <w:style w:type="paragraph" w:customStyle="1" w:styleId="ppBulletListIndent">
    <w:name w:val="pp Bullet List Indent"/>
    <w:basedOn w:val="ppBulletList"/>
    <w:rsid w:val="002F2FB8"/>
    <w:pPr>
      <w:numPr>
        <w:ilvl w:val="2"/>
      </w:numPr>
      <w:ind w:left="1434" w:hanging="357"/>
    </w:pPr>
  </w:style>
  <w:style w:type="paragraph" w:customStyle="1" w:styleId="ppChapterNumber">
    <w:name w:val="pp Chapter Number"/>
    <w:next w:val="Normal"/>
    <w:uiPriority w:val="14"/>
    <w:rsid w:val="002F2FB8"/>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F2FB8"/>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F2FB8"/>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F2FB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F2FB8"/>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F2FB8"/>
    <w:pPr>
      <w:numPr>
        <w:ilvl w:val="2"/>
      </w:numPr>
      <w:ind w:left="720"/>
    </w:pPr>
  </w:style>
  <w:style w:type="paragraph" w:customStyle="1" w:styleId="ppCodeIndent2">
    <w:name w:val="pp Code Indent 2"/>
    <w:basedOn w:val="ppCodeIndent"/>
    <w:rsid w:val="002F2FB8"/>
    <w:pPr>
      <w:numPr>
        <w:ilvl w:val="3"/>
      </w:numPr>
      <w:ind w:left="1440"/>
    </w:pPr>
  </w:style>
  <w:style w:type="paragraph" w:customStyle="1" w:styleId="ppCodeLanguage">
    <w:name w:val="pp Code Language"/>
    <w:basedOn w:val="Normal"/>
    <w:next w:val="ppCode"/>
    <w:qFormat/>
    <w:rsid w:val="002F2FB8"/>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F2FB8"/>
    <w:pPr>
      <w:numPr>
        <w:ilvl w:val="2"/>
      </w:numPr>
      <w:ind w:left="720"/>
    </w:pPr>
  </w:style>
  <w:style w:type="paragraph" w:customStyle="1" w:styleId="ppCodeLanguageIndent2">
    <w:name w:val="pp Code Language Indent 2"/>
    <w:basedOn w:val="ppCodeLanguageIndent"/>
    <w:next w:val="ppCodeIndent2"/>
    <w:rsid w:val="002F2FB8"/>
    <w:pPr>
      <w:numPr>
        <w:ilvl w:val="3"/>
      </w:numPr>
      <w:ind w:left="1440"/>
    </w:pPr>
  </w:style>
  <w:style w:type="paragraph" w:customStyle="1" w:styleId="ppFigure">
    <w:name w:val="pp Figure"/>
    <w:basedOn w:val="Normal"/>
    <w:next w:val="Normal"/>
    <w:qFormat/>
    <w:rsid w:val="002F2FB8"/>
    <w:pPr>
      <w:numPr>
        <w:ilvl w:val="1"/>
        <w:numId w:val="7"/>
      </w:numPr>
      <w:spacing w:after="240"/>
      <w:ind w:left="0"/>
    </w:pPr>
  </w:style>
  <w:style w:type="paragraph" w:customStyle="1" w:styleId="ppFigureCaption">
    <w:name w:val="pp Figure Caption"/>
    <w:basedOn w:val="Normal"/>
    <w:next w:val="ppBodyText"/>
    <w:qFormat/>
    <w:rsid w:val="002F2FB8"/>
    <w:pPr>
      <w:numPr>
        <w:ilvl w:val="1"/>
        <w:numId w:val="6"/>
      </w:numPr>
      <w:ind w:left="0"/>
    </w:pPr>
    <w:rPr>
      <w:b/>
      <w:color w:val="003399"/>
    </w:rPr>
  </w:style>
  <w:style w:type="paragraph" w:customStyle="1" w:styleId="ppFigureCaptionIndent">
    <w:name w:val="pp Figure Caption Indent"/>
    <w:basedOn w:val="ppFigureCaption"/>
    <w:next w:val="ppBodyTextIndent"/>
    <w:rsid w:val="002F2FB8"/>
    <w:pPr>
      <w:numPr>
        <w:ilvl w:val="2"/>
      </w:numPr>
      <w:ind w:left="720"/>
    </w:pPr>
  </w:style>
  <w:style w:type="paragraph" w:customStyle="1" w:styleId="ppFigureCaptionIndent2">
    <w:name w:val="pp Figure Caption Indent 2"/>
    <w:basedOn w:val="ppFigureCaptionIndent"/>
    <w:next w:val="ppBodyTextIndent2"/>
    <w:rsid w:val="002F2FB8"/>
    <w:pPr>
      <w:numPr>
        <w:ilvl w:val="3"/>
      </w:numPr>
      <w:ind w:left="1440"/>
    </w:pPr>
  </w:style>
  <w:style w:type="paragraph" w:customStyle="1" w:styleId="ppFigureIndent">
    <w:name w:val="pp Figure Indent"/>
    <w:basedOn w:val="ppFigure"/>
    <w:next w:val="Normal"/>
    <w:rsid w:val="002F2FB8"/>
    <w:pPr>
      <w:numPr>
        <w:ilvl w:val="2"/>
      </w:numPr>
      <w:ind w:left="720"/>
    </w:pPr>
  </w:style>
  <w:style w:type="paragraph" w:customStyle="1" w:styleId="ppFigureIndent2">
    <w:name w:val="pp Figure Indent 2"/>
    <w:basedOn w:val="ppFigureIndent"/>
    <w:next w:val="Normal"/>
    <w:rsid w:val="002F2FB8"/>
    <w:pPr>
      <w:numPr>
        <w:ilvl w:val="3"/>
      </w:numPr>
      <w:ind w:left="1440"/>
    </w:pPr>
  </w:style>
  <w:style w:type="paragraph" w:customStyle="1" w:styleId="ppFigureNumber">
    <w:name w:val="pp Figure Number"/>
    <w:basedOn w:val="Normal"/>
    <w:next w:val="ppFigureCaption"/>
    <w:rsid w:val="002F2FB8"/>
    <w:pPr>
      <w:numPr>
        <w:ilvl w:val="1"/>
        <w:numId w:val="8"/>
      </w:numPr>
      <w:spacing w:after="0"/>
      <w:ind w:left="0"/>
    </w:pPr>
    <w:rPr>
      <w:b/>
    </w:rPr>
  </w:style>
  <w:style w:type="paragraph" w:customStyle="1" w:styleId="ppFigureNumberIndent">
    <w:name w:val="pp Figure Number Indent"/>
    <w:basedOn w:val="ppFigureNumber"/>
    <w:next w:val="ppFigureCaptionIndent"/>
    <w:rsid w:val="002F2FB8"/>
    <w:pPr>
      <w:numPr>
        <w:ilvl w:val="2"/>
      </w:numPr>
      <w:ind w:left="720"/>
    </w:pPr>
  </w:style>
  <w:style w:type="paragraph" w:customStyle="1" w:styleId="ppFigureNumberIndent2">
    <w:name w:val="pp Figure Number Indent 2"/>
    <w:basedOn w:val="ppFigureNumberIndent"/>
    <w:next w:val="ppFigureCaptionIndent2"/>
    <w:rsid w:val="002F2FB8"/>
    <w:pPr>
      <w:numPr>
        <w:ilvl w:val="3"/>
      </w:numPr>
      <w:ind w:left="1440"/>
    </w:pPr>
  </w:style>
  <w:style w:type="paragraph" w:customStyle="1" w:styleId="ppNumberList">
    <w:name w:val="pp Number List"/>
    <w:basedOn w:val="Normal"/>
    <w:rsid w:val="002F2FB8"/>
    <w:pPr>
      <w:numPr>
        <w:ilvl w:val="1"/>
        <w:numId w:val="12"/>
      </w:numPr>
      <w:tabs>
        <w:tab w:val="left" w:pos="1440"/>
      </w:tabs>
      <w:ind w:left="754" w:hanging="357"/>
    </w:pPr>
  </w:style>
  <w:style w:type="paragraph" w:customStyle="1" w:styleId="ppListEnd">
    <w:name w:val="pp List End"/>
    <w:basedOn w:val="ppNumberList"/>
    <w:next w:val="ppBodyText"/>
    <w:rsid w:val="002F2FB8"/>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F2FB8"/>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F2FB8"/>
    <w:pPr>
      <w:numPr>
        <w:ilvl w:val="0"/>
        <w:numId w:val="20"/>
      </w:numPr>
      <w:ind w:left="426" w:hanging="284"/>
    </w:pPr>
  </w:style>
  <w:style w:type="paragraph" w:customStyle="1" w:styleId="ppNoteIndent">
    <w:name w:val="pp Note Indent"/>
    <w:basedOn w:val="ppNote"/>
    <w:rsid w:val="002F2FB8"/>
    <w:pPr>
      <w:numPr>
        <w:ilvl w:val="2"/>
      </w:numPr>
      <w:ind w:left="862"/>
    </w:pPr>
  </w:style>
  <w:style w:type="paragraph" w:customStyle="1" w:styleId="ppNoteIndent2">
    <w:name w:val="pp Note Indent 2"/>
    <w:basedOn w:val="ppNoteIndent"/>
    <w:rsid w:val="002F2FB8"/>
    <w:pPr>
      <w:numPr>
        <w:ilvl w:val="3"/>
      </w:numPr>
      <w:ind w:left="1584"/>
    </w:pPr>
  </w:style>
  <w:style w:type="paragraph" w:customStyle="1" w:styleId="ppNumberListIndent">
    <w:name w:val="pp Number List Indent"/>
    <w:basedOn w:val="ppNumberList"/>
    <w:rsid w:val="002F2FB8"/>
    <w:pPr>
      <w:numPr>
        <w:ilvl w:val="2"/>
      </w:numPr>
      <w:tabs>
        <w:tab w:val="clear" w:pos="1440"/>
        <w:tab w:val="left" w:pos="2160"/>
      </w:tabs>
      <w:ind w:left="1434" w:hanging="357"/>
    </w:pPr>
  </w:style>
  <w:style w:type="paragraph" w:customStyle="1" w:styleId="ppNumberListTable">
    <w:name w:val="pp Number List Table"/>
    <w:basedOn w:val="ppNumberList"/>
    <w:rsid w:val="002F2FB8"/>
    <w:pPr>
      <w:numPr>
        <w:ilvl w:val="0"/>
        <w:numId w:val="0"/>
      </w:numPr>
      <w:tabs>
        <w:tab w:val="left" w:pos="403"/>
      </w:tabs>
    </w:pPr>
    <w:rPr>
      <w:sz w:val="18"/>
    </w:rPr>
  </w:style>
  <w:style w:type="paragraph" w:customStyle="1" w:styleId="ppProcedureStart">
    <w:name w:val="pp Procedure Start"/>
    <w:basedOn w:val="Normal"/>
    <w:next w:val="ppNumberList"/>
    <w:rsid w:val="002F2FB8"/>
    <w:pPr>
      <w:spacing w:before="80" w:after="80"/>
    </w:pPr>
    <w:rPr>
      <w:rFonts w:cs="Arial"/>
      <w:b/>
      <w:szCs w:val="20"/>
    </w:rPr>
  </w:style>
  <w:style w:type="paragraph" w:customStyle="1" w:styleId="ppSection">
    <w:name w:val="pp Section"/>
    <w:basedOn w:val="Heading1"/>
    <w:next w:val="Normal"/>
    <w:rsid w:val="002F2FB8"/>
    <w:rPr>
      <w:color w:val="333399"/>
    </w:rPr>
  </w:style>
  <w:style w:type="table" w:customStyle="1" w:styleId="ppTableGrid">
    <w:name w:val="pp Table Grid"/>
    <w:basedOn w:val="ppTableList"/>
    <w:rsid w:val="002F2FB8"/>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F2FB8"/>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F2FB8"/>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F2FB8"/>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F2FB8"/>
  </w:style>
  <w:style w:type="table" w:styleId="TableGrid">
    <w:name w:val="Table Grid"/>
    <w:basedOn w:val="TableNormal"/>
    <w:rsid w:val="002F2FB8"/>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F2FB8"/>
    <w:rPr>
      <w:szCs w:val="20"/>
    </w:rPr>
  </w:style>
  <w:style w:type="character" w:customStyle="1" w:styleId="FootnoteTextChar">
    <w:name w:val="Footnote Text Char"/>
    <w:basedOn w:val="DefaultParagraphFont"/>
    <w:link w:val="FootnoteText"/>
    <w:uiPriority w:val="99"/>
    <w:rsid w:val="002F2FB8"/>
    <w:rPr>
      <w:rFonts w:eastAsiaTheme="minorEastAsia"/>
      <w:szCs w:val="20"/>
      <w:lang w:bidi="en-US"/>
    </w:rPr>
  </w:style>
  <w:style w:type="paragraph" w:styleId="Header">
    <w:name w:val="header"/>
    <w:basedOn w:val="Normal"/>
    <w:link w:val="HeaderChar"/>
    <w:uiPriority w:val="99"/>
    <w:semiHidden/>
    <w:unhideWhenUsed/>
    <w:rsid w:val="002F2FB8"/>
    <w:pPr>
      <w:tabs>
        <w:tab w:val="center" w:pos="4680"/>
        <w:tab w:val="right" w:pos="9360"/>
      </w:tabs>
    </w:pPr>
  </w:style>
  <w:style w:type="character" w:customStyle="1" w:styleId="HeaderChar">
    <w:name w:val="Header Char"/>
    <w:basedOn w:val="DefaultParagraphFont"/>
    <w:link w:val="Header"/>
    <w:uiPriority w:val="99"/>
    <w:semiHidden/>
    <w:rsid w:val="002F2FB8"/>
    <w:rPr>
      <w:rFonts w:eastAsiaTheme="minorEastAsia"/>
      <w:lang w:bidi="en-US"/>
    </w:rPr>
  </w:style>
  <w:style w:type="paragraph" w:styleId="Footer">
    <w:name w:val="footer"/>
    <w:basedOn w:val="Normal"/>
    <w:link w:val="FooterChar"/>
    <w:uiPriority w:val="99"/>
    <w:semiHidden/>
    <w:unhideWhenUsed/>
    <w:rsid w:val="002F2FB8"/>
    <w:pPr>
      <w:tabs>
        <w:tab w:val="center" w:pos="4680"/>
        <w:tab w:val="right" w:pos="9360"/>
      </w:tabs>
    </w:pPr>
  </w:style>
  <w:style w:type="character" w:customStyle="1" w:styleId="FooterChar">
    <w:name w:val="Footer Char"/>
    <w:basedOn w:val="DefaultParagraphFont"/>
    <w:link w:val="Footer"/>
    <w:uiPriority w:val="99"/>
    <w:semiHidden/>
    <w:rsid w:val="002F2FB8"/>
    <w:rPr>
      <w:rFonts w:eastAsiaTheme="minorEastAsia"/>
      <w:lang w:bidi="en-US"/>
    </w:rPr>
  </w:style>
  <w:style w:type="character" w:customStyle="1" w:styleId="ppBulletListChar">
    <w:name w:val="pp Bullet List Char"/>
    <w:basedOn w:val="DefaultParagraphFont"/>
    <w:link w:val="ppBulletList"/>
    <w:rsid w:val="002F2FB8"/>
    <w:rPr>
      <w:rFonts w:eastAsiaTheme="minorEastAsia"/>
      <w:lang w:bidi="en-US"/>
    </w:rPr>
  </w:style>
  <w:style w:type="paragraph" w:styleId="Title">
    <w:name w:val="Title"/>
    <w:basedOn w:val="Normal"/>
    <w:next w:val="Normal"/>
    <w:link w:val="TitleChar"/>
    <w:uiPriority w:val="10"/>
    <w:qFormat/>
    <w:rsid w:val="002F2FB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F2FB8"/>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F2FB8"/>
    <w:rPr>
      <w:color w:val="808080"/>
    </w:rPr>
  </w:style>
  <w:style w:type="paragraph" w:styleId="BalloonText">
    <w:name w:val="Balloon Text"/>
    <w:basedOn w:val="Normal"/>
    <w:link w:val="BalloonTextChar"/>
    <w:uiPriority w:val="99"/>
    <w:semiHidden/>
    <w:unhideWhenUsed/>
    <w:rsid w:val="002F2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FB8"/>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F2FB8"/>
    <w:pPr>
      <w:spacing w:after="200" w:line="240" w:lineRule="auto"/>
    </w:pPr>
    <w:rPr>
      <w:b/>
      <w:bCs/>
      <w:color w:val="4F81BD" w:themeColor="accent1"/>
      <w:sz w:val="18"/>
      <w:szCs w:val="18"/>
    </w:rPr>
  </w:style>
  <w:style w:type="table" w:customStyle="1" w:styleId="ppTable">
    <w:name w:val="pp Table"/>
    <w:basedOn w:val="TableNormal"/>
    <w:uiPriority w:val="99"/>
    <w:rsid w:val="002F2FB8"/>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F2FB8"/>
    <w:pPr>
      <w:numPr>
        <w:ilvl w:val="4"/>
      </w:numPr>
      <w:ind w:left="2160"/>
    </w:pPr>
  </w:style>
  <w:style w:type="paragraph" w:customStyle="1" w:styleId="ppBulletListIndent2">
    <w:name w:val="pp Bullet List Indent 2"/>
    <w:basedOn w:val="ppBulletListIndent"/>
    <w:qFormat/>
    <w:rsid w:val="002F2FB8"/>
    <w:pPr>
      <w:numPr>
        <w:ilvl w:val="3"/>
      </w:numPr>
      <w:ind w:left="2115" w:hanging="357"/>
    </w:pPr>
  </w:style>
  <w:style w:type="paragraph" w:customStyle="1" w:styleId="ppNumberListIndent2">
    <w:name w:val="pp Number List Indent 2"/>
    <w:basedOn w:val="ppNumberListIndent"/>
    <w:qFormat/>
    <w:rsid w:val="002F2FB8"/>
    <w:pPr>
      <w:numPr>
        <w:ilvl w:val="3"/>
      </w:numPr>
      <w:ind w:left="2115" w:hanging="357"/>
    </w:pPr>
  </w:style>
  <w:style w:type="paragraph" w:customStyle="1" w:styleId="ppCodeIndent3">
    <w:name w:val="pp Code Indent 3"/>
    <w:basedOn w:val="ppCodeIndent2"/>
    <w:qFormat/>
    <w:rsid w:val="002F2FB8"/>
    <w:pPr>
      <w:numPr>
        <w:ilvl w:val="4"/>
      </w:numPr>
    </w:pPr>
  </w:style>
  <w:style w:type="paragraph" w:customStyle="1" w:styleId="ppCodeLanguageIndent3">
    <w:name w:val="pp Code Language Indent 3"/>
    <w:basedOn w:val="ppCodeLanguageIndent2"/>
    <w:next w:val="ppCodeIndent3"/>
    <w:qFormat/>
    <w:rsid w:val="002F2FB8"/>
    <w:pPr>
      <w:numPr>
        <w:ilvl w:val="4"/>
      </w:numPr>
    </w:pPr>
  </w:style>
  <w:style w:type="paragraph" w:customStyle="1" w:styleId="ppNoteIndent3">
    <w:name w:val="pp Note Indent 3"/>
    <w:basedOn w:val="ppNoteIndent2"/>
    <w:qFormat/>
    <w:rsid w:val="002F2FB8"/>
    <w:pPr>
      <w:numPr>
        <w:ilvl w:val="4"/>
      </w:numPr>
    </w:pPr>
  </w:style>
  <w:style w:type="paragraph" w:customStyle="1" w:styleId="ppFigureIndent3">
    <w:name w:val="pp Figure Indent 3"/>
    <w:basedOn w:val="ppFigureIndent2"/>
    <w:qFormat/>
    <w:rsid w:val="002F2FB8"/>
    <w:pPr>
      <w:numPr>
        <w:ilvl w:val="4"/>
      </w:numPr>
    </w:pPr>
  </w:style>
  <w:style w:type="paragraph" w:customStyle="1" w:styleId="ppFigureCaptionIndent3">
    <w:name w:val="pp Figure Caption Indent 3"/>
    <w:basedOn w:val="ppFigureCaptionIndent2"/>
    <w:qFormat/>
    <w:rsid w:val="002F2FB8"/>
    <w:pPr>
      <w:numPr>
        <w:ilvl w:val="4"/>
      </w:numPr>
    </w:pPr>
  </w:style>
  <w:style w:type="paragraph" w:customStyle="1" w:styleId="ppFigureNumberIndent3">
    <w:name w:val="pp Figure Number Indent 3"/>
    <w:basedOn w:val="ppFigureNumberIndent2"/>
    <w:qFormat/>
    <w:rsid w:val="002F2FB8"/>
    <w:pPr>
      <w:numPr>
        <w:ilvl w:val="4"/>
      </w:numPr>
      <w:ind w:left="2160" w:firstLine="0"/>
    </w:pPr>
  </w:style>
  <w:style w:type="paragraph" w:customStyle="1" w:styleId="ppBodyAfterTableText">
    <w:name w:val="pp Body After Table Text"/>
    <w:basedOn w:val="ppBodyText"/>
    <w:next w:val="BodyText"/>
    <w:qFormat/>
    <w:rsid w:val="002F2FB8"/>
    <w:pPr>
      <w:spacing w:before="240"/>
    </w:pPr>
  </w:style>
  <w:style w:type="paragraph" w:styleId="BodyText">
    <w:name w:val="Body Text"/>
    <w:basedOn w:val="Normal"/>
    <w:link w:val="BodyTextChar"/>
    <w:semiHidden/>
    <w:unhideWhenUsed/>
    <w:rsid w:val="002F2FB8"/>
  </w:style>
  <w:style w:type="character" w:customStyle="1" w:styleId="BodyTextChar">
    <w:name w:val="Body Text Char"/>
    <w:basedOn w:val="DefaultParagraphFont"/>
    <w:link w:val="BodyText"/>
    <w:semiHidden/>
    <w:rsid w:val="002F2FB8"/>
    <w:rPr>
      <w:rFonts w:eastAsiaTheme="minorEastAsia"/>
      <w:lang w:bidi="en-US"/>
    </w:rPr>
  </w:style>
  <w:style w:type="paragraph" w:customStyle="1" w:styleId="ppNoteBulletIndent">
    <w:name w:val="pp Note Bullet Indent"/>
    <w:basedOn w:val="ppNoteBullet"/>
    <w:qFormat/>
    <w:rsid w:val="002F2FB8"/>
    <w:pPr>
      <w:ind w:left="1146"/>
    </w:pPr>
  </w:style>
  <w:style w:type="paragraph" w:customStyle="1" w:styleId="ppNoteBulletIndent2">
    <w:name w:val="pp Note Bullet Indent 2"/>
    <w:basedOn w:val="ppNoteBulletIndent"/>
    <w:qFormat/>
    <w:rsid w:val="002F2FB8"/>
    <w:pPr>
      <w:ind w:left="1866"/>
    </w:pPr>
  </w:style>
  <w:style w:type="paragraph" w:customStyle="1" w:styleId="ppNoteBulletIndent3">
    <w:name w:val="pp Note Bullet Indent 3"/>
    <w:basedOn w:val="ppNoteBulletIndent2"/>
    <w:qFormat/>
    <w:rsid w:val="002F2FB8"/>
    <w:pPr>
      <w:ind w:left="2580"/>
    </w:pPr>
  </w:style>
  <w:style w:type="character" w:styleId="Hyperlink">
    <w:name w:val="Hyperlink"/>
    <w:basedOn w:val="DefaultParagraphFont"/>
    <w:uiPriority w:val="99"/>
    <w:unhideWhenUsed/>
    <w:rsid w:val="008E411D"/>
    <w:rPr>
      <w:color w:val="0000FF" w:themeColor="hyperlink"/>
      <w:u w:val="single"/>
    </w:rPr>
  </w:style>
  <w:style w:type="character" w:styleId="Strong">
    <w:name w:val="Strong"/>
    <w:basedOn w:val="DefaultParagraphFont"/>
    <w:uiPriority w:val="22"/>
    <w:qFormat/>
    <w:rsid w:val="008E411D"/>
    <w:rPr>
      <w:b/>
      <w:bCs/>
    </w:rPr>
  </w:style>
  <w:style w:type="character" w:styleId="Emphasis">
    <w:name w:val="Emphasis"/>
    <w:basedOn w:val="DefaultParagraphFont"/>
    <w:uiPriority w:val="20"/>
    <w:qFormat/>
    <w:rsid w:val="008E41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479219">
      <w:bodyDiv w:val="1"/>
      <w:marLeft w:val="0"/>
      <w:marRight w:val="0"/>
      <w:marTop w:val="0"/>
      <w:marBottom w:val="0"/>
      <w:divBdr>
        <w:top w:val="none" w:sz="0" w:space="0" w:color="auto"/>
        <w:left w:val="none" w:sz="0" w:space="0" w:color="auto"/>
        <w:bottom w:val="none" w:sz="0" w:space="0" w:color="auto"/>
        <w:right w:val="none" w:sz="0" w:space="0" w:color="auto"/>
      </w:divBdr>
      <w:divsChild>
        <w:div w:id="1120762925">
          <w:marLeft w:val="0"/>
          <w:marRight w:val="0"/>
          <w:marTop w:val="0"/>
          <w:marBottom w:val="0"/>
          <w:divBdr>
            <w:top w:val="none" w:sz="0" w:space="0" w:color="auto"/>
            <w:left w:val="none" w:sz="0" w:space="0" w:color="auto"/>
            <w:bottom w:val="none" w:sz="0" w:space="0" w:color="auto"/>
            <w:right w:val="none" w:sz="0" w:space="0" w:color="auto"/>
          </w:divBdr>
        </w:div>
      </w:divsChild>
    </w:div>
    <w:div w:id="195509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C:\Users\andygon\Desktop\TestArticle\Articles\HXS\TA_Soluciones%20de%20Servidores\Crear%20carpetas%20compartidas\3.png"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file:///C:\Users\andygon\Desktop\TestArticle\Articles\HXS\TA_Soluciones%20de%20Servidores\Crear%20carpetas%20compartidas\7.png" TargetMode="External"/><Relationship Id="rId7" Type="http://schemas.openxmlformats.org/officeDocument/2006/relationships/hyperlink" Target="http://blogs.itpro.es/jairgomez/" TargetMode="External"/><Relationship Id="rId12" Type="http://schemas.openxmlformats.org/officeDocument/2006/relationships/image" Target="media/image3.png"/><Relationship Id="rId17" Type="http://schemas.openxmlformats.org/officeDocument/2006/relationships/image" Target="file:///C:\Users\andygon\Desktop\TestArticle\Articles\HXS\TA_Soluciones%20de%20Servidores\Crear%20carpetas%20compartidas\5.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Users\andygon\Desktop\TestArticle\Articles\HXS\TA_Soluciones%20de%20Servidores\Crear%20carpetas%20compartidas\2.png"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file:///C:\Users\andygon\Desktop\TestArticle\Articles\HXS\TA_Soluciones%20de%20Servidores\Crear%20carpetas%20compartidas\4.png"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file:///C:\Users\andygon\Desktop\TestArticle\Articles\HXS\TA_Soluciones%20de%20Servidores\Crear%20carpetas%20compartidas\6.png" TargetMode="External"/><Relationship Id="rId4" Type="http://schemas.microsoft.com/office/2007/relationships/stylesWithEffects" Target="stylesWithEffects.xml"/><Relationship Id="rId9" Type="http://schemas.openxmlformats.org/officeDocument/2006/relationships/image" Target="file:///C:\Users\andygon\Desktop\TestArticle\Articles\HXS\TA_Soluciones%20de%20Servidores\Crear%20carpetas%20compartidas\1.png" TargetMode="Externa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go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95EDFE684D348819EC23580E7921B4F"/>
        <w:category>
          <w:name w:val="General"/>
          <w:gallery w:val="placeholder"/>
        </w:category>
        <w:types>
          <w:type w:val="bbPlcHdr"/>
        </w:types>
        <w:behaviors>
          <w:behavior w:val="content"/>
        </w:behaviors>
        <w:guid w:val="{3DA1C66F-6ADD-46FA-A1A1-2D1DDA79169F}"/>
      </w:docPartPr>
      <w:docPartBody>
        <w:p w:rsidR="00BB7F8C" w:rsidRDefault="00D4452A" w:rsidP="00D4452A">
          <w:pPr>
            <w:pStyle w:val="395EDFE684D348819EC23580E7921B4F"/>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52A"/>
    <w:rsid w:val="003A39F3"/>
    <w:rsid w:val="00BB7F8C"/>
    <w:rsid w:val="00C45278"/>
    <w:rsid w:val="00D44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452A"/>
  </w:style>
  <w:style w:type="paragraph" w:customStyle="1" w:styleId="395EDFE684D348819EC23580E7921B4F">
    <w:name w:val="395EDFE684D348819EC23580E7921B4F"/>
    <w:rsid w:val="00D4452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452A"/>
  </w:style>
  <w:style w:type="paragraph" w:customStyle="1" w:styleId="395EDFE684D348819EC23580E7921B4F">
    <w:name w:val="395EDFE684D348819EC23580E7921B4F"/>
    <w:rsid w:val="00D445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9 6 2 1 5 8 0 2 - 9 d f e - 4 f f 3 - a 2 8 4 - 5 1 e 7 4 9 4 6 1 6 4 4 "   t i t l e = " W i n d o w s   S e r v e r   2 0 1 2   E s s e n t i a l s      C r e a r   c a r p e t a s   c o m p a r t i d a s "   s t y l e = " T o p i c " / >  
 < / t o c > 
</file>

<file path=customXml/itemProps1.xml><?xml version="1.0" encoding="utf-8"?>
<ds:datastoreItem xmlns:ds="http://schemas.openxmlformats.org/officeDocument/2006/customXml" ds:itemID="{BC68FB00-32DA-4956-B6B6-AEBE0D5F20E5}">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6</TotalTime>
  <Pages>8</Pages>
  <Words>373</Words>
  <Characters>2132</Characters>
  <Application>Microsoft Office Word</Application>
  <DocSecurity>0</DocSecurity>
  <Lines>17</Lines>
  <Paragraphs>4</Paragraphs>
  <ScaleCrop>false</ScaleCrop>
  <Company>Microsoft Corporation</Company>
  <LinksUpToDate>false</LinksUpToDate>
  <CharactersWithSpaces>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Gonzalez</dc:creator>
  <cp:lastModifiedBy>Andy Gonzalez</cp:lastModifiedBy>
  <cp:revision>4</cp:revision>
  <dcterms:created xsi:type="dcterms:W3CDTF">2012-10-30T15:21:00Z</dcterms:created>
  <dcterms:modified xsi:type="dcterms:W3CDTF">2012-11-02T16:41:00Z</dcterms:modified>
</cp:coreProperties>
</file>