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22"/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w:sectPr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/>
      <w:bookmarkStart w:id="0" w:name="_qopzextz9s28"/>
      <w:r/>
      <w:bookmarkEnd w:id="0"/>
      <w:r>
        <w:rPr>
          <w:rFonts w:ascii="Inter" w:hAnsi="Inter" w:eastAsia="Inter" w:cs="Inter"/>
          <w:b/>
          <w:bCs/>
          <w:i w:val="0"/>
          <w:iCs w:val="0"/>
          <w:smallCaps w:val="0"/>
          <w:strike w:val="0"/>
          <w:color w:val="000000"/>
          <w:sz w:val="52"/>
          <w:szCs w:val="52"/>
          <w:u w:val="none"/>
          <w:shd w:val="clear" w:color="auto" w:fill="auto"/>
          <w:vertAlign w:val="baseline"/>
          <w:rtl w:val="0"/>
        </w:rPr>
        <w:t xml:space="preserve">DIAGRAMA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02"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72525" cy="10753725"/>
                <wp:effectExtent l="0" t="0" r="0" b="0"/>
                <wp:docPr id="1" name="image3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jp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8772525" cy="10753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90.75pt;height:846.75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03">
      <w:pPr>
        <w:pStyle w:val="922"/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  <w:sectPr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/>
      <w:bookmarkStart w:id="1" w:name="_tu8xedk63jzz"/>
      <w:r/>
      <w:bookmarkEnd w:id="1"/>
      <w:r>
        <w:rPr>
          <w:rFonts w:ascii="Inter" w:hAnsi="Inter" w:eastAsia="Inter" w:cs="Inter"/>
          <w:b/>
          <w:bCs/>
          <w:i w:val="0"/>
          <w:iCs w:val="0"/>
          <w:smallCaps w:val="0"/>
          <w:strike w:val="0"/>
          <w:color w:val="000000"/>
          <w:sz w:val="52"/>
          <w:szCs w:val="52"/>
          <w:u w:val="none"/>
          <w:shd w:val="clear" w:color="auto" w:fill="auto"/>
          <w:vertAlign w:val="baseline"/>
          <w:rtl w:val="0"/>
        </w:rPr>
        <w:t xml:space="preserve">GLOSARIO</w:t>
      </w:r>
      <w:r>
        <w:rPr>
          <w:rtl w:val="0"/>
        </w:rPr>
      </w:r>
      <w:r/>
    </w:p>
    <w:p w14:paraId="00000004">
      <w:pPr>
        <w:pStyle w:val="917"/>
        <w:pBdr/>
        <w:spacing w:after="200"/>
        <w:ind/>
        <w:rPr/>
      </w:pPr>
      <w:r/>
      <w:bookmarkStart w:id="2" w:name="_2ac0qrsdsqi5"/>
      <w:r/>
      <w:bookmarkEnd w:id="2"/>
      <w:r>
        <w:rPr>
          <w:rtl w:val="0"/>
        </w:rPr>
        <w:t xml:space="preserve">Glosario:</w:t>
      </w:r>
      <w:r/>
    </w:p>
    <w:p w14:paraId="00000005">
      <w:pPr>
        <w:numPr>
          <w:ilvl w:val="0"/>
          <w:numId w:val="11"/>
        </w:numPr>
        <w:pBdr/>
        <w:spacing/>
        <w:ind w:hanging="360" w:left="720"/>
        <w:rPr/>
        <w:sectPr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>
        <w:rPr>
          <w:rtl w:val="0"/>
        </w:rPr>
        <w:t xml:space="preserve">Portal: sección propia de cada usuario / dashboard principal.</w:t>
      </w:r>
      <w:r/>
    </w:p>
    <w:p w14:paraId="00000006">
      <w:pPr>
        <w:pStyle w:val="922"/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  <w:sectPr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/>
      <w:bookmarkStart w:id="3" w:name="_o4r2nz2mmy2l"/>
      <w:r/>
      <w:bookmarkEnd w:id="3"/>
      <w:r>
        <w:rPr>
          <w:rFonts w:ascii="Inter" w:hAnsi="Inter" w:eastAsia="Inter" w:cs="Inter"/>
          <w:b/>
          <w:bCs/>
          <w:i w:val="0"/>
          <w:iCs w:val="0"/>
          <w:smallCaps w:val="0"/>
          <w:strike w:val="0"/>
          <w:color w:val="000000"/>
          <w:sz w:val="52"/>
          <w:szCs w:val="52"/>
          <w:u w:val="none"/>
          <w:shd w:val="clear" w:color="auto" w:fill="auto"/>
          <w:vertAlign w:val="baseline"/>
          <w:rtl w:val="0"/>
        </w:rPr>
        <w:t xml:space="preserve">1. Registrarse</w:t>
      </w:r>
      <w:r>
        <w:rPr>
          <w:rtl w:val="0"/>
        </w:rPr>
      </w:r>
      <w:r/>
    </w:p>
    <w:p w14:paraId="00000007">
      <w:pPr>
        <w:pBdr/>
        <w:spacing/>
        <w:ind/>
        <w:rPr/>
      </w:pPr>
      <w:r>
        <w:rPr>
          <w:rtl w:val="0"/>
        </w:rPr>
      </w:r>
      <w:r/>
    </w:p>
    <w:p w14:paraId="00000008">
      <w:pPr>
        <w:pBdr/>
        <w:spacing/>
        <w:ind/>
        <w:rPr/>
      </w:pPr>
      <w:r>
        <w:rPr>
          <w:rtl w:val="0"/>
        </w:rPr>
      </w:r>
      <w:r/>
    </w:p>
    <w:p w14:paraId="00000009">
      <w:pPr>
        <w:pBdr/>
        <w:spacing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924"/>
        <w:tblInd w:w="-1275" w:type="dxa"/>
        <w:tblW w:w="1317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9435"/>
        <w:tblGridChange w:id="0">
          <w:tblGrid>
            <w:gridCol w:w="3735"/>
            <w:gridCol w:w="9435"/>
          </w:tblGrid>
        </w:tblGridChange>
      </w:tblGrid>
      <w:tr>
        <w:trPr>
          <w:cantSplit w:val="false"/>
          <w:trHeight w:val="780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0A">
            <w:pPr>
              <w:pBdr/>
              <w:spacing w:after="200"/>
              <w:ind/>
              <w:rPr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  <w:rtl w:val="0"/>
              </w:rPr>
              <w:t xml:space="preserve">Nombre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00"/>
              <w:ind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  <w:rtl w:val="0"/>
              </w:rPr>
              <w:t xml:space="preserve">    UC-1. Registrarse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</w:tr>
      <w:tr>
        <w:trPr>
          <w:cantSplit w:val="false"/>
          <w:trHeight w:val="780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0C">
            <w:pPr>
              <w:pBdr/>
              <w:spacing w:after="200"/>
              <w:ind/>
              <w:rPr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  <w:rtl w:val="0"/>
              </w:rPr>
              <w:t xml:space="preserve">Actores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00"/>
              <w:ind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  <w:rtl w:val="0"/>
              </w:rPr>
              <w:t xml:space="preserve">    Sistema (receptor), Usuario (iniciador).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</w:tr>
      <w:tr>
        <w:trPr>
          <w:cantSplit w:val="false"/>
          <w:trHeight w:val="1335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0E">
            <w:pPr>
              <w:pBdr/>
              <w:spacing w:after="200"/>
              <w:ind/>
              <w:rPr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  <w:rtl w:val="0"/>
              </w:rPr>
              <w:t xml:space="preserve">Precondiciones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00"/>
              <w:ind w:firstLine="0" w:left="720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  <w:rtl w:val="0"/>
              </w:rPr>
              <w:t xml:space="preserve">—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</w:tr>
      <w:tr>
        <w:trPr>
          <w:cantSplit w:val="false"/>
          <w:trHeight w:val="3825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10">
            <w:pPr>
              <w:pBdr/>
              <w:spacing w:after="200" w:line="240" w:lineRule="auto"/>
              <w:ind/>
              <w:rPr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  <w:rtl w:val="0"/>
              </w:rPr>
              <w:t xml:space="preserve">Camino Básico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11">
            <w:pPr>
              <w:numPr>
                <w:ilvl w:val="0"/>
                <w:numId w:val="2"/>
              </w:numPr>
              <w:pBdr/>
              <w:spacing w:after="200" w:line="240" w:lineRule="auto"/>
              <w:ind w:hanging="360" w:left="1440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  <w:rtl w:val="0"/>
              </w:rPr>
              <w:t xml:space="preserve">El usuario envia los datos de registro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  <w:p w14:paraId="00000012">
            <w:pPr>
              <w:numPr>
                <w:ilvl w:val="0"/>
                <w:numId w:val="2"/>
              </w:numPr>
              <w:pBdr/>
              <w:spacing w:after="200" w:line="240" w:lineRule="auto"/>
              <w:ind w:hanging="360" w:left="1440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  <w:rtl w:val="0"/>
              </w:rPr>
              <w:t xml:space="preserve">El sistema verifica que el email sea valido y la contraseña sea mayor a 8 caracteres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  <w:p w14:paraId="00000013">
            <w:pPr>
              <w:numPr>
                <w:ilvl w:val="0"/>
                <w:numId w:val="2"/>
              </w:numPr>
              <w:pBdr/>
              <w:spacing w:after="200" w:line="240" w:lineRule="auto"/>
              <w:ind w:hanging="360" w:left="1440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  <w:rtl w:val="0"/>
              </w:rPr>
              <w:t xml:space="preserve">El usuario es creado correctamente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  <w:p w14:paraId="00000014">
            <w:pPr>
              <w:numPr>
                <w:ilvl w:val="0"/>
                <w:numId w:val="2"/>
              </w:numPr>
              <w:pBdr/>
              <w:spacing w:after="200" w:line="240" w:lineRule="auto"/>
              <w:ind w:hanging="360" w:left="1440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  <w:rtl w:val="0"/>
              </w:rPr>
              <w:t xml:space="preserve">El usuario es redirigido al panel de login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  <w:p w14:paraId="000000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00" w:line="240" w:lineRule="auto"/>
              <w:ind w:firstLine="0" w:left="720"/>
              <w:rPr>
                <w:color w:val="1f1f1f"/>
                <w:sz w:val="22"/>
                <w:szCs w:val="22"/>
              </w:rPr>
            </w:pPr>
            <w:r>
              <w:rPr>
                <w:rtl w:val="0"/>
              </w:rPr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</w:tr>
      <w:tr>
        <w:trPr>
          <w:cantSplit w:val="false"/>
          <w:trHeight w:val="1335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16">
            <w:pPr>
              <w:pBdr/>
              <w:spacing w:after="200"/>
              <w:ind/>
              <w:rPr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  <w:rtl w:val="0"/>
              </w:rPr>
              <w:t xml:space="preserve">Caminos Alternativos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00"/>
              <w:ind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  <w:rtl w:val="0"/>
              </w:rPr>
              <w:t xml:space="preserve">1.1 Si el email no es válido o la contraseña posee menos de 8 caracteres, la cuenta no será creada.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</w:tr>
      <w:tr>
        <w:trPr>
          <w:cantSplit w:val="false"/>
          <w:trHeight w:val="1065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18">
            <w:pPr>
              <w:pBdr/>
              <w:spacing w:after="200"/>
              <w:ind/>
              <w:rPr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  <w:rtl w:val="0"/>
              </w:rPr>
              <w:t xml:space="preserve">Postcondiciones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00"/>
              <w:ind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  <w:rtl w:val="0"/>
              </w:rPr>
              <w:t xml:space="preserve">El usuario puede iniciar sesión</w:t>
            </w:r>
            <w:r>
              <w:rPr>
                <w:color w:val="1f1f1f"/>
                <w:sz w:val="22"/>
                <w:szCs w:val="22"/>
              </w:rPr>
            </w:r>
            <w:r>
              <w:rPr>
                <w:color w:val="1f1f1f"/>
                <w:sz w:val="22"/>
                <w:szCs w:val="22"/>
              </w:rPr>
            </w:r>
          </w:p>
        </w:tc>
      </w:tr>
    </w:tbl>
    <w:p w14:paraId="0000001A">
      <w:pPr>
        <w:pBdr/>
        <w:spacing/>
        <w:ind/>
        <w:rPr/>
      </w:pPr>
      <w:r>
        <w:rPr>
          <w:rtl w:val="0"/>
        </w:rPr>
      </w:r>
      <w:r/>
    </w:p>
    <w:p w14:paraId="0000001B"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515225" cy="5953125"/>
                <wp:effectExtent l="0" t="0" r="0" b="0"/>
                <wp:docPr id="2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15225" cy="5953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91.75pt;height:468.75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C">
      <w:pPr>
        <w:pStyle w:val="922"/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  <w:sectPr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/>
      <w:bookmarkStart w:id="4" w:name="_yqsdayrcc4n9"/>
      <w:r/>
      <w:bookmarkEnd w:id="4"/>
      <w:r>
        <w:rPr>
          <w:rFonts w:ascii="Inter" w:hAnsi="Inter" w:eastAsia="Inter" w:cs="Inter"/>
          <w:b/>
          <w:bCs/>
          <w:i w:val="0"/>
          <w:iCs w:val="0"/>
          <w:smallCaps w:val="0"/>
          <w:strike w:val="0"/>
          <w:color w:val="000000"/>
          <w:sz w:val="52"/>
          <w:szCs w:val="52"/>
          <w:u w:val="none"/>
          <w:shd w:val="clear" w:color="auto" w:fill="auto"/>
          <w:vertAlign w:val="baseline"/>
          <w:rtl w:val="0"/>
        </w:rPr>
        <w:t xml:space="preserve">2. Iniciar Sesión</w:t>
      </w:r>
      <w:r>
        <w:rPr>
          <w:rtl w:val="0"/>
        </w:rPr>
      </w:r>
      <w:r/>
    </w:p>
    <w:p w14:paraId="0000001D">
      <w:pPr>
        <w:pBdr/>
        <w:spacing/>
        <w:ind/>
        <w:rPr/>
      </w:pPr>
      <w:r>
        <w:rPr>
          <w:rtl w:val="0"/>
        </w:rPr>
      </w:r>
      <w:r/>
    </w:p>
    <w:tbl>
      <w:tblPr>
        <w:tblStyle w:val="925"/>
        <w:tblInd w:w="-1275" w:type="dxa"/>
        <w:tblW w:w="1317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9435"/>
        <w:tblGridChange w:id="1">
          <w:tblGrid>
            <w:gridCol w:w="3735"/>
            <w:gridCol w:w="9435"/>
          </w:tblGrid>
        </w:tblGridChange>
      </w:tblGrid>
      <w:tr>
        <w:trPr>
          <w:cantSplit w:val="false"/>
          <w:trHeight w:val="780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1E">
            <w:pPr>
              <w:pBdr/>
              <w:spacing w:after="480"/>
              <w:ind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 xml:space="preserve">Nombre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    UC-2. Iniciar Sesión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</w:tr>
      <w:tr>
        <w:trPr>
          <w:cantSplit w:val="false"/>
          <w:trHeight w:val="780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20">
            <w:pPr>
              <w:pBdr/>
              <w:spacing w:after="480"/>
              <w:ind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 xml:space="preserve">Actores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    Sistema (receptor), Usuario (iniciador).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</w:tr>
      <w:tr>
        <w:trPr>
          <w:cantSplit w:val="false"/>
          <w:trHeight w:val="1335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22">
            <w:pPr>
              <w:pBdr/>
              <w:spacing w:after="480"/>
              <w:ind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 xml:space="preserve">Precondiciones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23">
            <w:pPr>
              <w:numPr>
                <w:ilvl w:val="0"/>
                <w:numId w:val="8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hanging="360" w:left="720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El usuario debe haberse registrado.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</w:tr>
      <w:tr>
        <w:trPr>
          <w:cantSplit w:val="false"/>
          <w:trHeight w:val="3825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24">
            <w:pPr>
              <w:pBdr/>
              <w:spacing/>
              <w:ind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 xml:space="preserve">Camino Básico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25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hanging="360" w:left="720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El usuario envia las credenciales de acceso 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  <w:p w14:paraId="00000026">
            <w:pPr>
              <w:pBdr/>
              <w:spacing/>
              <w:ind w:firstLine="0" w:left="720"/>
              <w:rPr>
                <w:color w:val="1f1f1f"/>
              </w:rPr>
            </w:pPr>
            <w:r>
              <w:rPr>
                <w:rtl w:val="0"/>
              </w:rPr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  <w:p w14:paraId="0000002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hanging="360" w:left="720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El sistema revisa si el usuario es valido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  <w:p w14:paraId="00000028">
            <w:pPr>
              <w:pBdr/>
              <w:spacing/>
              <w:ind/>
              <w:rPr>
                <w:color w:val="1f1f1f"/>
              </w:rPr>
            </w:pPr>
            <w:r>
              <w:rPr>
                <w:rtl w:val="0"/>
              </w:rPr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  <w:p w14:paraId="00000029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hanging="360" w:left="720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El sistema redirige al usuario</w:t>
            </w:r>
            <w:r>
              <w:rPr>
                <w:color w:val="1f1f1f"/>
                <w:rtl w:val="0"/>
              </w:rPr>
              <w:t xml:space="preserve"> a la pagina de inicio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  <w:p w14:paraId="0000002A">
            <w:pPr>
              <w:pBdr/>
              <w:spacing/>
              <w:ind w:firstLine="0" w:left="720"/>
              <w:rPr>
                <w:color w:val="1f1f1f"/>
              </w:rPr>
            </w:pPr>
            <w:r>
              <w:rPr>
                <w:rtl w:val="0"/>
              </w:rPr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  <w:p w14:paraId="000000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firstLine="0" w:left="720"/>
              <w:rPr>
                <w:color w:val="1f1f1f"/>
              </w:rPr>
            </w:pPr>
            <w:r>
              <w:rPr>
                <w:rtl w:val="0"/>
              </w:rPr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</w:tr>
      <w:tr>
        <w:trPr>
          <w:cantSplit w:val="false"/>
          <w:trHeight w:val="1335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2C">
            <w:pPr>
              <w:pBdr/>
              <w:spacing w:after="480"/>
              <w:ind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 xml:space="preserve">Caminos Alternativos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1.1 Si las credenciales no son validas, se solicitará las credenciales nuevamente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  <w:p w14:paraId="000000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1f1f1f"/>
              </w:rPr>
            </w:pPr>
            <w:r>
              <w:t xml:space="preserve">2.1 Si un cliente realiza 10 intentos de iniciar sesion, no podrá volver a intentar durante 1 hora</w:t>
            </w:r>
            <w:r>
              <w:rPr>
                <w:color w:val="1f1f1f"/>
              </w:rPr>
            </w:r>
            <w:r>
              <w:rPr>
                <w:color w:val="1f1f1f"/>
                <w:rtl w:val="0"/>
              </w:rPr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</w:tr>
      <w:tr>
        <w:trPr>
          <w:cantSplit w:val="false"/>
          <w:trHeight w:val="1065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30">
            <w:pPr>
              <w:pBdr/>
              <w:spacing w:after="480"/>
              <w:ind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 xml:space="preserve">Postcondiciones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56" w:type="dxa"/>
              <w:top w:w="56" w:type="dxa"/>
              <w:right w:w="56" w:type="dxa"/>
              <w:bottom w:w="56" w:type="dxa"/>
            </w:tcMar>
            <w:vAlign w:val="center"/>
          </w:tcPr>
          <w:p w14:paraId="000000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El usuario puede acceder a sus funcionalidades</w:t>
            </w:r>
            <w:r>
              <w:rPr>
                <w:color w:val="1f1f1f"/>
              </w:rPr>
            </w:r>
            <w:r>
              <w:rPr>
                <w:color w:val="1f1f1f"/>
              </w:rPr>
            </w:r>
          </w:p>
        </w:tc>
      </w:tr>
    </w:tbl>
    <w:p w14:paraId="00000032"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62825" cy="4191000"/>
                <wp:effectExtent l="0" t="0" r="0" b="0"/>
                <wp:docPr id="3" name="image2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362825" cy="4191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79.75pt;height:330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05850" cy="6953250"/>
                <wp:effectExtent l="0" t="0" r="0" b="0"/>
                <wp:docPr id="4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556016" name="image18.png"/>
                        <pic:cNvPicPr/>
                        <pic:nvPr/>
                      </pic:nvPicPr>
                      <pic:blipFill rotWithShape="1">
                        <a:blip r:embed="rId12"/>
                        <a:srcRect l="544" t="0" r="0" b="0"/>
                        <a:stretch/>
                      </pic:blipFill>
                      <pic:spPr bwMode="auto">
                        <a:xfrm>
                          <a:off x="0" y="0"/>
                          <a:ext cx="8705849" cy="69532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685.50pt;height:547.50pt;mso-wrap-distance-left:0.00pt;mso-wrap-distance-top:0.00pt;mso-wrap-distance-right:0.00pt;mso-wrap-distance-bottom:0.00pt;z-index:1;">
                <v:imagedata r:id="rId12" o:title="" croptop="0f" cropleft="357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3">
      <w:pPr>
        <w:pStyle w:val="922"/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  <w:sectPr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/>
      <w:bookmarkStart w:id="9" w:name="_bs80m7dqtgq8"/>
      <w:r/>
      <w:bookmarkEnd w:id="9"/>
      <w:r>
        <w:rPr>
          <w:rFonts w:ascii="Inter" w:hAnsi="Inter" w:eastAsia="Inter" w:cs="Inter"/>
          <w:b/>
          <w:bCs/>
          <w:i w:val="0"/>
          <w:iCs w:val="0"/>
          <w:smallCaps w:val="0"/>
          <w:strike w:val="0"/>
          <w:color w:val="000000"/>
          <w:sz w:val="52"/>
          <w:szCs w:val="52"/>
          <w:u w:val="none"/>
          <w:shd w:val="clear" w:color="auto" w:fill="auto"/>
          <w:vertAlign w:val="baseline"/>
          <w:rtl w:val="0"/>
        </w:rPr>
        <w:t xml:space="preserve">7. Buscar Usuarios</w:t>
      </w:r>
      <w:r>
        <w:rPr>
          <w:rtl w:val="0"/>
        </w:rPr>
      </w:r>
      <w:r/>
    </w:p>
    <w:p w14:paraId="000000C4">
      <w:pPr>
        <w:pBdr/>
        <w:spacing w:after="200"/>
        <w:ind/>
        <w:rPr/>
      </w:pPr>
      <w:r>
        <w:rPr>
          <w:rtl w:val="0"/>
        </w:rPr>
      </w:r>
      <w:r/>
    </w:p>
    <w:p w14:paraId="000000C5">
      <w:pPr>
        <w:pBdr/>
        <w:spacing w:after="200"/>
        <w:ind/>
        <w:rPr/>
      </w:pPr>
      <w:r>
        <w:rPr>
          <w:rtl w:val="0"/>
        </w:rPr>
      </w:r>
      <w:r/>
    </w:p>
    <w:tbl>
      <w:tblPr>
        <w:tblStyle w:val="930"/>
        <w:jc w:val="center"/>
        <w:tblW w:w="180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2190"/>
        <w:gridCol w:w="12420"/>
        <w:tblGridChange w:id="2">
          <w:tblGrid>
            <w:gridCol w:w="3450"/>
            <w:gridCol w:w="2190"/>
            <w:gridCol w:w="12420"/>
          </w:tblGrid>
        </w:tblGridChange>
      </w:tblGrid>
      <w:tr>
        <w:trPr>
          <w:cantSplit w:val="false"/>
          <w:trHeight w:val="37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C6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  <w:rtl w:val="0"/>
              </w:rPr>
              <w:t xml:space="preserve">Nombre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C7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UC-7. Buscar Usuarios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C9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  <w:rtl w:val="0"/>
              </w:rPr>
              <w:t xml:space="preserve">Precondición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CA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El usuario inició sesión en el sistema.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CC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  <w:rtl w:val="0"/>
              </w:rPr>
              <w:t xml:space="preserve">Secuencia principal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CD">
            <w:pPr>
              <w:widowControl w:val="false"/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CE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El usuario ingresa un nombre o apellido en el campo de búsqueda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CF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0">
            <w:pPr>
              <w:widowControl w:val="false"/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1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El sistema busca entre todos los usuarios registrados las coincidencias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2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3">
            <w:pPr>
              <w:widowControl w:val="false"/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4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El sistema muestra el listado de usuarios coincidentes con la opción de enviar solicitud de amistad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5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  <w:rtl w:val="0"/>
              </w:rPr>
              <w:t xml:space="preserve">Alternativas / Erróneas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6">
            <w:pPr>
              <w:widowControl w:val="false"/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1.1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7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El usuario deja el campo de búsqueda vacío → el sistema informa que debe ingresar al menos un criterio de búsqueda y vuelve al paso 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8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9">
            <w:pPr>
              <w:widowControl w:val="false"/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2.1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A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No se encuentran usuarios con el criterio ingresado → el sistema informa que no hay resultados y vuelve al paso 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B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  <w:rtl w:val="0"/>
              </w:rPr>
              <w:t xml:space="preserve">Post condición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C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El sistema muestra el listado de usuarios que coinciden con el criterio ingresado.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  <w:trHeight w:val="67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E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  <w:rtl w:val="0"/>
              </w:rPr>
              <w:t xml:space="preserve">Notas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</w:tcPr>
          <w:p w14:paraId="000000DF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00000E1">
      <w:pPr>
        <w:pBdr/>
        <w:spacing w:after="20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658225" cy="6905625"/>
                <wp:effectExtent l="0" t="0" r="0" b="0"/>
                <wp:docPr id="5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/>
                        <pic:nvPr/>
                      </pic:nvPicPr>
                      <pic:blipFill rotWithShape="1">
                        <a:blip r:embed="rId13"/>
                        <a:srcRect l="544" t="755" r="543" b="873"/>
                        <a:stretch/>
                      </pic:blipFill>
                      <pic:spPr bwMode="auto">
                        <a:xfrm>
                          <a:off x="0" y="0"/>
                          <a:ext cx="8658225" cy="6905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681.75pt;height:543.75pt;mso-wrap-distance-left:0.00pt;mso-wrap-distance-top:0.00pt;mso-wrap-distance-right:0.00pt;mso-wrap-distance-bottom:0.00pt;z-index:1;">
                <v:imagedata r:id="rId13" o:title="" croptop="495f" cropleft="357f" cropbottom="572f" cropright="356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Inter">
    <w:panose1 w:val="020005030000000200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Inter" w:hAnsi="Inter" w:eastAsia="Inter" w:cs="Inter"/>
        <w:sz w:val="24"/>
        <w:szCs w:val="24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Heading 7"/>
    <w:basedOn w:val="915"/>
    <w:next w:val="915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5"/>
    <w:next w:val="915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5"/>
    <w:next w:val="915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 w:default="1">
    <w:name w:val="Default Paragraph Font"/>
    <w:uiPriority w:val="1"/>
    <w:semiHidden/>
    <w:unhideWhenUsed/>
    <w:pPr>
      <w:pBdr/>
      <w:spacing/>
      <w:ind/>
    </w:pPr>
  </w:style>
  <w:style w:type="numbering" w:styleId="864" w:default="1">
    <w:name w:val="No List"/>
    <w:uiPriority w:val="99"/>
    <w:semiHidden/>
    <w:unhideWhenUsed/>
    <w:pPr>
      <w:pBdr/>
      <w:spacing/>
      <w:ind/>
    </w:pPr>
  </w:style>
  <w:style w:type="character" w:styleId="865">
    <w:name w:val="Heading 1 Char"/>
    <w:basedOn w:val="863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3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3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3"/>
    <w:link w:val="9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3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3"/>
    <w:link w:val="9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3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3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3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4">
    <w:name w:val="Title Char"/>
    <w:basedOn w:val="863"/>
    <w:link w:val="9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Subtitle Char"/>
    <w:basedOn w:val="863"/>
    <w:link w:val="9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5"/>
    <w:next w:val="915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863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8">
    <w:name w:val="List Paragraph"/>
    <w:basedOn w:val="915"/>
    <w:uiPriority w:val="34"/>
    <w:qFormat/>
    <w:pPr>
      <w:pBdr/>
      <w:spacing/>
      <w:ind w:left="720"/>
      <w:contextualSpacing w:val="true"/>
    </w:pPr>
  </w:style>
  <w:style w:type="character" w:styleId="879">
    <w:name w:val="Intense Emphasis"/>
    <w:basedOn w:val="8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0">
    <w:name w:val="Intense Quote"/>
    <w:basedOn w:val="915"/>
    <w:next w:val="915"/>
    <w:link w:val="88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1">
    <w:name w:val="Intense Quote Char"/>
    <w:basedOn w:val="863"/>
    <w:link w:val="88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2">
    <w:name w:val="Intense Reference"/>
    <w:basedOn w:val="8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3">
    <w:name w:val="No Spacing"/>
    <w:basedOn w:val="915"/>
    <w:uiPriority w:val="1"/>
    <w:qFormat/>
    <w:pPr>
      <w:pBdr/>
      <w:spacing w:after="0" w:line="240" w:lineRule="auto"/>
      <w:ind/>
    </w:pPr>
  </w:style>
  <w:style w:type="character" w:styleId="884">
    <w:name w:val="Subtle Emphasis"/>
    <w:basedOn w:val="8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3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3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5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3"/>
    <w:link w:val="889"/>
    <w:uiPriority w:val="99"/>
    <w:pPr>
      <w:pBdr/>
      <w:spacing/>
      <w:ind/>
    </w:pPr>
  </w:style>
  <w:style w:type="paragraph" w:styleId="891">
    <w:name w:val="Footer"/>
    <w:basedOn w:val="915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3"/>
    <w:link w:val="891"/>
    <w:uiPriority w:val="99"/>
    <w:pPr>
      <w:pBdr/>
      <w:spacing/>
      <w:ind/>
    </w:pPr>
  </w:style>
  <w:style w:type="paragraph" w:styleId="893">
    <w:name w:val="Caption"/>
    <w:basedOn w:val="915"/>
    <w:next w:val="91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5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3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5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3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5"/>
    <w:next w:val="915"/>
    <w:uiPriority w:val="39"/>
    <w:unhideWhenUsed/>
    <w:pPr>
      <w:pBdr/>
      <w:spacing w:after="100"/>
      <w:ind/>
    </w:pPr>
  </w:style>
  <w:style w:type="paragraph" w:styleId="903">
    <w:name w:val="toc 2"/>
    <w:basedOn w:val="915"/>
    <w:next w:val="915"/>
    <w:uiPriority w:val="39"/>
    <w:unhideWhenUsed/>
    <w:pPr>
      <w:pBdr/>
      <w:spacing w:after="100"/>
      <w:ind w:left="220"/>
    </w:pPr>
  </w:style>
  <w:style w:type="paragraph" w:styleId="904">
    <w:name w:val="toc 3"/>
    <w:basedOn w:val="915"/>
    <w:next w:val="915"/>
    <w:uiPriority w:val="39"/>
    <w:unhideWhenUsed/>
    <w:pPr>
      <w:pBdr/>
      <w:spacing w:after="100"/>
      <w:ind w:left="440"/>
    </w:pPr>
  </w:style>
  <w:style w:type="paragraph" w:styleId="905">
    <w:name w:val="toc 4"/>
    <w:basedOn w:val="915"/>
    <w:next w:val="915"/>
    <w:uiPriority w:val="39"/>
    <w:unhideWhenUsed/>
    <w:pPr>
      <w:pBdr/>
      <w:spacing w:after="100"/>
      <w:ind w:left="660"/>
    </w:pPr>
  </w:style>
  <w:style w:type="paragraph" w:styleId="906">
    <w:name w:val="toc 5"/>
    <w:basedOn w:val="915"/>
    <w:next w:val="915"/>
    <w:uiPriority w:val="39"/>
    <w:unhideWhenUsed/>
    <w:pPr>
      <w:pBdr/>
      <w:spacing w:after="100"/>
      <w:ind w:left="880"/>
    </w:pPr>
  </w:style>
  <w:style w:type="paragraph" w:styleId="907">
    <w:name w:val="toc 6"/>
    <w:basedOn w:val="915"/>
    <w:next w:val="915"/>
    <w:uiPriority w:val="39"/>
    <w:unhideWhenUsed/>
    <w:pPr>
      <w:pBdr/>
      <w:spacing w:after="100"/>
      <w:ind w:left="1100"/>
    </w:pPr>
  </w:style>
  <w:style w:type="paragraph" w:styleId="908">
    <w:name w:val="toc 7"/>
    <w:basedOn w:val="915"/>
    <w:next w:val="915"/>
    <w:uiPriority w:val="39"/>
    <w:unhideWhenUsed/>
    <w:pPr>
      <w:pBdr/>
      <w:spacing w:after="100"/>
      <w:ind w:left="1320"/>
    </w:pPr>
  </w:style>
  <w:style w:type="paragraph" w:styleId="909">
    <w:name w:val="toc 8"/>
    <w:basedOn w:val="915"/>
    <w:next w:val="915"/>
    <w:uiPriority w:val="39"/>
    <w:unhideWhenUsed/>
    <w:pPr>
      <w:pBdr/>
      <w:spacing w:after="100"/>
      <w:ind w:left="1540"/>
    </w:pPr>
  </w:style>
  <w:style w:type="paragraph" w:styleId="910">
    <w:name w:val="toc 9"/>
    <w:basedOn w:val="915"/>
    <w:next w:val="915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5"/>
    <w:next w:val="915"/>
    <w:uiPriority w:val="99"/>
    <w:unhideWhenUsed/>
    <w:pPr>
      <w:pBdr/>
      <w:spacing w:after="0" w:afterAutospacing="0"/>
      <w:ind/>
    </w:pPr>
  </w:style>
  <w:style w:type="table" w:styleId="914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5" w:default="1">
    <w:name w:val="Normal"/>
    <w:pPr>
      <w:pBdr/>
      <w:spacing/>
      <w:ind/>
    </w:pPr>
  </w:style>
  <w:style w:type="paragraph" w:styleId="916">
    <w:name w:val="Heading 1"/>
    <w:basedOn w:val="915"/>
    <w:next w:val="915"/>
    <w:pPr>
      <w:keepNext w:val="true"/>
      <w:keepLines w:val="true"/>
      <w:pBdr/>
      <w:spacing w:after="120" w:before="200"/>
      <w:ind/>
    </w:pPr>
    <w:rPr>
      <w:b/>
      <w:bCs/>
      <w:sz w:val="36"/>
      <w:szCs w:val="36"/>
    </w:rPr>
  </w:style>
  <w:style w:type="paragraph" w:styleId="917">
    <w:name w:val="Heading 2"/>
    <w:basedOn w:val="915"/>
    <w:next w:val="915"/>
    <w:pPr>
      <w:keepNext w:val="true"/>
      <w:keepLines w:val="true"/>
      <w:pBdr/>
      <w:spacing w:after="120" w:before="360"/>
      <w:ind/>
    </w:pPr>
    <w:rPr>
      <w:b/>
      <w:bCs/>
      <w:sz w:val="32"/>
      <w:szCs w:val="32"/>
    </w:rPr>
  </w:style>
  <w:style w:type="paragraph" w:styleId="918">
    <w:name w:val="Heading 3"/>
    <w:basedOn w:val="915"/>
    <w:next w:val="915"/>
    <w:pPr>
      <w:keepNext w:val="true"/>
      <w:keepLines w:val="true"/>
      <w:pBdr/>
      <w:spacing w:after="80" w:before="320"/>
      <w:ind/>
    </w:pPr>
    <w:rPr>
      <w:b/>
      <w:bCs/>
      <w:sz w:val="28"/>
      <w:szCs w:val="28"/>
    </w:rPr>
  </w:style>
  <w:style w:type="paragraph" w:styleId="919">
    <w:name w:val="Heading 4"/>
    <w:basedOn w:val="915"/>
    <w:next w:val="915"/>
    <w:pPr>
      <w:keepNext w:val="true"/>
      <w:keepLines w:val="true"/>
      <w:pBdr/>
      <w:spacing w:after="80" w:before="280"/>
      <w:ind/>
    </w:pPr>
    <w:rPr>
      <w:b/>
      <w:bCs/>
    </w:rPr>
  </w:style>
  <w:style w:type="paragraph" w:styleId="920">
    <w:name w:val="Heading 5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21">
    <w:name w:val="Heading 6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22">
    <w:name w:val="Title"/>
    <w:basedOn w:val="915"/>
    <w:next w:val="915"/>
    <w:pPr>
      <w:keepNext w:val="true"/>
      <w:keepLines w:val="true"/>
      <w:pBdr/>
      <w:spacing w:after="60"/>
      <w:ind/>
    </w:pPr>
    <w:rPr>
      <w:b/>
      <w:bCs/>
      <w:sz w:val="52"/>
      <w:szCs w:val="52"/>
    </w:rPr>
  </w:style>
  <w:style w:type="paragraph" w:styleId="923">
    <w:name w:val="Subtitle"/>
    <w:basedOn w:val="915"/>
    <w:next w:val="915"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table" w:styleId="924">
    <w:name w:val="StGen0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StGen1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StGen2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StGen3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StGen4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StGen5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StGen6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StGen7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StGen8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StGen9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StGen10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StGen11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StGen12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StGen13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StGen14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StGen15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StGen16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StGen17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StGen18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StGen19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StGen20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2026-06-18T00:40:49Z</dcterms:modified>
</cp:coreProperties>
</file>