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0000001">
      <w:pPr>
        <w:pBdr/>
        <w:spacing/>
        <w:ind/>
        <w:rPr/>
      </w:pPr>
      <w:r>
        <w:rPr>
          <w:rtl w:val="0"/>
        </w:rPr>
      </w:r>
      <w:r/>
    </w:p>
    <w:tbl>
      <w:tblPr>
        <w:tblStyle w:val="679"/>
        <w:tblW w:w="14505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Look w:val="0600" w:firstRow="0" w:lastRow="0" w:firstColumn="0" w:lastColumn="0" w:noHBand="1" w:noVBand="1"/>
      </w:tblPr>
      <w:tblGrid>
        <w:gridCol w:w="720"/>
        <w:gridCol w:w="3195"/>
        <w:gridCol w:w="3300"/>
        <w:gridCol w:w="3045"/>
        <w:gridCol w:w="4245"/>
        <w:tblGridChange w:id="0">
          <w:tblGrid>
            <w:gridCol w:w="720"/>
            <w:gridCol w:w="3195"/>
            <w:gridCol w:w="3300"/>
            <w:gridCol w:w="3045"/>
            <w:gridCol w:w="4245"/>
          </w:tblGrid>
        </w:tblGridChange>
      </w:tblGrid>
      <w:tr>
        <w:trPr>
          <w:cantSplit w:val="false"/>
          <w:trHeight w:val="825"/>
        </w:trPr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vAlign w:val="top"/>
          </w:tcPr>
          <w:p w14:paraId="00000002">
            <w:pPr>
              <w:pBdr/>
              <w:spacing w:after="480"/>
              <w:ind/>
              <w:rPr/>
            </w:pPr>
            <w:r>
              <w:rPr>
                <w:b/>
                <w:bCs/>
                <w:rtl w:val="0"/>
              </w:rPr>
              <w:t xml:space="preserve">Id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vAlign w:val="top"/>
          </w:tcPr>
          <w:p w14:paraId="00000003">
            <w:pPr>
              <w:pBdr/>
              <w:spacing w:after="480"/>
              <w:ind/>
              <w:rPr/>
            </w:pPr>
            <w:r>
              <w:rPr>
                <w:b/>
                <w:bCs/>
                <w:rtl w:val="0"/>
              </w:rPr>
              <w:t xml:space="preserve">Objetivo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vAlign w:val="top"/>
          </w:tcPr>
          <w:p w14:paraId="00000004">
            <w:pPr>
              <w:pBdr/>
              <w:spacing w:after="480"/>
              <w:ind/>
              <w:rPr/>
            </w:pPr>
            <w:r>
              <w:rPr>
                <w:b/>
                <w:bCs/>
                <w:rtl w:val="0"/>
              </w:rPr>
              <w:t xml:space="preserve">Estado Inicial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vAlign w:val="top"/>
          </w:tcPr>
          <w:p w14:paraId="00000005">
            <w:pPr>
              <w:pBdr/>
              <w:spacing w:after="480"/>
              <w:ind/>
              <w:rPr/>
            </w:pPr>
            <w:r>
              <w:rPr>
                <w:b/>
                <w:bCs/>
                <w:rtl w:val="0"/>
              </w:rPr>
              <w:t xml:space="preserve">Datos de Prueba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vAlign w:val="top"/>
          </w:tcPr>
          <w:p w14:paraId="00000006">
            <w:pPr>
              <w:pBdr/>
              <w:spacing w:after="480"/>
              <w:ind/>
              <w:rPr/>
            </w:pPr>
            <w:r>
              <w:rPr>
                <w:b/>
                <w:bCs/>
                <w:rtl w:val="0"/>
              </w:rPr>
              <w:t xml:space="preserve">Resultado Esperado</w:t>
            </w:r>
            <w:r>
              <w:rPr>
                <w:rtl w:val="0"/>
              </w:rPr>
            </w:r>
            <w:r/>
          </w:p>
        </w:tc>
      </w:tr>
      <w:tr>
        <w:trPr>
          <w:cantSplit w:val="false"/>
          <w:trHeight w:val="1650"/>
        </w:trPr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vAlign w:val="top"/>
          </w:tcPr>
          <w:p w14:paraId="00000007">
            <w:pPr>
              <w:pBdr/>
              <w:spacing w:after="480"/>
              <w:ind/>
              <w:rPr/>
            </w:pPr>
            <w:r>
              <w:rPr>
                <w:b/>
                <w:bCs/>
                <w:rtl w:val="0"/>
              </w:rPr>
              <w:t xml:space="preserve">CP 01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vAlign w:val="top"/>
          </w:tcPr>
          <w:p w14:paraId="00000008">
            <w:pPr>
              <w:pBdr/>
              <w:spacing w:after="480"/>
              <w:ind/>
              <w:rPr/>
            </w:pPr>
            <w:r>
              <w:rPr>
                <w:rtl w:val="0"/>
              </w:rPr>
              <w:t xml:space="preserve">Iniciar sesión exitosamente</w:t>
            </w:r>
            <w:r/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vAlign w:val="top"/>
          </w:tcPr>
          <w:p w14:paraId="00000009">
            <w:pPr>
              <w:pBdr/>
              <w:spacing w:after="480"/>
              <w:ind/>
              <w:rPr/>
            </w:pPr>
            <w:r>
              <w:rPr>
                <w:rtl w:val="0"/>
              </w:rPr>
              <w:t xml:space="preserve">Existe una cuenta registrada con el email juan@mail.com</w:t>
            </w:r>
            <w:r/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vAlign w:val="top"/>
          </w:tcPr>
          <w:p w14:paraId="0000000A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after="480"/>
              <w:ind/>
              <w:rPr/>
            </w:pPr>
            <w:r>
              <w:rPr>
                <w:rtl w:val="0"/>
              </w:rPr>
              <w:t xml:space="preserve">Email: juan@mail.com</w:t>
            </w:r>
            <w:r/>
          </w:p>
          <w:p w14:paraId="0000000B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after="480"/>
              <w:ind/>
              <w:rPr/>
            </w:pPr>
            <w:r>
              <w:rPr>
                <w:rtl w:val="0"/>
              </w:rPr>
              <w:t xml:space="preserve">Contraseña: password123</w:t>
            </w:r>
            <w:r/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vAlign w:val="top"/>
          </w:tcPr>
          <w:p w14:paraId="0000000C">
            <w:pPr>
              <w:pBdr/>
              <w:spacing w:after="480"/>
              <w:ind/>
              <w:rPr/>
            </w:pPr>
            <w:r>
              <w:rPr>
                <w:rtl w:val="0"/>
              </w:rPr>
              <w:t xml:space="preserve">El sistema redirige al usuario a la página de inicio</w:t>
            </w:r>
            <w:r/>
          </w:p>
        </w:tc>
      </w:tr>
      <w:tr>
        <w:trPr>
          <w:cantSplit w:val="false"/>
          <w:trHeight w:val="1485"/>
        </w:trPr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vAlign w:val="top"/>
          </w:tcPr>
          <w:p w14:paraId="0000000D">
            <w:pPr>
              <w:pBdr/>
              <w:spacing w:after="480"/>
              <w:ind/>
              <w:rPr/>
            </w:pPr>
            <w:r>
              <w:rPr>
                <w:b/>
                <w:bCs/>
                <w:rtl w:val="0"/>
              </w:rPr>
              <w:t xml:space="preserve">CP 02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vAlign w:val="top"/>
          </w:tcPr>
          <w:p w14:paraId="0000000E">
            <w:pPr>
              <w:pBdr/>
              <w:spacing w:after="480"/>
              <w:ind/>
              <w:rPr/>
            </w:pPr>
            <w:r>
              <w:rPr>
                <w:rtl w:val="0"/>
              </w:rPr>
              <w:t xml:space="preserve">Comprobar que credenciales inválidas impidan el acceso</w:t>
            </w:r>
            <w:r/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vAlign w:val="top"/>
          </w:tcPr>
          <w:p w14:paraId="0000000F">
            <w:pPr>
              <w:pBdr/>
              <w:spacing w:after="480"/>
              <w:ind/>
              <w:rPr/>
            </w:pPr>
            <w:r>
              <w:rPr>
                <w:rtl w:val="0"/>
              </w:rPr>
              <w:t xml:space="preserve">Existe una cuenta registrada con el email juan@mail.com</w:t>
            </w:r>
            <w:r/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vAlign w:val="top"/>
          </w:tcPr>
          <w:p w14:paraId="00000010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after="480"/>
              <w:ind/>
              <w:rPr/>
            </w:pPr>
            <w:r>
              <w:rPr>
                <w:rtl w:val="0"/>
              </w:rPr>
              <w:t xml:space="preserve">Email: juan@mail.com</w:t>
            </w:r>
            <w:r/>
          </w:p>
          <w:p w14:paraId="00000011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after="480"/>
              <w:ind/>
              <w:rPr/>
            </w:pPr>
            <w:r>
              <w:rPr>
                <w:rtl w:val="0"/>
              </w:rPr>
              <w:t xml:space="preserve">Contraseña: wrongpass</w:t>
            </w:r>
            <w:r/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vAlign w:val="top"/>
          </w:tcPr>
          <w:p w14:paraId="00000012">
            <w:pPr>
              <w:pBdr/>
              <w:spacing w:after="480"/>
              <w:ind/>
              <w:rPr/>
            </w:pPr>
            <w:r>
              <w:rPr>
                <w:rtl w:val="0"/>
              </w:rPr>
              <w:t xml:space="preserve">El sistema muestra un error indicando que las credenciales no son válidas y solicita las credenciales nuevamente</w:t>
            </w:r>
            <w:r/>
          </w:p>
        </w:tc>
      </w:tr>
      <w:tr>
        <w:trPr>
          <w:cantSplit w:val="false"/>
          <w:trHeight w:val="1485"/>
        </w:trPr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vAlign w:val="top"/>
          </w:tcPr>
          <w:p w14:paraId="00000013">
            <w:pPr>
              <w:pBdr/>
              <w:spacing w:after="480"/>
              <w:ind/>
              <w:rPr/>
            </w:pPr>
            <w:r>
              <w:rPr>
                <w:b/>
                <w:bCs/>
                <w:rtl w:val="0"/>
              </w:rPr>
              <w:t xml:space="preserve">CP 03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vAlign w:val="top"/>
          </w:tcPr>
          <w:p w14:paraId="00000014">
            <w:pPr>
              <w:pBdr/>
              <w:spacing w:after="480"/>
              <w:ind/>
              <w:rPr/>
            </w:pPr>
            <w:r>
              <w:rPr>
                <w:rtl w:val="0"/>
              </w:rPr>
              <w:t xml:space="preserve">Comprobar que un email no registrado impida el acceso</w:t>
            </w:r>
            <w:r/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vAlign w:val="top"/>
          </w:tcPr>
          <w:p w14:paraId="00000015">
            <w:pPr>
              <w:pBdr/>
              <w:spacing w:after="480"/>
              <w:ind/>
              <w:rPr/>
            </w:pPr>
            <w:r>
              <w:rPr>
                <w:rtl w:val="0"/>
              </w:rPr>
              <w:t xml:space="preserve">No existe una cuenta con el email noexiste@mail.com</w:t>
            </w:r>
            <w:r/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vAlign w:val="top"/>
          </w:tcPr>
          <w:p w14:paraId="00000016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after="480"/>
              <w:ind/>
              <w:rPr/>
            </w:pPr>
            <w:r>
              <w:rPr>
                <w:rtl w:val="0"/>
              </w:rPr>
              <w:t xml:space="preserve">Email: noexiste@mail.com</w:t>
            </w:r>
            <w:r/>
          </w:p>
          <w:p w14:paraId="0000001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after="480"/>
              <w:ind/>
              <w:rPr/>
            </w:pPr>
            <w:r>
              <w:rPr>
                <w:rtl w:val="0"/>
              </w:rPr>
              <w:t xml:space="preserve">Contraseña: password123</w:t>
            </w:r>
            <w:r/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vAlign w:val="top"/>
          </w:tcPr>
          <w:p w14:paraId="00000018">
            <w:pPr>
              <w:pBdr/>
              <w:spacing w:after="480"/>
              <w:ind/>
              <w:rPr/>
            </w:pPr>
            <w:r>
              <w:rPr>
                <w:rtl w:val="0"/>
              </w:rPr>
              <w:t xml:space="preserve">El sistema muestra un error indicando que las credenciales no son válidas y solicita las credenciales nuevamente</w:t>
            </w:r>
            <w:r/>
          </w:p>
        </w:tc>
      </w:tr>
      <w:tr>
        <w:trPr>
          <w:cantSplit w:val="false"/>
          <w:trHeight w:val="1620"/>
        </w:trPr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vAlign w:val="top"/>
          </w:tcPr>
          <w:p w14:paraId="00000019">
            <w:pPr>
              <w:pBdr/>
              <w:spacing w:after="480"/>
              <w:ind/>
              <w:rPr/>
            </w:pPr>
            <w:r>
              <w:rPr>
                <w:b/>
                <w:bCs/>
                <w:rtl w:val="0"/>
              </w:rPr>
              <w:t xml:space="preserve">CP 04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vAlign w:val="top"/>
          </w:tcPr>
          <w:p w14:paraId="0000001A">
            <w:pPr>
              <w:pBdr/>
              <w:spacing w:after="480"/>
              <w:ind/>
              <w:rPr/>
            </w:pPr>
            <w:r>
              <w:t xml:space="preserve">Comprobar que al superar 10 intentos fallidos se bloquee el acceso por 1 hora</w:t>
            </w:r>
            <w:r/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vAlign w:val="top"/>
          </w:tcPr>
          <w:p w14:paraId="0000001B">
            <w:pPr>
              <w:pBdr/>
              <w:spacing w:after="480"/>
              <w:ind/>
              <w:rPr/>
            </w:pPr>
            <w:r>
              <w:rPr>
                <w:rtl w:val="0"/>
              </w:rPr>
              <w:t xml:space="preserve">Existe una cuenta registrada con el email juan@mail.com</w:t>
            </w:r>
            <w:r/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vAlign w:val="top"/>
          </w:tcPr>
          <w:p w14:paraId="0000001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after="480"/>
              <w:ind/>
              <w:rPr/>
            </w:pPr>
            <w:r>
              <w:rPr>
                <w:rtl w:val="0"/>
              </w:rPr>
              <w:t xml:space="preserve">Email: juan@mail.com</w:t>
            </w:r>
            <w:r/>
          </w:p>
          <w:p w14:paraId="0000001D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after="480"/>
              <w:ind/>
              <w:rPr/>
            </w:pPr>
            <w:r>
              <w:t xml:space="preserve">Contraseña: wrongpass (repetido 10 veces)</w:t>
            </w:r>
            <w:r/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vAlign w:val="top"/>
          </w:tcPr>
          <w:p w14:paraId="0000001E">
            <w:pPr>
              <w:pBdr/>
              <w:spacing w:after="480"/>
              <w:ind/>
              <w:rPr/>
            </w:pPr>
            <w:r>
              <w:rPr>
                <w:rtl w:val="0"/>
              </w:rPr>
              <w:t xml:space="preserve">El sistema bloquea el acceso y muestra un mensaje indicando que deberá esperar 1 hora para volver a intentarlo</w:t>
            </w:r>
            <w:r/>
          </w:p>
        </w:tc>
      </w:tr>
      <w:tr>
        <w:trPr>
          <w:cantSplit w:val="false"/>
          <w:trHeight w:val="1755"/>
        </w:trPr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vAlign w:val="top"/>
          </w:tcPr>
          <w:p w14:paraId="0000001F">
            <w:pPr>
              <w:pBdr/>
              <w:spacing w:after="480"/>
              <w:ind/>
              <w:rPr/>
            </w:pPr>
            <w:r>
              <w:rPr>
                <w:b/>
                <w:bCs/>
                <w:rtl w:val="0"/>
              </w:rPr>
              <w:t xml:space="preserve">CP 05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vAlign w:val="top"/>
          </w:tcPr>
          <w:p w14:paraId="00000020">
            <w:pPr>
              <w:pBdr/>
              <w:spacing w:after="480"/>
              <w:ind/>
              <w:rPr/>
            </w:pPr>
            <w:r>
              <w:rPr>
                <w:rtl w:val="0"/>
              </w:rPr>
              <w:t xml:space="preserve">Comprobar que el bloqueo se levante luego de 1 hora</w:t>
            </w:r>
            <w:r/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vAlign w:val="top"/>
          </w:tcPr>
          <w:p w14:paraId="00000021">
            <w:pPr>
              <w:pBdr/>
              <w:spacing w:after="480"/>
              <w:ind/>
              <w:rPr/>
            </w:pPr>
            <w:r>
              <w:t xml:space="preserve">El usuario fue bloqueado tras 10 intentos fallidos</w:t>
            </w:r>
            <w:r/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vAlign w:val="top"/>
          </w:tcPr>
          <w:p w14:paraId="00000022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after="480"/>
              <w:ind/>
              <w:rPr/>
            </w:pPr>
            <w:r>
              <w:rPr>
                <w:rtl w:val="0"/>
              </w:rPr>
              <w:t xml:space="preserve">Email: juan@mail.com</w:t>
            </w:r>
            <w:r/>
          </w:p>
          <w:p w14:paraId="0000002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after="480"/>
              <w:ind/>
              <w:rPr/>
            </w:pPr>
            <w:r>
              <w:rPr>
                <w:rtl w:val="0"/>
              </w:rPr>
              <w:t xml:space="preserve">Contraseña: password123 (luego de 1 hora)</w:t>
            </w:r>
            <w:r/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vAlign w:val="top"/>
          </w:tcPr>
          <w:p w14:paraId="00000024">
            <w:pPr>
              <w:pBdr/>
              <w:spacing w:after="480"/>
              <w:ind/>
              <w:rPr/>
            </w:pPr>
            <w:r>
              <w:rPr>
                <w:rtl w:val="0"/>
              </w:rPr>
              <w:t xml:space="preserve">El sistema permite el intento de inicio de sesión y redirige al usuario a la página de inicio</w:t>
            </w:r>
            <w:r/>
          </w:p>
        </w:tc>
      </w:tr>
      <w:tr>
        <w:trPr>
          <w:cantSplit w:val="false"/>
          <w:trHeight w:val="1466"/>
        </w:trPr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vAlign w:val="top"/>
          </w:tcPr>
          <w:p w14:paraId="0000002A">
            <w:pPr>
              <w:pBdr/>
              <w:spacing w:after="480"/>
              <w:ind/>
              <w:rPr/>
            </w:pPr>
            <w:r>
              <w:rPr>
                <w:b/>
                <w:bCs/>
                <w:rtl w:val="0"/>
              </w:rPr>
              <w:t xml:space="preserve">CP 0</w:t>
            </w:r>
            <w:r>
              <w:rPr>
                <w:b/>
                <w:bCs/>
                <w:rtl w:val="0"/>
                <w:lang w:val="es-ES"/>
              </w:rPr>
              <w:t xml:space="preserve">6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vAlign w:val="top"/>
          </w:tcPr>
          <w:p w14:paraId="0000002B">
            <w:pPr>
              <w:pBdr/>
              <w:spacing w:after="480"/>
              <w:ind/>
              <w:rPr/>
            </w:pPr>
            <w:r>
              <w:rPr>
                <w:rtl w:val="0"/>
              </w:rPr>
              <w:t xml:space="preserve">Comprobar que los campos vacíos impidan el inicio de sesión</w:t>
            </w:r>
            <w:r/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vAlign w:val="top"/>
          </w:tcPr>
          <w:p w14:paraId="0000002C">
            <w:pPr>
              <w:pBdr/>
              <w:spacing w:after="480"/>
              <w:ind/>
              <w:rPr/>
            </w:pPr>
            <w:r>
              <w:rPr>
                <w:rtl w:val="0"/>
              </w:rPr>
              <w:t xml:space="preserve">—</w:t>
            </w:r>
            <w:r/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vAlign w:val="top"/>
          </w:tcPr>
          <w:p w14:paraId="0000002D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after="480"/>
              <w:ind/>
              <w:rPr/>
            </w:pPr>
            <w:r>
              <w:rPr>
                <w:rtl w:val="0"/>
              </w:rPr>
              <w:t xml:space="preserve">Email: (vacío)</w:t>
            </w:r>
            <w:r/>
          </w:p>
          <w:p w14:paraId="0000002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after="480"/>
              <w:ind/>
              <w:rPr/>
            </w:pPr>
            <w:r>
              <w:rPr>
                <w:rtl w:val="0"/>
              </w:rPr>
              <w:t xml:space="preserve">Contraseña: (vacío)</w:t>
            </w:r>
            <w:r/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vAlign w:val="top"/>
          </w:tcPr>
          <w:p w14:paraId="0000002F">
            <w:pPr>
              <w:pBdr/>
              <w:spacing w:after="480"/>
              <w:ind/>
              <w:rPr/>
            </w:pPr>
            <w:r>
              <w:rPr>
                <w:rtl w:val="0"/>
              </w:rPr>
              <w:t xml:space="preserve">El sistema muestra un error indicando que los campos son obligatorios</w:t>
            </w:r>
            <w:r/>
          </w:p>
        </w:tc>
      </w:tr>
    </w:tbl>
    <w:p w14:paraId="00000030">
      <w:pPr>
        <w:pBdr/>
        <w:spacing/>
        <w:ind/>
        <w:rPr/>
      </w:pPr>
      <w:r>
        <w:rPr>
          <w:rtl w:val="0"/>
        </w:rPr>
      </w:r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pgNumType w:start="1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8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sz w:val="22"/>
        <w:szCs w:val="22"/>
        <w:lang w:val="es" w:eastAsia="zh-CN" w:bidi="ar-SA"/>
      </w:rPr>
    </w:rPrDefault>
    <w:pPrDefault>
      <w:pPr>
        <w:pBdr/>
        <w:spacing w:after="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5">
    <w:name w:val="Heading 7"/>
    <w:basedOn w:val="670"/>
    <w:next w:val="670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70"/>
    <w:next w:val="670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70"/>
    <w:next w:val="670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67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67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67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67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67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67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67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148"/>
    <w:link w:val="67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70"/>
    <w:next w:val="670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70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70"/>
    <w:next w:val="670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70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70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70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70"/>
    <w:next w:val="67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70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70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70"/>
    <w:next w:val="670"/>
    <w:uiPriority w:val="39"/>
    <w:unhideWhenUsed/>
    <w:pPr>
      <w:pBdr/>
      <w:spacing w:after="100"/>
      <w:ind/>
    </w:pPr>
  </w:style>
  <w:style w:type="paragraph" w:styleId="190">
    <w:name w:val="toc 2"/>
    <w:basedOn w:val="670"/>
    <w:next w:val="670"/>
    <w:uiPriority w:val="39"/>
    <w:unhideWhenUsed/>
    <w:pPr>
      <w:pBdr/>
      <w:spacing w:after="100"/>
      <w:ind w:left="220"/>
    </w:pPr>
  </w:style>
  <w:style w:type="paragraph" w:styleId="191">
    <w:name w:val="toc 3"/>
    <w:basedOn w:val="670"/>
    <w:next w:val="670"/>
    <w:uiPriority w:val="39"/>
    <w:unhideWhenUsed/>
    <w:pPr>
      <w:pBdr/>
      <w:spacing w:after="100"/>
      <w:ind w:left="440"/>
    </w:pPr>
  </w:style>
  <w:style w:type="paragraph" w:styleId="192">
    <w:name w:val="toc 4"/>
    <w:basedOn w:val="670"/>
    <w:next w:val="670"/>
    <w:uiPriority w:val="39"/>
    <w:unhideWhenUsed/>
    <w:pPr>
      <w:pBdr/>
      <w:spacing w:after="100"/>
      <w:ind w:left="660"/>
    </w:pPr>
  </w:style>
  <w:style w:type="paragraph" w:styleId="193">
    <w:name w:val="toc 5"/>
    <w:basedOn w:val="670"/>
    <w:next w:val="670"/>
    <w:uiPriority w:val="39"/>
    <w:unhideWhenUsed/>
    <w:pPr>
      <w:pBdr/>
      <w:spacing w:after="100"/>
      <w:ind w:left="880"/>
    </w:pPr>
  </w:style>
  <w:style w:type="paragraph" w:styleId="194">
    <w:name w:val="toc 6"/>
    <w:basedOn w:val="670"/>
    <w:next w:val="670"/>
    <w:uiPriority w:val="39"/>
    <w:unhideWhenUsed/>
    <w:pPr>
      <w:pBdr/>
      <w:spacing w:after="100"/>
      <w:ind w:left="1100"/>
    </w:pPr>
  </w:style>
  <w:style w:type="paragraph" w:styleId="195">
    <w:name w:val="toc 7"/>
    <w:basedOn w:val="670"/>
    <w:next w:val="670"/>
    <w:uiPriority w:val="39"/>
    <w:unhideWhenUsed/>
    <w:pPr>
      <w:pBdr/>
      <w:spacing w:after="100"/>
      <w:ind w:left="1320"/>
    </w:pPr>
  </w:style>
  <w:style w:type="paragraph" w:styleId="196">
    <w:name w:val="toc 8"/>
    <w:basedOn w:val="670"/>
    <w:next w:val="670"/>
    <w:uiPriority w:val="39"/>
    <w:unhideWhenUsed/>
    <w:pPr>
      <w:pBdr/>
      <w:spacing w:after="100"/>
      <w:ind w:left="1540"/>
    </w:pPr>
  </w:style>
  <w:style w:type="paragraph" w:styleId="197">
    <w:name w:val="toc 9"/>
    <w:basedOn w:val="670"/>
    <w:next w:val="670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70"/>
    <w:next w:val="670"/>
    <w:uiPriority w:val="99"/>
    <w:unhideWhenUsed/>
    <w:pPr>
      <w:pBdr/>
      <w:spacing w:after="0" w:afterAutospacing="0"/>
      <w:ind/>
    </w:pPr>
  </w:style>
  <w:style w:type="table" w:styleId="669">
    <w:name w:val="TableNormal"/>
    <w:pPr>
      <w:pBdr/>
      <w:spacing/>
      <w:ind/>
    </w:pPr>
    <w:tblPr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670" w:default="1">
    <w:name w:val="Normal"/>
    <w:pPr>
      <w:pBdr/>
      <w:spacing/>
      <w:ind/>
    </w:pPr>
  </w:style>
  <w:style w:type="paragraph" w:styleId="671">
    <w:name w:val="Heading 1"/>
    <w:basedOn w:val="670"/>
    <w:next w:val="670"/>
    <w:pPr>
      <w:keepNext w:val="true"/>
      <w:keepLines w:val="true"/>
      <w:pageBreakBefore w:val="false"/>
      <w:pBdr/>
      <w:spacing w:after="120" w:before="400"/>
      <w:ind/>
    </w:pPr>
    <w:rPr>
      <w:sz w:val="40"/>
      <w:szCs w:val="40"/>
    </w:rPr>
  </w:style>
  <w:style w:type="paragraph" w:styleId="672">
    <w:name w:val="Heading 2"/>
    <w:basedOn w:val="670"/>
    <w:next w:val="670"/>
    <w:pPr>
      <w:keepNext w:val="true"/>
      <w:keepLines w:val="true"/>
      <w:pageBreakBefore w:val="false"/>
      <w:pBdr/>
      <w:spacing w:after="120" w:before="360"/>
      <w:ind/>
    </w:pPr>
    <w:rPr>
      <w:b w:val="0"/>
      <w:bCs w:val="0"/>
      <w:sz w:val="32"/>
      <w:szCs w:val="32"/>
    </w:rPr>
  </w:style>
  <w:style w:type="paragraph" w:styleId="673">
    <w:name w:val="Heading 3"/>
    <w:basedOn w:val="670"/>
    <w:next w:val="670"/>
    <w:pPr>
      <w:keepNext w:val="true"/>
      <w:keepLines w:val="true"/>
      <w:pageBreakBefore w:val="false"/>
      <w:pBdr/>
      <w:spacing w:after="80" w:before="320"/>
      <w:ind/>
    </w:pPr>
    <w:rPr>
      <w:b w:val="0"/>
      <w:bCs w:val="0"/>
      <w:color w:val="434343"/>
      <w:sz w:val="28"/>
      <w:szCs w:val="28"/>
    </w:rPr>
  </w:style>
  <w:style w:type="paragraph" w:styleId="674">
    <w:name w:val="Heading 4"/>
    <w:basedOn w:val="670"/>
    <w:next w:val="670"/>
    <w:pPr>
      <w:keepNext w:val="true"/>
      <w:keepLines w:val="true"/>
      <w:pageBreakBefore w:val="false"/>
      <w:pBdr/>
      <w:spacing w:after="80" w:before="280"/>
      <w:ind/>
    </w:pPr>
    <w:rPr>
      <w:color w:val="666666"/>
      <w:sz w:val="24"/>
      <w:szCs w:val="24"/>
    </w:rPr>
  </w:style>
  <w:style w:type="paragraph" w:styleId="675">
    <w:name w:val="Heading 5"/>
    <w:basedOn w:val="670"/>
    <w:next w:val="670"/>
    <w:pPr>
      <w:keepNext w:val="true"/>
      <w:keepLines w:val="true"/>
      <w:pageBreakBefore w:val="false"/>
      <w:pBdr/>
      <w:spacing w:after="80" w:before="240"/>
      <w:ind/>
    </w:pPr>
    <w:rPr>
      <w:color w:val="666666"/>
      <w:sz w:val="22"/>
      <w:szCs w:val="22"/>
    </w:rPr>
  </w:style>
  <w:style w:type="paragraph" w:styleId="676">
    <w:name w:val="Heading 6"/>
    <w:basedOn w:val="670"/>
    <w:next w:val="670"/>
    <w:pPr>
      <w:keepNext w:val="true"/>
      <w:keepLines w:val="true"/>
      <w:pageBreakBefore w:val="false"/>
      <w:pBdr/>
      <w:spacing w:after="80" w:before="240"/>
      <w:ind/>
    </w:pPr>
    <w:rPr>
      <w:i/>
      <w:iCs/>
      <w:color w:val="666666"/>
      <w:sz w:val="22"/>
      <w:szCs w:val="22"/>
    </w:rPr>
  </w:style>
  <w:style w:type="paragraph" w:styleId="677">
    <w:name w:val="Title"/>
    <w:basedOn w:val="670"/>
    <w:next w:val="670"/>
    <w:pPr>
      <w:keepNext w:val="true"/>
      <w:keepLines w:val="true"/>
      <w:pageBreakBefore w:val="false"/>
      <w:pBdr/>
      <w:spacing w:after="60" w:before="0"/>
      <w:ind/>
    </w:pPr>
    <w:rPr>
      <w:sz w:val="52"/>
      <w:szCs w:val="52"/>
    </w:rPr>
  </w:style>
  <w:style w:type="paragraph" w:styleId="678">
    <w:name w:val="Subtitle"/>
    <w:basedOn w:val="670"/>
    <w:next w:val="670"/>
    <w:pPr>
      <w:keepNext w:val="true"/>
      <w:keepLines w:val="true"/>
      <w:pageBreakBefore w:val="false"/>
      <w:pBdr/>
      <w:spacing w:after="320" w:before="0"/>
      <w:ind/>
    </w:pPr>
    <w:rPr>
      <w:rFonts w:ascii="Arial" w:hAnsi="Arial" w:eastAsia="Arial" w:cs="Arial"/>
      <w:i w:val="0"/>
      <w:iCs w:val="0"/>
      <w:color w:val="666666"/>
      <w:sz w:val="30"/>
      <w:szCs w:val="30"/>
    </w:rPr>
  </w:style>
  <w:style w:type="table" w:styleId="679">
    <w:name w:val="StGen0"/>
    <w:basedOn w:val="66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