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E28F" w14:textId="602486FC" w:rsidR="00BD3723" w:rsidRDefault="00A21666" w:rsidP="00A21666">
      <w:pPr>
        <w:pStyle w:val="IntenseQuote"/>
      </w:pPr>
      <w:r>
        <w:t>CAMPUSGUARD</w:t>
      </w:r>
    </w:p>
    <w:p w14:paraId="71AF155C" w14:textId="51909EFF" w:rsidR="00A21666" w:rsidRDefault="00A21666" w:rsidP="00280EC4">
      <w:pPr>
        <w:jc w:val="center"/>
      </w:pPr>
      <w:r>
        <w:t>TEAM MEMBERS</w:t>
      </w:r>
      <w:r w:rsidR="00280EC4">
        <w:t>:</w:t>
      </w:r>
    </w:p>
    <w:p w14:paraId="6691A826" w14:textId="10D133DB" w:rsidR="00A21666" w:rsidRDefault="00A21666" w:rsidP="00280EC4">
      <w:pPr>
        <w:jc w:val="center"/>
      </w:pPr>
      <w:r>
        <w:t xml:space="preserve">Kayla Falconer </w:t>
      </w:r>
      <w:r w:rsidR="00280EC4">
        <w:t>– u25006747</w:t>
      </w:r>
    </w:p>
    <w:p w14:paraId="1C031E32" w14:textId="54893EED" w:rsidR="00A21666" w:rsidRDefault="00A21666" w:rsidP="00280EC4">
      <w:pPr>
        <w:jc w:val="center"/>
      </w:pPr>
      <w:r>
        <w:t xml:space="preserve">Vashti Pillay </w:t>
      </w:r>
      <w:r w:rsidR="00280EC4">
        <w:t>– u25041887</w:t>
      </w:r>
    </w:p>
    <w:p w14:paraId="661F6B34" w14:textId="0170704B" w:rsidR="00A21666" w:rsidRDefault="00A21666" w:rsidP="00280EC4">
      <w:pPr>
        <w:jc w:val="center"/>
      </w:pPr>
      <w:r>
        <w:t>Lindokuhle Skosana</w:t>
      </w:r>
      <w:r w:rsidR="00280EC4">
        <w:t xml:space="preserve"> – u24891968</w:t>
      </w:r>
    </w:p>
    <w:p w14:paraId="124E8C1E" w14:textId="77777777" w:rsidR="00A21666" w:rsidRDefault="00A21666" w:rsidP="00A21666"/>
    <w:p w14:paraId="45BEDB1B" w14:textId="77777777" w:rsidR="00280EC4" w:rsidRDefault="00280EC4" w:rsidP="00A21666"/>
    <w:p w14:paraId="0353E486" w14:textId="77777777" w:rsidR="00280EC4" w:rsidRDefault="00280EC4" w:rsidP="00A21666"/>
    <w:p w14:paraId="78E97E37" w14:textId="77777777" w:rsidR="00280EC4" w:rsidRDefault="00280EC4" w:rsidP="00A21666"/>
    <w:p w14:paraId="6B6D9B6C" w14:textId="77777777" w:rsidR="00280EC4" w:rsidRDefault="00280EC4" w:rsidP="00A21666"/>
    <w:p w14:paraId="330FC1C8" w14:textId="77777777" w:rsidR="00280EC4" w:rsidRDefault="00280EC4" w:rsidP="00A21666"/>
    <w:p w14:paraId="0DAFC190" w14:textId="77777777" w:rsidR="00280EC4" w:rsidRDefault="00280EC4" w:rsidP="00A21666"/>
    <w:p w14:paraId="0A994298" w14:textId="77777777" w:rsidR="00280EC4" w:rsidRDefault="00280EC4" w:rsidP="00A21666"/>
    <w:p w14:paraId="744EFEA4" w14:textId="77777777" w:rsidR="00280EC4" w:rsidRDefault="00280EC4" w:rsidP="00A21666"/>
    <w:p w14:paraId="2D630B1E" w14:textId="77777777" w:rsidR="00280EC4" w:rsidRDefault="00280EC4" w:rsidP="00A21666"/>
    <w:p w14:paraId="776941DC" w14:textId="77777777" w:rsidR="00280EC4" w:rsidRDefault="00280EC4" w:rsidP="00A21666"/>
    <w:p w14:paraId="414FF44E" w14:textId="77777777" w:rsidR="00280EC4" w:rsidRDefault="00280EC4" w:rsidP="00A21666"/>
    <w:p w14:paraId="6F8D06BD" w14:textId="77777777" w:rsidR="00280EC4" w:rsidRDefault="00280EC4" w:rsidP="00A21666"/>
    <w:p w14:paraId="43B9072E" w14:textId="77777777" w:rsidR="00280EC4" w:rsidRDefault="00280EC4" w:rsidP="00A21666"/>
    <w:p w14:paraId="5E21A155" w14:textId="77777777" w:rsidR="00280EC4" w:rsidRDefault="00280EC4" w:rsidP="00A21666"/>
    <w:p w14:paraId="1FC1F48E" w14:textId="77777777" w:rsidR="00280EC4" w:rsidRDefault="00280EC4" w:rsidP="00A21666"/>
    <w:p w14:paraId="3001845F" w14:textId="77777777" w:rsidR="00280EC4" w:rsidRDefault="00280EC4" w:rsidP="00A21666"/>
    <w:p w14:paraId="42AC4975" w14:textId="77777777" w:rsidR="00280EC4" w:rsidRDefault="00280EC4" w:rsidP="00A21666"/>
    <w:p w14:paraId="78DCF805" w14:textId="77777777" w:rsidR="00280EC4" w:rsidRDefault="00280EC4" w:rsidP="00A21666"/>
    <w:p w14:paraId="06ECEE8E" w14:textId="77777777" w:rsidR="00280EC4" w:rsidRDefault="00280EC4" w:rsidP="00A21666"/>
    <w:p w14:paraId="6EC82B98" w14:textId="77777777" w:rsidR="00280EC4" w:rsidRDefault="00280EC4" w:rsidP="00A21666"/>
    <w:p w14:paraId="1DF6B5EA" w14:textId="77777777" w:rsidR="00280EC4" w:rsidRDefault="00280EC4" w:rsidP="00A21666"/>
    <w:p w14:paraId="4828D4BE" w14:textId="77777777" w:rsidR="00280EC4" w:rsidRDefault="00280EC4" w:rsidP="00A21666"/>
    <w:p w14:paraId="16E8EBB0" w14:textId="77777777" w:rsidR="00280EC4" w:rsidRDefault="00280EC4" w:rsidP="00A21666"/>
    <w:p w14:paraId="0F7F9BA7" w14:textId="33F9DAF0" w:rsidR="00280EC4" w:rsidRDefault="00280EC4" w:rsidP="00280EC4">
      <w:pPr>
        <w:pStyle w:val="Heading1"/>
      </w:pPr>
      <w:r>
        <w:lastRenderedPageBreak/>
        <w:t xml:space="preserve">TASK 1 </w:t>
      </w:r>
    </w:p>
    <w:p w14:paraId="272FE6BB" w14:textId="21DCEA3B" w:rsidR="00280EC4" w:rsidRDefault="00280EC4" w:rsidP="00B578D3">
      <w:pPr>
        <w:pStyle w:val="Heading2"/>
      </w:pPr>
      <w:r>
        <w:t xml:space="preserve">Overview </w:t>
      </w:r>
    </w:p>
    <w:p w14:paraId="6C32BB9B" w14:textId="5DBF2E25" w:rsidR="00280EC4" w:rsidRDefault="00280EC4" w:rsidP="00280EC4">
      <w:r>
        <w:t xml:space="preserve">CampusGuard is an emergency response software system that allows university campuses to manage on site facilities and staff members for quick and reliable responses to emergencies and minor everyday incidents, while also allowing for coordination with government emergency services for more intense and serious incidents that endanger the lives and health of students and staff members. Our system has integrated six GoF design patterns to achieve this goal. </w:t>
      </w:r>
    </w:p>
    <w:p w14:paraId="28A2C4B7" w14:textId="4DE09577" w:rsidR="009138B5" w:rsidRDefault="009138B5" w:rsidP="00280EC4">
      <w:r>
        <w:t xml:space="preserve">The system we built handles the following </w:t>
      </w:r>
    </w:p>
    <w:p w14:paraId="2236F02F" w14:textId="7A4EBCE2" w:rsidR="009138B5" w:rsidRDefault="009138B5" w:rsidP="009138B5">
      <w:pPr>
        <w:pStyle w:val="ListParagraph"/>
        <w:numPr>
          <w:ilvl w:val="0"/>
          <w:numId w:val="6"/>
        </w:numPr>
      </w:pPr>
      <w:r>
        <w:t xml:space="preserve">Coordination between university access facilities and staff members </w:t>
      </w:r>
    </w:p>
    <w:p w14:paraId="5BE4AD30" w14:textId="5DEC9864" w:rsidR="009138B5" w:rsidRDefault="009138B5" w:rsidP="009138B5">
      <w:pPr>
        <w:pStyle w:val="ListParagraph"/>
        <w:numPr>
          <w:ilvl w:val="0"/>
          <w:numId w:val="6"/>
        </w:numPr>
      </w:pPr>
      <w:r>
        <w:t xml:space="preserve">Incident lifecycle and rollback operations </w:t>
      </w:r>
    </w:p>
    <w:p w14:paraId="68BB9B9E" w14:textId="5478BE87" w:rsidR="009138B5" w:rsidRDefault="009138B5" w:rsidP="009138B5">
      <w:pPr>
        <w:pStyle w:val="ListParagraph"/>
        <w:numPr>
          <w:ilvl w:val="0"/>
          <w:numId w:val="6"/>
        </w:numPr>
      </w:pPr>
      <w:r>
        <w:t xml:space="preserve">Integration between legacy services and university campus services </w:t>
      </w:r>
    </w:p>
    <w:p w14:paraId="1B2F3FE5" w14:textId="3AFD878A" w:rsidR="009138B5" w:rsidRDefault="009138B5" w:rsidP="009138B5">
      <w:pPr>
        <w:pStyle w:val="ListParagraph"/>
        <w:numPr>
          <w:ilvl w:val="0"/>
          <w:numId w:val="6"/>
        </w:numPr>
      </w:pPr>
      <w:r>
        <w:t>Incident state management</w:t>
      </w:r>
    </w:p>
    <w:p w14:paraId="3D45B14B" w14:textId="77777777" w:rsidR="00280EC4" w:rsidRDefault="00280EC4" w:rsidP="00280EC4"/>
    <w:p w14:paraId="6C0EC1EA" w14:textId="6829EE3F" w:rsidR="002241FC" w:rsidRDefault="00280EC4" w:rsidP="002241FC">
      <w:pPr>
        <w:pStyle w:val="Heading2"/>
      </w:pPr>
      <w:r>
        <w:t>Design Patterns</w:t>
      </w:r>
    </w:p>
    <w:p w14:paraId="2B4BCF08" w14:textId="2CB5F6FC" w:rsidR="002241FC" w:rsidRDefault="002241FC" w:rsidP="002241FC">
      <w:pPr>
        <w:pStyle w:val="Heading4"/>
        <w:rPr>
          <w:rStyle w:val="IntenseEmphasis"/>
        </w:rPr>
      </w:pPr>
      <w:r>
        <w:rPr>
          <w:rStyle w:val="IntenseEmphasis"/>
        </w:rPr>
        <w:t>FAÇADE</w:t>
      </w:r>
    </w:p>
    <w:p w14:paraId="617F3CCD" w14:textId="2B9F52EC" w:rsidR="00085897" w:rsidRDefault="00085897" w:rsidP="00085897">
      <w:r>
        <w:t xml:space="preserve">REASONING </w:t>
      </w:r>
    </w:p>
    <w:p w14:paraId="2D16E841" w14:textId="411A0AA5" w:rsidR="00085897" w:rsidRDefault="00085897" w:rsidP="00085897">
      <w:pPr>
        <w:pStyle w:val="ListParagraph"/>
        <w:numPr>
          <w:ilvl w:val="0"/>
          <w:numId w:val="4"/>
        </w:numPr>
      </w:pPr>
      <w:r>
        <w:t xml:space="preserve">The EmergencyResponseFacade is responsible for delegating the different functions associated with each underlying subsystem and reducing the information needed by the client to utilize the software therefore it is important that the EmergencyResponseFacade also deletes the attributes it owns </w:t>
      </w:r>
    </w:p>
    <w:p w14:paraId="7B0BE28B" w14:textId="4A84B58B" w:rsidR="009138B5" w:rsidRPr="00085897" w:rsidRDefault="009138B5" w:rsidP="00085897">
      <w:pPr>
        <w:pStyle w:val="ListParagraph"/>
        <w:numPr>
          <w:ilvl w:val="0"/>
          <w:numId w:val="4"/>
        </w:numPr>
      </w:pPr>
      <w:r>
        <w:t>The dependency lines don’t just map usage of the different classes but</w:t>
      </w:r>
      <w:r w:rsidR="00497692">
        <w:t xml:space="preserve"> a more complex ownership relationship </w:t>
      </w:r>
    </w:p>
    <w:p w14:paraId="64ED4468" w14:textId="77777777" w:rsidR="003E71F1" w:rsidRPr="003E71F1" w:rsidRDefault="003E71F1" w:rsidP="003E71F1"/>
    <w:p w14:paraId="7680A293" w14:textId="4F29E73F" w:rsidR="002241FC" w:rsidRDefault="002241FC" w:rsidP="002241FC">
      <w:r>
        <w:t xml:space="preserve">PARTICIPANTS </w:t>
      </w:r>
    </w:p>
    <w:tbl>
      <w:tblPr>
        <w:tblStyle w:val="GridTable6Colorful-Accent1"/>
        <w:tblW w:w="0" w:type="auto"/>
        <w:tblLook w:val="04A0" w:firstRow="1" w:lastRow="0" w:firstColumn="1" w:lastColumn="0" w:noHBand="0" w:noVBand="1"/>
      </w:tblPr>
      <w:tblGrid>
        <w:gridCol w:w="4508"/>
        <w:gridCol w:w="4508"/>
      </w:tblGrid>
      <w:tr w:rsidR="002241FC" w14:paraId="3B63E0F8" w14:textId="77777777" w:rsidTr="002241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EB48D3A" w14:textId="56CFBE29" w:rsidR="002241FC" w:rsidRDefault="002241FC" w:rsidP="002241FC">
            <w:r>
              <w:t>Façade</w:t>
            </w:r>
          </w:p>
        </w:tc>
        <w:tc>
          <w:tcPr>
            <w:tcW w:w="4508" w:type="dxa"/>
          </w:tcPr>
          <w:p w14:paraId="0F9AA977" w14:textId="660CD782" w:rsidR="002241FC" w:rsidRDefault="002241FC" w:rsidP="002241FC">
            <w:pPr>
              <w:cnfStyle w:val="100000000000" w:firstRow="1" w:lastRow="0" w:firstColumn="0" w:lastColumn="0" w:oddVBand="0" w:evenVBand="0" w:oddHBand="0" w:evenHBand="0" w:firstRowFirstColumn="0" w:firstRowLastColumn="0" w:lastRowFirstColumn="0" w:lastRowLastColumn="0"/>
            </w:pPr>
            <w:r>
              <w:t>EmergencyResponseFacade</w:t>
            </w:r>
          </w:p>
        </w:tc>
      </w:tr>
      <w:tr w:rsidR="002241FC" w14:paraId="485805AB" w14:textId="77777777" w:rsidTr="002241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1BA606A" w14:textId="4D22DC41" w:rsidR="002241FC" w:rsidRDefault="002241FC" w:rsidP="002241FC">
            <w:r>
              <w:t>Subsystem classes</w:t>
            </w:r>
          </w:p>
        </w:tc>
        <w:tc>
          <w:tcPr>
            <w:tcW w:w="4508" w:type="dxa"/>
          </w:tcPr>
          <w:p w14:paraId="66117F93" w14:textId="147476CE" w:rsidR="002241FC" w:rsidRDefault="002241FC" w:rsidP="002241FC">
            <w:pPr>
              <w:cnfStyle w:val="000000100000" w:firstRow="0" w:lastRow="0" w:firstColumn="0" w:lastColumn="0" w:oddVBand="0" w:evenVBand="0" w:oddHBand="1" w:evenHBand="0" w:firstRowFirstColumn="0" w:firstRowLastColumn="0" w:lastRowFirstColumn="0" w:lastRowLastColumn="0"/>
            </w:pPr>
            <w:r w:rsidRPr="002241FC">
              <w:t>Dispatcher, IncidentControl, CommunicationHub, SecurityGuards, FirstAidTeam, FacilityStaff, AccessControlTeam, AmbulanceAdapter, PoliceAdapter, FireFighterAdapter, IncidentHistory</w:t>
            </w:r>
          </w:p>
        </w:tc>
      </w:tr>
    </w:tbl>
    <w:p w14:paraId="2429BD8B" w14:textId="49BAA36A" w:rsidR="00E96042" w:rsidRDefault="00E96042" w:rsidP="00E96042"/>
    <w:p w14:paraId="3C3782EF" w14:textId="77777777" w:rsidR="00497692" w:rsidRDefault="00497692" w:rsidP="00987064">
      <w:pPr>
        <w:rPr>
          <w:b/>
          <w:bCs/>
        </w:rPr>
      </w:pPr>
    </w:p>
    <w:p w14:paraId="746B8D44" w14:textId="77777777" w:rsidR="00497692" w:rsidRDefault="00497692" w:rsidP="00987064">
      <w:pPr>
        <w:rPr>
          <w:b/>
          <w:bCs/>
        </w:rPr>
      </w:pPr>
    </w:p>
    <w:p w14:paraId="634CFD5F" w14:textId="77777777" w:rsidR="00497692" w:rsidRDefault="00497692" w:rsidP="00987064">
      <w:pPr>
        <w:rPr>
          <w:b/>
          <w:bCs/>
        </w:rPr>
      </w:pPr>
    </w:p>
    <w:p w14:paraId="0F255B2F" w14:textId="77777777" w:rsidR="00497692" w:rsidRDefault="00497692" w:rsidP="00987064">
      <w:pPr>
        <w:rPr>
          <w:b/>
          <w:bCs/>
        </w:rPr>
      </w:pPr>
    </w:p>
    <w:p w14:paraId="3CE5CD51" w14:textId="77777777" w:rsidR="00497692" w:rsidRDefault="00497692" w:rsidP="00987064">
      <w:pPr>
        <w:rPr>
          <w:b/>
          <w:bCs/>
        </w:rPr>
      </w:pPr>
    </w:p>
    <w:p w14:paraId="79F0B705" w14:textId="2727CCBA" w:rsidR="00987064" w:rsidRPr="00987064" w:rsidRDefault="00497692" w:rsidP="00987064">
      <w:pPr>
        <w:rPr>
          <w:b/>
          <w:bCs/>
        </w:rPr>
      </w:pPr>
      <w:r w:rsidRPr="00987064">
        <w:rPr>
          <w:b/>
          <w:bCs/>
        </w:rPr>
        <w:lastRenderedPageBreak/>
        <w:t>SUBSYSTEM ATTRIBUTES OWNED BY FACADE</w:t>
      </w:r>
    </w:p>
    <w:tbl>
      <w:tblPr>
        <w:tblStyle w:val="GridTable4-Accent1"/>
        <w:tblW w:w="0" w:type="auto"/>
        <w:tblLook w:val="04A0" w:firstRow="1" w:lastRow="0" w:firstColumn="1" w:lastColumn="0" w:noHBand="0" w:noVBand="1"/>
      </w:tblPr>
      <w:tblGrid>
        <w:gridCol w:w="1656"/>
        <w:gridCol w:w="2610"/>
        <w:gridCol w:w="1108"/>
        <w:gridCol w:w="3642"/>
      </w:tblGrid>
      <w:tr w:rsidR="00987064" w:rsidRPr="00987064" w14:paraId="10C99933" w14:textId="77777777" w:rsidTr="00987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A419D" w14:textId="6A800823" w:rsidR="00987064" w:rsidRPr="00987064" w:rsidRDefault="00987064" w:rsidP="00987064">
            <w:pPr>
              <w:spacing w:after="160" w:line="259" w:lineRule="auto"/>
            </w:pPr>
            <w:r w:rsidRPr="00987064">
              <w:t xml:space="preserve">Attribute Name </w:t>
            </w:r>
          </w:p>
        </w:tc>
        <w:tc>
          <w:tcPr>
            <w:tcW w:w="0" w:type="auto"/>
            <w:hideMark/>
          </w:tcPr>
          <w:p w14:paraId="78A3F52E" w14:textId="4CC50BF1"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Type </w:t>
            </w:r>
          </w:p>
        </w:tc>
        <w:tc>
          <w:tcPr>
            <w:tcW w:w="0" w:type="auto"/>
            <w:hideMark/>
          </w:tcPr>
          <w:p w14:paraId="4501DB0C" w14:textId="3E68059A"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Owned? </w:t>
            </w:r>
          </w:p>
        </w:tc>
        <w:tc>
          <w:tcPr>
            <w:tcW w:w="0" w:type="auto"/>
            <w:hideMark/>
          </w:tcPr>
          <w:p w14:paraId="733D4694" w14:textId="37ABB1BF"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Purpose </w:t>
            </w:r>
          </w:p>
        </w:tc>
      </w:tr>
      <w:tr w:rsidR="00987064" w:rsidRPr="00987064" w14:paraId="07957CCD"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6EFB4" w14:textId="77777777" w:rsidR="00987064" w:rsidRPr="00987064" w:rsidRDefault="00987064" w:rsidP="00987064">
            <w:pPr>
              <w:spacing w:after="160" w:line="259" w:lineRule="auto"/>
            </w:pPr>
            <w:r w:rsidRPr="00987064">
              <w:t>dispatcher</w:t>
            </w:r>
          </w:p>
        </w:tc>
        <w:tc>
          <w:tcPr>
            <w:tcW w:w="0" w:type="auto"/>
            <w:hideMark/>
          </w:tcPr>
          <w:p w14:paraId="22268C62"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Dispatcher*</w:t>
            </w:r>
          </w:p>
        </w:tc>
        <w:tc>
          <w:tcPr>
            <w:tcW w:w="0" w:type="auto"/>
            <w:hideMark/>
          </w:tcPr>
          <w:p w14:paraId="3BE443B9"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3F06EBEB"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Internal command invoker and history manager </w:t>
            </w:r>
          </w:p>
        </w:tc>
      </w:tr>
      <w:tr w:rsidR="00987064" w:rsidRPr="00987064" w14:paraId="1EEC6748"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0CE18391" w14:textId="77777777" w:rsidR="00987064" w:rsidRPr="00987064" w:rsidRDefault="00987064" w:rsidP="00987064">
            <w:pPr>
              <w:spacing w:after="160" w:line="259" w:lineRule="auto"/>
            </w:pPr>
            <w:r w:rsidRPr="00987064">
              <w:t>controller</w:t>
            </w:r>
          </w:p>
        </w:tc>
        <w:tc>
          <w:tcPr>
            <w:tcW w:w="0" w:type="auto"/>
            <w:hideMark/>
          </w:tcPr>
          <w:p w14:paraId="428102E7"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IncidentControl*</w:t>
            </w:r>
          </w:p>
        </w:tc>
        <w:tc>
          <w:tcPr>
            <w:tcW w:w="0" w:type="auto"/>
            <w:hideMark/>
          </w:tcPr>
          <w:p w14:paraId="6A593EB8"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YES </w:t>
            </w:r>
          </w:p>
        </w:tc>
        <w:tc>
          <w:tcPr>
            <w:tcW w:w="0" w:type="auto"/>
            <w:hideMark/>
          </w:tcPr>
          <w:p w14:paraId="7CC7FAC6"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State machine context and memento originator </w:t>
            </w:r>
          </w:p>
        </w:tc>
      </w:tr>
      <w:tr w:rsidR="00987064" w:rsidRPr="00987064" w14:paraId="30027E8A"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2F79D" w14:textId="77777777" w:rsidR="00987064" w:rsidRPr="00987064" w:rsidRDefault="00987064" w:rsidP="00987064">
            <w:pPr>
              <w:spacing w:after="160" w:line="259" w:lineRule="auto"/>
            </w:pPr>
            <w:r w:rsidRPr="00987064">
              <w:t>hub</w:t>
            </w:r>
          </w:p>
        </w:tc>
        <w:tc>
          <w:tcPr>
            <w:tcW w:w="0" w:type="auto"/>
            <w:hideMark/>
          </w:tcPr>
          <w:p w14:paraId="1A2246A9"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CommunicationHub*</w:t>
            </w:r>
          </w:p>
        </w:tc>
        <w:tc>
          <w:tcPr>
            <w:tcW w:w="0" w:type="auto"/>
            <w:hideMark/>
          </w:tcPr>
          <w:p w14:paraId="2FFD885A"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2C64BF0F"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Internal mediator hub for colleague broadcasts </w:t>
            </w:r>
          </w:p>
        </w:tc>
      </w:tr>
      <w:tr w:rsidR="00987064" w:rsidRPr="00987064" w14:paraId="633CF473"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6ABD30AC" w14:textId="77777777" w:rsidR="00987064" w:rsidRPr="00987064" w:rsidRDefault="00987064" w:rsidP="00987064">
            <w:pPr>
              <w:spacing w:after="160" w:line="259" w:lineRule="auto"/>
            </w:pPr>
            <w:r w:rsidRPr="00987064">
              <w:t>guards</w:t>
            </w:r>
          </w:p>
        </w:tc>
        <w:tc>
          <w:tcPr>
            <w:tcW w:w="0" w:type="auto"/>
            <w:hideMark/>
          </w:tcPr>
          <w:p w14:paraId="77012DB1"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SecurityGuards*</w:t>
            </w:r>
          </w:p>
        </w:tc>
        <w:tc>
          <w:tcPr>
            <w:tcW w:w="0" w:type="auto"/>
            <w:hideMark/>
          </w:tcPr>
          <w:p w14:paraId="0342DF22"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YES </w:t>
            </w:r>
          </w:p>
        </w:tc>
        <w:tc>
          <w:tcPr>
            <w:tcW w:w="0" w:type="auto"/>
            <w:hideMark/>
          </w:tcPr>
          <w:p w14:paraId="3776CA55"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Security team colleague </w:t>
            </w:r>
          </w:p>
        </w:tc>
      </w:tr>
      <w:tr w:rsidR="00987064" w:rsidRPr="00987064" w14:paraId="1CA2B7F7"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ABAE4" w14:textId="77777777" w:rsidR="00987064" w:rsidRPr="00987064" w:rsidRDefault="00987064" w:rsidP="00987064">
            <w:pPr>
              <w:spacing w:after="160" w:line="259" w:lineRule="auto"/>
            </w:pPr>
            <w:r w:rsidRPr="00987064">
              <w:t>medics</w:t>
            </w:r>
          </w:p>
        </w:tc>
        <w:tc>
          <w:tcPr>
            <w:tcW w:w="0" w:type="auto"/>
            <w:hideMark/>
          </w:tcPr>
          <w:p w14:paraId="636091DF"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FirstAidTeam*</w:t>
            </w:r>
          </w:p>
        </w:tc>
        <w:tc>
          <w:tcPr>
            <w:tcW w:w="0" w:type="auto"/>
            <w:hideMark/>
          </w:tcPr>
          <w:p w14:paraId="0AC8F813"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5AE19F22"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Medical team colleague </w:t>
            </w:r>
          </w:p>
        </w:tc>
      </w:tr>
      <w:tr w:rsidR="00987064" w:rsidRPr="00987064" w14:paraId="6C235AE7"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297845B0" w14:textId="77777777" w:rsidR="00987064" w:rsidRPr="00987064" w:rsidRDefault="00987064" w:rsidP="00987064">
            <w:pPr>
              <w:spacing w:after="160" w:line="259" w:lineRule="auto"/>
            </w:pPr>
            <w:r w:rsidRPr="00987064">
              <w:t>facility</w:t>
            </w:r>
          </w:p>
        </w:tc>
        <w:tc>
          <w:tcPr>
            <w:tcW w:w="0" w:type="auto"/>
            <w:hideMark/>
          </w:tcPr>
          <w:p w14:paraId="06164B4E"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FacilityStaff*</w:t>
            </w:r>
          </w:p>
        </w:tc>
        <w:tc>
          <w:tcPr>
            <w:tcW w:w="0" w:type="auto"/>
            <w:hideMark/>
          </w:tcPr>
          <w:p w14:paraId="2053A510"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YES </w:t>
            </w:r>
          </w:p>
        </w:tc>
        <w:tc>
          <w:tcPr>
            <w:tcW w:w="0" w:type="auto"/>
            <w:hideMark/>
          </w:tcPr>
          <w:p w14:paraId="43F0135B"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Facility staff colleague </w:t>
            </w:r>
          </w:p>
        </w:tc>
      </w:tr>
      <w:tr w:rsidR="00987064" w:rsidRPr="00987064" w14:paraId="5A799C91"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34FBF" w14:textId="77777777" w:rsidR="00987064" w:rsidRPr="00987064" w:rsidRDefault="00987064" w:rsidP="00987064">
            <w:pPr>
              <w:spacing w:after="160" w:line="259" w:lineRule="auto"/>
            </w:pPr>
            <w:r w:rsidRPr="00987064">
              <w:t>access</w:t>
            </w:r>
          </w:p>
        </w:tc>
        <w:tc>
          <w:tcPr>
            <w:tcW w:w="0" w:type="auto"/>
            <w:hideMark/>
          </w:tcPr>
          <w:p w14:paraId="33F727BB"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AccessControlTeam*</w:t>
            </w:r>
          </w:p>
        </w:tc>
        <w:tc>
          <w:tcPr>
            <w:tcW w:w="0" w:type="auto"/>
            <w:hideMark/>
          </w:tcPr>
          <w:p w14:paraId="2BBC0681"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675246F9"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Access control team colleague </w:t>
            </w:r>
          </w:p>
        </w:tc>
      </w:tr>
      <w:tr w:rsidR="00987064" w:rsidRPr="00987064" w14:paraId="5A32A908"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067845EA" w14:textId="77777777" w:rsidR="00987064" w:rsidRPr="00987064" w:rsidRDefault="00987064" w:rsidP="00987064">
            <w:pPr>
              <w:spacing w:after="160" w:line="259" w:lineRule="auto"/>
            </w:pPr>
            <w:r w:rsidRPr="00987064">
              <w:t>police</w:t>
            </w:r>
          </w:p>
        </w:tc>
        <w:tc>
          <w:tcPr>
            <w:tcW w:w="0" w:type="auto"/>
            <w:hideMark/>
          </w:tcPr>
          <w:p w14:paraId="4F1ED050"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EmergencyResponder*</w:t>
            </w:r>
          </w:p>
        </w:tc>
        <w:tc>
          <w:tcPr>
            <w:tcW w:w="0" w:type="auto"/>
            <w:hideMark/>
          </w:tcPr>
          <w:p w14:paraId="6C2A70A4"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YES </w:t>
            </w:r>
          </w:p>
        </w:tc>
        <w:tc>
          <w:tcPr>
            <w:tcW w:w="0" w:type="auto"/>
            <w:hideMark/>
          </w:tcPr>
          <w:p w14:paraId="33302CC7"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Points to PoliceAdapter</w:t>
            </w:r>
          </w:p>
        </w:tc>
      </w:tr>
      <w:tr w:rsidR="00987064" w:rsidRPr="00987064" w14:paraId="5FA1B75C"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B7078" w14:textId="77777777" w:rsidR="00987064" w:rsidRPr="00987064" w:rsidRDefault="00987064" w:rsidP="00987064">
            <w:pPr>
              <w:spacing w:after="160" w:line="259" w:lineRule="auto"/>
            </w:pPr>
            <w:r w:rsidRPr="00987064">
              <w:t>ambulance</w:t>
            </w:r>
          </w:p>
        </w:tc>
        <w:tc>
          <w:tcPr>
            <w:tcW w:w="0" w:type="auto"/>
            <w:hideMark/>
          </w:tcPr>
          <w:p w14:paraId="5466A042"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EmergencyResponder*</w:t>
            </w:r>
          </w:p>
        </w:tc>
        <w:tc>
          <w:tcPr>
            <w:tcW w:w="0" w:type="auto"/>
            <w:hideMark/>
          </w:tcPr>
          <w:p w14:paraId="001ED6B4"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3A1F58E2"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Points to AmbulanceAdapter</w:t>
            </w:r>
          </w:p>
        </w:tc>
      </w:tr>
      <w:tr w:rsidR="00987064" w:rsidRPr="00987064" w14:paraId="623F1992"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5A0423CE" w14:textId="77777777" w:rsidR="00987064" w:rsidRPr="00987064" w:rsidRDefault="00987064" w:rsidP="00987064">
            <w:pPr>
              <w:spacing w:after="160" w:line="259" w:lineRule="auto"/>
            </w:pPr>
            <w:r w:rsidRPr="00987064">
              <w:t>fire</w:t>
            </w:r>
          </w:p>
        </w:tc>
        <w:tc>
          <w:tcPr>
            <w:tcW w:w="0" w:type="auto"/>
            <w:hideMark/>
          </w:tcPr>
          <w:p w14:paraId="6BDE7870"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EmergencyResponder*</w:t>
            </w:r>
          </w:p>
        </w:tc>
        <w:tc>
          <w:tcPr>
            <w:tcW w:w="0" w:type="auto"/>
            <w:hideMark/>
          </w:tcPr>
          <w:p w14:paraId="50BF6263"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YES </w:t>
            </w:r>
          </w:p>
        </w:tc>
        <w:tc>
          <w:tcPr>
            <w:tcW w:w="0" w:type="auto"/>
            <w:hideMark/>
          </w:tcPr>
          <w:p w14:paraId="592E59FD"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Points to FireFighterAdapter</w:t>
            </w:r>
          </w:p>
        </w:tc>
      </w:tr>
      <w:tr w:rsidR="00987064" w:rsidRPr="00987064" w14:paraId="56D7D5BA"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4EE00" w14:textId="77777777" w:rsidR="00987064" w:rsidRPr="00987064" w:rsidRDefault="00987064" w:rsidP="00987064">
            <w:pPr>
              <w:spacing w:after="160" w:line="259" w:lineRule="auto"/>
            </w:pPr>
            <w:r w:rsidRPr="00987064">
              <w:t>history</w:t>
            </w:r>
          </w:p>
        </w:tc>
        <w:tc>
          <w:tcPr>
            <w:tcW w:w="0" w:type="auto"/>
            <w:hideMark/>
          </w:tcPr>
          <w:p w14:paraId="02EB486D"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IncidentHistory*</w:t>
            </w:r>
          </w:p>
        </w:tc>
        <w:tc>
          <w:tcPr>
            <w:tcW w:w="0" w:type="auto"/>
            <w:hideMark/>
          </w:tcPr>
          <w:p w14:paraId="17462995"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YES </w:t>
            </w:r>
          </w:p>
        </w:tc>
        <w:tc>
          <w:tcPr>
            <w:tcW w:w="0" w:type="auto"/>
            <w:hideMark/>
          </w:tcPr>
          <w:p w14:paraId="79B60482"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Memento caretaker history stack </w:t>
            </w:r>
          </w:p>
        </w:tc>
      </w:tr>
    </w:tbl>
    <w:p w14:paraId="4B9A105C" w14:textId="77777777" w:rsidR="009138B5" w:rsidRDefault="009138B5" w:rsidP="00987064">
      <w:pPr>
        <w:rPr>
          <w:b/>
          <w:bCs/>
        </w:rPr>
      </w:pPr>
    </w:p>
    <w:p w14:paraId="0AAAFD7F" w14:textId="2B1CBF5B" w:rsidR="00497692" w:rsidRDefault="00FC47E5" w:rsidP="00987064">
      <w:pPr>
        <w:rPr>
          <w:b/>
          <w:bCs/>
        </w:rPr>
      </w:pPr>
      <w:r>
        <w:rPr>
          <w:b/>
          <w:bCs/>
        </w:rPr>
        <w:t xml:space="preserve">WORKFLOW </w:t>
      </w:r>
    </w:p>
    <w:p w14:paraId="04D1BD6A" w14:textId="33C83B64" w:rsidR="00FC47E5" w:rsidRDefault="00FC47E5" w:rsidP="00987064">
      <w:pPr>
        <w:rPr>
          <w:b/>
          <w:bCs/>
        </w:rPr>
      </w:pPr>
      <w:r>
        <w:rPr>
          <w:b/>
          <w:bCs/>
        </w:rPr>
        <w:t xml:space="preserve">Constructor </w:t>
      </w:r>
    </w:p>
    <w:p w14:paraId="148E8D41" w14:textId="5765FBF2" w:rsidR="00FC47E5" w:rsidRDefault="00FC47E5" w:rsidP="00FC47E5">
      <w:pPr>
        <w:pStyle w:val="ListParagraph"/>
        <w:numPr>
          <w:ilvl w:val="0"/>
          <w:numId w:val="7"/>
        </w:numPr>
        <w:rPr>
          <w:b/>
          <w:bCs/>
        </w:rPr>
      </w:pPr>
      <w:r>
        <w:rPr>
          <w:b/>
          <w:bCs/>
        </w:rPr>
        <w:t>The constructor initializes</w:t>
      </w:r>
    </w:p>
    <w:p w14:paraId="739F4611" w14:textId="07C4B9FE" w:rsidR="00FC47E5" w:rsidRDefault="00FC47E5" w:rsidP="00FC47E5">
      <w:pPr>
        <w:pStyle w:val="ListParagraph"/>
        <w:numPr>
          <w:ilvl w:val="1"/>
          <w:numId w:val="7"/>
        </w:numPr>
        <w:rPr>
          <w:b/>
          <w:bCs/>
        </w:rPr>
      </w:pPr>
      <w:r>
        <w:rPr>
          <w:b/>
          <w:bCs/>
        </w:rPr>
        <w:t>CommunicationHub</w:t>
      </w:r>
    </w:p>
    <w:p w14:paraId="62E72BCD" w14:textId="7D8CC07F" w:rsidR="00FC47E5" w:rsidRDefault="00FC47E5" w:rsidP="00FC47E5">
      <w:pPr>
        <w:pStyle w:val="ListParagraph"/>
        <w:numPr>
          <w:ilvl w:val="1"/>
          <w:numId w:val="7"/>
        </w:numPr>
        <w:rPr>
          <w:b/>
          <w:bCs/>
        </w:rPr>
      </w:pPr>
      <w:r>
        <w:rPr>
          <w:b/>
          <w:bCs/>
        </w:rPr>
        <w:t>FirstResponders</w:t>
      </w:r>
    </w:p>
    <w:p w14:paraId="72062C48" w14:textId="353C2D99" w:rsidR="00FC47E5" w:rsidRDefault="00FC47E5" w:rsidP="00FC47E5">
      <w:pPr>
        <w:pStyle w:val="ListParagraph"/>
        <w:numPr>
          <w:ilvl w:val="1"/>
          <w:numId w:val="7"/>
        </w:numPr>
        <w:rPr>
          <w:b/>
          <w:bCs/>
        </w:rPr>
      </w:pPr>
      <w:r>
        <w:rPr>
          <w:b/>
          <w:bCs/>
        </w:rPr>
        <w:t>EmergencyResponders</w:t>
      </w:r>
    </w:p>
    <w:p w14:paraId="0F89AA2A" w14:textId="4EBC75FB" w:rsidR="00FC47E5" w:rsidRDefault="00FC47E5" w:rsidP="00FC47E5">
      <w:pPr>
        <w:pStyle w:val="ListParagraph"/>
        <w:numPr>
          <w:ilvl w:val="1"/>
          <w:numId w:val="7"/>
        </w:numPr>
        <w:rPr>
          <w:b/>
          <w:bCs/>
        </w:rPr>
      </w:pPr>
      <w:r>
        <w:rPr>
          <w:b/>
          <w:bCs/>
        </w:rPr>
        <w:t>Dispatcher</w:t>
      </w:r>
    </w:p>
    <w:p w14:paraId="38071FA1" w14:textId="1D51BFED" w:rsidR="00FC47E5" w:rsidRDefault="00FC47E5" w:rsidP="00FC47E5">
      <w:pPr>
        <w:pStyle w:val="ListParagraph"/>
        <w:numPr>
          <w:ilvl w:val="1"/>
          <w:numId w:val="7"/>
        </w:numPr>
        <w:rPr>
          <w:b/>
          <w:bCs/>
        </w:rPr>
      </w:pPr>
      <w:r>
        <w:rPr>
          <w:b/>
          <w:bCs/>
        </w:rPr>
        <w:t>IncidentControl</w:t>
      </w:r>
    </w:p>
    <w:p w14:paraId="068C6DDA" w14:textId="58459822" w:rsidR="00FC47E5" w:rsidRDefault="00FC47E5" w:rsidP="00FC47E5">
      <w:pPr>
        <w:pStyle w:val="ListParagraph"/>
        <w:numPr>
          <w:ilvl w:val="1"/>
          <w:numId w:val="7"/>
        </w:numPr>
        <w:rPr>
          <w:b/>
          <w:bCs/>
        </w:rPr>
      </w:pPr>
      <w:r>
        <w:rPr>
          <w:b/>
          <w:bCs/>
        </w:rPr>
        <w:t xml:space="preserve">IncidentHistory </w:t>
      </w:r>
    </w:p>
    <w:p w14:paraId="330823F9" w14:textId="1FFAC599" w:rsidR="00FC47E5" w:rsidRDefault="00FC47E5" w:rsidP="00FC47E5">
      <w:pPr>
        <w:pStyle w:val="ListParagraph"/>
        <w:numPr>
          <w:ilvl w:val="0"/>
          <w:numId w:val="7"/>
        </w:numPr>
        <w:rPr>
          <w:b/>
          <w:bCs/>
        </w:rPr>
      </w:pPr>
      <w:r>
        <w:rPr>
          <w:b/>
          <w:bCs/>
        </w:rPr>
        <w:t xml:space="preserve">It also registers the FirstResponders with the CommunicationHub </w:t>
      </w:r>
    </w:p>
    <w:p w14:paraId="3428E01B" w14:textId="09927982" w:rsidR="00FC47E5" w:rsidRDefault="00FC47E5" w:rsidP="00FC47E5">
      <w:pPr>
        <w:rPr>
          <w:b/>
          <w:bCs/>
        </w:rPr>
      </w:pPr>
      <w:r>
        <w:rPr>
          <w:b/>
          <w:bCs/>
        </w:rPr>
        <w:t>Destructor</w:t>
      </w:r>
    </w:p>
    <w:p w14:paraId="78688ADA" w14:textId="4FC29703" w:rsidR="00FC47E5" w:rsidRPr="00FC47E5" w:rsidRDefault="00FC47E5" w:rsidP="00FC47E5">
      <w:pPr>
        <w:pStyle w:val="ListParagraph"/>
        <w:numPr>
          <w:ilvl w:val="0"/>
          <w:numId w:val="11"/>
        </w:numPr>
        <w:rPr>
          <w:b/>
          <w:bCs/>
        </w:rPr>
      </w:pPr>
      <w:r>
        <w:rPr>
          <w:b/>
          <w:bCs/>
        </w:rPr>
        <w:t xml:space="preserve">The destructor deletes all the attributes that EmergencyResponseFacade owns and delegates the deletion of the subsystems owned objects to the appropriate subsystem class working in a backwards manner to ensure proper memory deallocation </w:t>
      </w:r>
    </w:p>
    <w:p w14:paraId="70C56E22" w14:textId="77777777" w:rsidR="009138B5" w:rsidRDefault="009138B5" w:rsidP="00987064">
      <w:pPr>
        <w:rPr>
          <w:b/>
          <w:bCs/>
        </w:rPr>
      </w:pPr>
    </w:p>
    <w:p w14:paraId="1579F520" w14:textId="77777777" w:rsidR="00497692" w:rsidRDefault="00497692" w:rsidP="00987064">
      <w:pPr>
        <w:rPr>
          <w:b/>
          <w:bCs/>
        </w:rPr>
      </w:pPr>
    </w:p>
    <w:p w14:paraId="3E99EC92" w14:textId="77777777" w:rsidR="00497692" w:rsidRDefault="00497692" w:rsidP="00987064">
      <w:pPr>
        <w:rPr>
          <w:b/>
          <w:bCs/>
        </w:rPr>
      </w:pPr>
    </w:p>
    <w:p w14:paraId="7A7635D1" w14:textId="77777777" w:rsidR="00497692" w:rsidRDefault="00497692" w:rsidP="00987064">
      <w:pPr>
        <w:rPr>
          <w:b/>
          <w:bCs/>
        </w:rPr>
      </w:pPr>
    </w:p>
    <w:p w14:paraId="06679DCE" w14:textId="77777777" w:rsidR="00497692" w:rsidRDefault="00497692" w:rsidP="00987064">
      <w:pPr>
        <w:rPr>
          <w:b/>
          <w:bCs/>
        </w:rPr>
      </w:pPr>
    </w:p>
    <w:p w14:paraId="1D51A16A" w14:textId="77777777" w:rsidR="00497692" w:rsidRDefault="00497692" w:rsidP="00987064">
      <w:pPr>
        <w:rPr>
          <w:b/>
          <w:bCs/>
        </w:rPr>
      </w:pPr>
    </w:p>
    <w:p w14:paraId="1D506092" w14:textId="77777777" w:rsidR="00497692" w:rsidRDefault="00497692" w:rsidP="00987064">
      <w:pPr>
        <w:rPr>
          <w:b/>
          <w:bCs/>
        </w:rPr>
      </w:pPr>
    </w:p>
    <w:p w14:paraId="16AEBA95" w14:textId="77777777" w:rsidR="00497692" w:rsidRDefault="00497692" w:rsidP="00987064">
      <w:pPr>
        <w:rPr>
          <w:b/>
          <w:bCs/>
        </w:rPr>
      </w:pPr>
    </w:p>
    <w:p w14:paraId="3DB48921" w14:textId="77777777" w:rsidR="00497692" w:rsidRDefault="00497692" w:rsidP="00987064">
      <w:pPr>
        <w:rPr>
          <w:b/>
          <w:bCs/>
        </w:rPr>
      </w:pPr>
    </w:p>
    <w:p w14:paraId="064296DB" w14:textId="77777777" w:rsidR="00497692" w:rsidRDefault="00497692" w:rsidP="00987064">
      <w:pPr>
        <w:rPr>
          <w:b/>
          <w:bCs/>
        </w:rPr>
      </w:pPr>
    </w:p>
    <w:p w14:paraId="3BBF8665" w14:textId="77777777" w:rsidR="00497692" w:rsidRDefault="00497692" w:rsidP="00987064">
      <w:pPr>
        <w:rPr>
          <w:b/>
          <w:bCs/>
        </w:rPr>
      </w:pPr>
    </w:p>
    <w:p w14:paraId="65A00DF7" w14:textId="77777777" w:rsidR="00497692" w:rsidRDefault="00497692" w:rsidP="00987064">
      <w:pPr>
        <w:rPr>
          <w:b/>
          <w:bCs/>
        </w:rPr>
      </w:pPr>
    </w:p>
    <w:p w14:paraId="0AC70B6A" w14:textId="77777777" w:rsidR="00497692" w:rsidRDefault="00497692" w:rsidP="00987064">
      <w:pPr>
        <w:rPr>
          <w:b/>
          <w:bCs/>
        </w:rPr>
      </w:pPr>
    </w:p>
    <w:p w14:paraId="178DE33E" w14:textId="484499A4" w:rsidR="00987064" w:rsidRPr="00987064" w:rsidRDefault="00987064" w:rsidP="00987064">
      <w:pPr>
        <w:rPr>
          <w:b/>
          <w:bCs/>
        </w:rPr>
      </w:pPr>
      <w:r w:rsidRPr="00987064">
        <w:rPr>
          <w:b/>
          <w:bCs/>
        </w:rPr>
        <w:t>SYSTEM-WIDE OWNERSHIP SUMMARY</w:t>
      </w:r>
    </w:p>
    <w:p w14:paraId="39537A52" w14:textId="77777777" w:rsidR="00987064" w:rsidRPr="00987064" w:rsidRDefault="00987064" w:rsidP="00987064">
      <w:pPr>
        <w:rPr>
          <w:b/>
          <w:bCs/>
        </w:rPr>
      </w:pPr>
      <w:r w:rsidRPr="00987064">
        <w:rPr>
          <w:b/>
          <w:bCs/>
        </w:rPr>
        <w:t>Complete Ownership &amp; Lifetime Decisions</w:t>
      </w:r>
    </w:p>
    <w:tbl>
      <w:tblPr>
        <w:tblStyle w:val="GridTable4-Accent1"/>
        <w:tblW w:w="0" w:type="auto"/>
        <w:tblLook w:val="04A0" w:firstRow="1" w:lastRow="0" w:firstColumn="1" w:lastColumn="0" w:noHBand="0" w:noVBand="1"/>
      </w:tblPr>
      <w:tblGrid>
        <w:gridCol w:w="2483"/>
        <w:gridCol w:w="3100"/>
        <w:gridCol w:w="3433"/>
      </w:tblGrid>
      <w:tr w:rsidR="00987064" w:rsidRPr="00987064" w14:paraId="78258EE5" w14:textId="77777777" w:rsidTr="00987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8697D" w14:textId="15C59AB4" w:rsidR="00987064" w:rsidRPr="00987064" w:rsidRDefault="00987064" w:rsidP="00987064">
            <w:pPr>
              <w:spacing w:after="160" w:line="259" w:lineRule="auto"/>
            </w:pPr>
            <w:r w:rsidRPr="00987064">
              <w:t xml:space="preserve">Object </w:t>
            </w:r>
          </w:p>
        </w:tc>
        <w:tc>
          <w:tcPr>
            <w:tcW w:w="0" w:type="auto"/>
            <w:hideMark/>
          </w:tcPr>
          <w:p w14:paraId="5643C81C" w14:textId="7EB58BEA"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Owner </w:t>
            </w:r>
          </w:p>
        </w:tc>
        <w:tc>
          <w:tcPr>
            <w:tcW w:w="0" w:type="auto"/>
            <w:hideMark/>
          </w:tcPr>
          <w:p w14:paraId="0160C300" w14:textId="58CCA742"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Deleted in </w:t>
            </w:r>
          </w:p>
        </w:tc>
      </w:tr>
      <w:tr w:rsidR="00987064" w:rsidRPr="00987064" w14:paraId="19A53247"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7D45D" w14:textId="77777777" w:rsidR="00987064" w:rsidRPr="00987064" w:rsidRDefault="00987064" w:rsidP="00987064">
            <w:pPr>
              <w:spacing w:after="160" w:line="259" w:lineRule="auto"/>
            </w:pPr>
            <w:r w:rsidRPr="00987064">
              <w:t>CommunicationHub</w:t>
            </w:r>
          </w:p>
        </w:tc>
        <w:tc>
          <w:tcPr>
            <w:tcW w:w="0" w:type="auto"/>
            <w:hideMark/>
          </w:tcPr>
          <w:p w14:paraId="7FCACBD3"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EmergencyResponseFacade</w:t>
            </w:r>
          </w:p>
        </w:tc>
        <w:tc>
          <w:tcPr>
            <w:tcW w:w="0" w:type="auto"/>
            <w:hideMark/>
          </w:tcPr>
          <w:p w14:paraId="21FA47E7"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4525A7C6"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71867A99" w14:textId="77777777" w:rsidR="00987064" w:rsidRPr="00987064" w:rsidRDefault="00987064" w:rsidP="00987064">
            <w:pPr>
              <w:spacing w:after="160" w:line="259" w:lineRule="auto"/>
            </w:pPr>
            <w:r w:rsidRPr="00987064">
              <w:t>SecurityGuards, FirstAidTeam, FacilityStaff, AccessControlTeam</w:t>
            </w:r>
          </w:p>
        </w:tc>
        <w:tc>
          <w:tcPr>
            <w:tcW w:w="0" w:type="auto"/>
            <w:hideMark/>
          </w:tcPr>
          <w:p w14:paraId="4F1A313F"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EmergencyResponseFacade</w:t>
            </w:r>
          </w:p>
        </w:tc>
        <w:tc>
          <w:tcPr>
            <w:tcW w:w="0" w:type="auto"/>
            <w:hideMark/>
          </w:tcPr>
          <w:p w14:paraId="3AE02CDB"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0B5037E5"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22514" w14:textId="77777777" w:rsidR="00987064" w:rsidRPr="00987064" w:rsidRDefault="00987064" w:rsidP="00987064">
            <w:pPr>
              <w:spacing w:after="160" w:line="259" w:lineRule="auto"/>
            </w:pPr>
            <w:r w:rsidRPr="00987064">
              <w:t>AmbulanceAdapter, PoliceAdapter, FireFighterAdapter</w:t>
            </w:r>
          </w:p>
        </w:tc>
        <w:tc>
          <w:tcPr>
            <w:tcW w:w="0" w:type="auto"/>
            <w:hideMark/>
          </w:tcPr>
          <w:p w14:paraId="77755B69"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EmergencyResponseFacade</w:t>
            </w:r>
          </w:p>
        </w:tc>
        <w:tc>
          <w:tcPr>
            <w:tcW w:w="0" w:type="auto"/>
            <w:hideMark/>
          </w:tcPr>
          <w:p w14:paraId="6C40C19B"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402AC022"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1F7D04EA" w14:textId="77777777" w:rsidR="00987064" w:rsidRPr="00987064" w:rsidRDefault="00987064" w:rsidP="00987064">
            <w:pPr>
              <w:spacing w:after="160" w:line="259" w:lineRule="auto"/>
            </w:pPr>
            <w:r w:rsidRPr="00987064">
              <w:t>Ambulance</w:t>
            </w:r>
          </w:p>
        </w:tc>
        <w:tc>
          <w:tcPr>
            <w:tcW w:w="0" w:type="auto"/>
            <w:hideMark/>
          </w:tcPr>
          <w:p w14:paraId="1A324BBE"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AmbulanceAdapter</w:t>
            </w:r>
          </w:p>
        </w:tc>
        <w:tc>
          <w:tcPr>
            <w:tcW w:w="0" w:type="auto"/>
            <w:hideMark/>
          </w:tcPr>
          <w:p w14:paraId="16907D7C"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w:t>
            </w:r>
            <w:proofErr w:type="gramStart"/>
            <w:r w:rsidRPr="00987064">
              <w:t>AmbulanceAdapter(</w:t>
            </w:r>
            <w:proofErr w:type="gramEnd"/>
            <w:r w:rsidRPr="00987064">
              <w:t>)</w:t>
            </w:r>
          </w:p>
        </w:tc>
      </w:tr>
      <w:tr w:rsidR="00987064" w:rsidRPr="00987064" w14:paraId="40E0340D"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9BA22" w14:textId="77777777" w:rsidR="00987064" w:rsidRPr="00987064" w:rsidRDefault="00987064" w:rsidP="00987064">
            <w:pPr>
              <w:spacing w:after="160" w:line="259" w:lineRule="auto"/>
            </w:pPr>
            <w:r w:rsidRPr="00987064">
              <w:t>Police</w:t>
            </w:r>
          </w:p>
        </w:tc>
        <w:tc>
          <w:tcPr>
            <w:tcW w:w="0" w:type="auto"/>
            <w:hideMark/>
          </w:tcPr>
          <w:p w14:paraId="4D0685C3"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PoliceAdapter</w:t>
            </w:r>
          </w:p>
        </w:tc>
        <w:tc>
          <w:tcPr>
            <w:tcW w:w="0" w:type="auto"/>
            <w:hideMark/>
          </w:tcPr>
          <w:p w14:paraId="0E467AC3"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w:t>
            </w:r>
            <w:proofErr w:type="gramStart"/>
            <w:r w:rsidRPr="00987064">
              <w:t>PoliceAdapter(</w:t>
            </w:r>
            <w:proofErr w:type="gramEnd"/>
            <w:r w:rsidRPr="00987064">
              <w:t>)</w:t>
            </w:r>
          </w:p>
        </w:tc>
      </w:tr>
      <w:tr w:rsidR="00987064" w:rsidRPr="00987064" w14:paraId="4F068446"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7439ACD0" w14:textId="77777777" w:rsidR="00987064" w:rsidRPr="00987064" w:rsidRDefault="00987064" w:rsidP="00987064">
            <w:pPr>
              <w:spacing w:after="160" w:line="259" w:lineRule="auto"/>
            </w:pPr>
            <w:proofErr w:type="spellStart"/>
            <w:r w:rsidRPr="00987064">
              <w:t>FireFighter</w:t>
            </w:r>
            <w:proofErr w:type="spellEnd"/>
          </w:p>
        </w:tc>
        <w:tc>
          <w:tcPr>
            <w:tcW w:w="0" w:type="auto"/>
            <w:hideMark/>
          </w:tcPr>
          <w:p w14:paraId="63A79C73"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FireFighterAdapter</w:t>
            </w:r>
          </w:p>
        </w:tc>
        <w:tc>
          <w:tcPr>
            <w:tcW w:w="0" w:type="auto"/>
            <w:hideMark/>
          </w:tcPr>
          <w:p w14:paraId="3029CF68"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w:t>
            </w:r>
            <w:proofErr w:type="gramStart"/>
            <w:r w:rsidRPr="00987064">
              <w:t>FireFighterAdapter(</w:t>
            </w:r>
            <w:proofErr w:type="gramEnd"/>
            <w:r w:rsidRPr="00987064">
              <w:t>)</w:t>
            </w:r>
          </w:p>
        </w:tc>
      </w:tr>
      <w:tr w:rsidR="00987064" w:rsidRPr="00987064" w14:paraId="5F185310"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D53CF" w14:textId="77777777" w:rsidR="00987064" w:rsidRPr="00987064" w:rsidRDefault="00987064" w:rsidP="00987064">
            <w:pPr>
              <w:spacing w:after="160" w:line="259" w:lineRule="auto"/>
            </w:pPr>
            <w:r w:rsidRPr="00987064">
              <w:t>Dispatcher</w:t>
            </w:r>
          </w:p>
        </w:tc>
        <w:tc>
          <w:tcPr>
            <w:tcW w:w="0" w:type="auto"/>
            <w:hideMark/>
          </w:tcPr>
          <w:p w14:paraId="425518FF"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EmergencyResponseFacade</w:t>
            </w:r>
          </w:p>
        </w:tc>
        <w:tc>
          <w:tcPr>
            <w:tcW w:w="0" w:type="auto"/>
            <w:hideMark/>
          </w:tcPr>
          <w:p w14:paraId="55ACBE96"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79BCA64C"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43376D18" w14:textId="77777777" w:rsidR="00987064" w:rsidRPr="00987064" w:rsidRDefault="00987064" w:rsidP="00987064">
            <w:pPr>
              <w:spacing w:after="160" w:line="259" w:lineRule="auto"/>
            </w:pPr>
            <w:r w:rsidRPr="00987064">
              <w:t>IncidentControl</w:t>
            </w:r>
          </w:p>
        </w:tc>
        <w:tc>
          <w:tcPr>
            <w:tcW w:w="0" w:type="auto"/>
            <w:hideMark/>
          </w:tcPr>
          <w:p w14:paraId="40611B38"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EmergencyResponseFacade</w:t>
            </w:r>
          </w:p>
        </w:tc>
        <w:tc>
          <w:tcPr>
            <w:tcW w:w="0" w:type="auto"/>
            <w:hideMark/>
          </w:tcPr>
          <w:p w14:paraId="685E0397"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2E33A362"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44A7C5" w14:textId="77777777" w:rsidR="00987064" w:rsidRPr="00987064" w:rsidRDefault="00987064" w:rsidP="00987064">
            <w:pPr>
              <w:spacing w:after="160" w:line="259" w:lineRule="auto"/>
            </w:pPr>
            <w:r w:rsidRPr="00987064">
              <w:t>IncidentHistory</w:t>
            </w:r>
          </w:p>
        </w:tc>
        <w:tc>
          <w:tcPr>
            <w:tcW w:w="0" w:type="auto"/>
            <w:hideMark/>
          </w:tcPr>
          <w:p w14:paraId="45E51BA4"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EmergencyResponseFacade</w:t>
            </w:r>
          </w:p>
        </w:tc>
        <w:tc>
          <w:tcPr>
            <w:tcW w:w="0" w:type="auto"/>
            <w:hideMark/>
          </w:tcPr>
          <w:p w14:paraId="01622BB6"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w:t>
            </w:r>
            <w:proofErr w:type="gramStart"/>
            <w:r w:rsidRPr="00987064">
              <w:t>EmergencyResponseFacade(</w:t>
            </w:r>
            <w:proofErr w:type="gramEnd"/>
            <w:r w:rsidRPr="00987064">
              <w:t>)</w:t>
            </w:r>
          </w:p>
        </w:tc>
      </w:tr>
      <w:tr w:rsidR="00987064" w:rsidRPr="00987064" w14:paraId="138AAE26"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0E0FBE46" w14:textId="77777777" w:rsidR="00987064" w:rsidRPr="00987064" w:rsidRDefault="00987064" w:rsidP="00987064">
            <w:pPr>
              <w:spacing w:after="160" w:line="259" w:lineRule="auto"/>
            </w:pPr>
            <w:r w:rsidRPr="00987064">
              <w:t xml:space="preserve">Protocol* commands </w:t>
            </w:r>
          </w:p>
        </w:tc>
        <w:tc>
          <w:tcPr>
            <w:tcW w:w="0" w:type="auto"/>
            <w:hideMark/>
          </w:tcPr>
          <w:p w14:paraId="0D032FFA"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Dispatcher</w:t>
            </w:r>
          </w:p>
        </w:tc>
        <w:tc>
          <w:tcPr>
            <w:tcW w:w="0" w:type="auto"/>
            <w:hideMark/>
          </w:tcPr>
          <w:p w14:paraId="4E544FEA"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987064">
              <w:t>undoLast(</w:t>
            </w:r>
            <w:proofErr w:type="gramEnd"/>
            <w:r w:rsidRPr="00987064">
              <w:t>) or ~</w:t>
            </w:r>
            <w:proofErr w:type="gramStart"/>
            <w:r w:rsidRPr="00987064">
              <w:t>Dispatcher(</w:t>
            </w:r>
            <w:proofErr w:type="gramEnd"/>
            <w:r w:rsidRPr="00987064">
              <w:t>)</w:t>
            </w:r>
          </w:p>
        </w:tc>
      </w:tr>
      <w:tr w:rsidR="00987064" w:rsidRPr="00987064" w14:paraId="3CEE9EB7"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7936A" w14:textId="77777777" w:rsidR="00987064" w:rsidRPr="00987064" w:rsidRDefault="00987064" w:rsidP="00987064">
            <w:pPr>
              <w:spacing w:after="160" w:line="259" w:lineRule="auto"/>
            </w:pPr>
            <w:proofErr w:type="spellStart"/>
            <w:r w:rsidRPr="00987064">
              <w:t>IncidentState</w:t>
            </w:r>
            <w:proofErr w:type="spellEnd"/>
            <w:r w:rsidRPr="00987064">
              <w:t>*</w:t>
            </w:r>
          </w:p>
        </w:tc>
        <w:tc>
          <w:tcPr>
            <w:tcW w:w="0" w:type="auto"/>
            <w:hideMark/>
          </w:tcPr>
          <w:p w14:paraId="36EF1868"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IncidentControl</w:t>
            </w:r>
          </w:p>
        </w:tc>
        <w:tc>
          <w:tcPr>
            <w:tcW w:w="0" w:type="auto"/>
            <w:hideMark/>
          </w:tcPr>
          <w:p w14:paraId="0D8831E4"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987064">
              <w:t>setState(</w:t>
            </w:r>
            <w:proofErr w:type="gramEnd"/>
            <w:r w:rsidRPr="00987064">
              <w:t>) or ~</w:t>
            </w:r>
            <w:proofErr w:type="gramStart"/>
            <w:r w:rsidRPr="00987064">
              <w:t>IncidentControl(</w:t>
            </w:r>
            <w:proofErr w:type="gramEnd"/>
            <w:r w:rsidRPr="00987064">
              <w:t>)</w:t>
            </w:r>
          </w:p>
        </w:tc>
      </w:tr>
      <w:tr w:rsidR="00987064" w:rsidRPr="00987064" w14:paraId="6D4D3562"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294BB6BC" w14:textId="77777777" w:rsidR="00987064" w:rsidRPr="00987064" w:rsidRDefault="00987064" w:rsidP="00987064">
            <w:pPr>
              <w:spacing w:after="160" w:line="259" w:lineRule="auto"/>
            </w:pPr>
            <w:r w:rsidRPr="00987064">
              <w:t>IncidentMemento*</w:t>
            </w:r>
          </w:p>
        </w:tc>
        <w:tc>
          <w:tcPr>
            <w:tcW w:w="0" w:type="auto"/>
            <w:hideMark/>
          </w:tcPr>
          <w:p w14:paraId="58AE257C"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IncidentHistory while stored </w:t>
            </w:r>
          </w:p>
        </w:tc>
        <w:tc>
          <w:tcPr>
            <w:tcW w:w="0" w:type="auto"/>
            <w:hideMark/>
          </w:tcPr>
          <w:p w14:paraId="2BE0E20F"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Transferred to caller on </w:t>
            </w:r>
            <w:proofErr w:type="gramStart"/>
            <w:r w:rsidRPr="00987064">
              <w:t>pop(</w:t>
            </w:r>
            <w:proofErr w:type="gramEnd"/>
            <w:r w:rsidRPr="00987064">
              <w:t>); caller deletes post-</w:t>
            </w:r>
            <w:proofErr w:type="gramStart"/>
            <w:r w:rsidRPr="00987064">
              <w:t>restore(</w:t>
            </w:r>
            <w:proofErr w:type="gramEnd"/>
            <w:r w:rsidRPr="00987064">
              <w:t xml:space="preserve">). </w:t>
            </w:r>
          </w:p>
        </w:tc>
      </w:tr>
    </w:tbl>
    <w:p w14:paraId="4605EBEF" w14:textId="77777777" w:rsidR="00987064" w:rsidRPr="00987064" w:rsidRDefault="00987064" w:rsidP="00987064">
      <w:pPr>
        <w:rPr>
          <w:b/>
          <w:bCs/>
        </w:rPr>
      </w:pPr>
      <w:r w:rsidRPr="00987064">
        <w:rPr>
          <w:b/>
          <w:bCs/>
        </w:rPr>
        <w:t>Non-Owning References (Never Deleted)</w:t>
      </w:r>
    </w:p>
    <w:tbl>
      <w:tblPr>
        <w:tblStyle w:val="GridTable4-Accent1"/>
        <w:tblW w:w="0" w:type="auto"/>
        <w:tblLook w:val="04A0" w:firstRow="1" w:lastRow="0" w:firstColumn="1" w:lastColumn="0" w:noHBand="0" w:noVBand="1"/>
      </w:tblPr>
      <w:tblGrid>
        <w:gridCol w:w="2424"/>
        <w:gridCol w:w="2465"/>
        <w:gridCol w:w="4127"/>
      </w:tblGrid>
      <w:tr w:rsidR="00987064" w:rsidRPr="00987064" w14:paraId="57987A0A" w14:textId="77777777" w:rsidTr="009870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390910" w14:textId="72C96975" w:rsidR="00987064" w:rsidRPr="00987064" w:rsidRDefault="00987064" w:rsidP="00987064">
            <w:pPr>
              <w:spacing w:after="160" w:line="259" w:lineRule="auto"/>
            </w:pPr>
            <w:r w:rsidRPr="00987064">
              <w:lastRenderedPageBreak/>
              <w:t xml:space="preserve">Class </w:t>
            </w:r>
          </w:p>
        </w:tc>
        <w:tc>
          <w:tcPr>
            <w:tcW w:w="0" w:type="auto"/>
            <w:hideMark/>
          </w:tcPr>
          <w:p w14:paraId="631D9176" w14:textId="33DFAB76"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Pointer Held </w:t>
            </w:r>
          </w:p>
        </w:tc>
        <w:tc>
          <w:tcPr>
            <w:tcW w:w="0" w:type="auto"/>
            <w:hideMark/>
          </w:tcPr>
          <w:p w14:paraId="00625661" w14:textId="26C18E62" w:rsidR="00987064" w:rsidRPr="00987064" w:rsidRDefault="00987064" w:rsidP="00987064">
            <w:pPr>
              <w:spacing w:after="160" w:line="259" w:lineRule="auto"/>
              <w:cnfStyle w:val="100000000000" w:firstRow="1" w:lastRow="0" w:firstColumn="0" w:lastColumn="0" w:oddVBand="0" w:evenVBand="0" w:oddHBand="0" w:evenHBand="0" w:firstRowFirstColumn="0" w:firstRowLastColumn="0" w:lastRowFirstColumn="0" w:lastRowLastColumn="0"/>
            </w:pPr>
            <w:r w:rsidRPr="00987064">
              <w:t xml:space="preserve">Why It Is Non-Owning </w:t>
            </w:r>
          </w:p>
        </w:tc>
      </w:tr>
      <w:tr w:rsidR="00987064" w:rsidRPr="00987064" w14:paraId="50B7F7DC"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8EB152" w14:textId="77777777" w:rsidR="00987064" w:rsidRPr="00987064" w:rsidRDefault="00987064" w:rsidP="00987064">
            <w:pPr>
              <w:spacing w:after="160" w:line="259" w:lineRule="auto"/>
            </w:pPr>
            <w:r w:rsidRPr="00987064">
              <w:t>CommunicationHub</w:t>
            </w:r>
          </w:p>
        </w:tc>
        <w:tc>
          <w:tcPr>
            <w:tcW w:w="0" w:type="auto"/>
            <w:hideMark/>
          </w:tcPr>
          <w:p w14:paraId="703556ED"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proofErr w:type="spellStart"/>
            <w:r w:rsidRPr="00987064">
              <w:t>FirstResponder</w:t>
            </w:r>
            <w:proofErr w:type="spellEnd"/>
            <w:r w:rsidRPr="00987064">
              <w:t xml:space="preserve">* in </w:t>
            </w:r>
            <w:proofErr w:type="gramStart"/>
            <w:r w:rsidRPr="00987064">
              <w:t>responders</w:t>
            </w:r>
            <w:proofErr w:type="gramEnd"/>
            <w:r w:rsidRPr="00987064">
              <w:t xml:space="preserve"> vector </w:t>
            </w:r>
          </w:p>
        </w:tc>
        <w:tc>
          <w:tcPr>
            <w:tcW w:w="0" w:type="auto"/>
            <w:hideMark/>
          </w:tcPr>
          <w:p w14:paraId="4954AE85"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Responders are owned and destroyed by EmergencyResponseFacade. </w:t>
            </w:r>
          </w:p>
        </w:tc>
      </w:tr>
      <w:tr w:rsidR="00987064" w:rsidRPr="00987064" w14:paraId="7A063A5B" w14:textId="77777777" w:rsidTr="00987064">
        <w:tc>
          <w:tcPr>
            <w:cnfStyle w:val="001000000000" w:firstRow="0" w:lastRow="0" w:firstColumn="1" w:lastColumn="0" w:oddVBand="0" w:evenVBand="0" w:oddHBand="0" w:evenHBand="0" w:firstRowFirstColumn="0" w:firstRowLastColumn="0" w:lastRowFirstColumn="0" w:lastRowLastColumn="0"/>
            <w:tcW w:w="0" w:type="auto"/>
            <w:hideMark/>
          </w:tcPr>
          <w:p w14:paraId="3CACA111" w14:textId="77777777" w:rsidR="00987064" w:rsidRPr="00987064" w:rsidRDefault="00987064" w:rsidP="00987064">
            <w:pPr>
              <w:spacing w:after="160" w:line="259" w:lineRule="auto"/>
            </w:pPr>
            <w:r w:rsidRPr="00987064">
              <w:t xml:space="preserve">Concrete commands </w:t>
            </w:r>
          </w:p>
        </w:tc>
        <w:tc>
          <w:tcPr>
            <w:tcW w:w="0" w:type="auto"/>
            <w:hideMark/>
          </w:tcPr>
          <w:p w14:paraId="45ABE377"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Receiver pointers (guards*, access*, etc.) </w:t>
            </w:r>
          </w:p>
        </w:tc>
        <w:tc>
          <w:tcPr>
            <w:tcW w:w="0" w:type="auto"/>
            <w:hideMark/>
          </w:tcPr>
          <w:p w14:paraId="6E422159" w14:textId="77777777" w:rsidR="00987064" w:rsidRPr="00987064" w:rsidRDefault="00987064" w:rsidP="00987064">
            <w:pPr>
              <w:spacing w:after="160" w:line="259" w:lineRule="auto"/>
              <w:cnfStyle w:val="000000000000" w:firstRow="0" w:lastRow="0" w:firstColumn="0" w:lastColumn="0" w:oddVBand="0" w:evenVBand="0" w:oddHBand="0" w:evenHBand="0" w:firstRowFirstColumn="0" w:firstRowLastColumn="0" w:lastRowFirstColumn="0" w:lastRowLastColumn="0"/>
            </w:pPr>
            <w:r w:rsidRPr="00987064">
              <w:t xml:space="preserve">Receivers are owned by Facade; commands only hold references. </w:t>
            </w:r>
          </w:p>
        </w:tc>
      </w:tr>
      <w:tr w:rsidR="00987064" w:rsidRPr="00987064" w14:paraId="1732AEA9" w14:textId="77777777" w:rsidTr="009870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9ABF8" w14:textId="77777777" w:rsidR="00987064" w:rsidRPr="00987064" w:rsidRDefault="00987064" w:rsidP="00987064">
            <w:pPr>
              <w:spacing w:after="160" w:line="259" w:lineRule="auto"/>
            </w:pPr>
            <w:proofErr w:type="spellStart"/>
            <w:r w:rsidRPr="00987064">
              <w:t>FirstResponder</w:t>
            </w:r>
            <w:proofErr w:type="spellEnd"/>
          </w:p>
        </w:tc>
        <w:tc>
          <w:tcPr>
            <w:tcW w:w="0" w:type="auto"/>
            <w:hideMark/>
          </w:tcPr>
          <w:p w14:paraId="14472D20"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hub*</w:t>
            </w:r>
          </w:p>
        </w:tc>
        <w:tc>
          <w:tcPr>
            <w:tcW w:w="0" w:type="auto"/>
            <w:hideMark/>
          </w:tcPr>
          <w:p w14:paraId="099AEAE9" w14:textId="77777777" w:rsidR="00987064" w:rsidRPr="00987064" w:rsidRDefault="00987064" w:rsidP="00987064">
            <w:pPr>
              <w:spacing w:after="160" w:line="259" w:lineRule="auto"/>
              <w:cnfStyle w:val="000000100000" w:firstRow="0" w:lastRow="0" w:firstColumn="0" w:lastColumn="0" w:oddVBand="0" w:evenVBand="0" w:oddHBand="1" w:evenHBand="0" w:firstRowFirstColumn="0" w:firstRowLastColumn="0" w:lastRowFirstColumn="0" w:lastRowLastColumn="0"/>
            </w:pPr>
            <w:r w:rsidRPr="00987064">
              <w:t xml:space="preserve">The hub is owned by EmergencyResponseFacade. </w:t>
            </w:r>
          </w:p>
        </w:tc>
      </w:tr>
    </w:tbl>
    <w:p w14:paraId="5671A29B" w14:textId="77777777" w:rsidR="00085897" w:rsidRDefault="00085897" w:rsidP="00E96042"/>
    <w:sectPr w:rsidR="0008589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16128" w14:textId="77777777" w:rsidR="003D1906" w:rsidRDefault="003D1906" w:rsidP="00B45E17">
      <w:pPr>
        <w:spacing w:after="0" w:line="240" w:lineRule="auto"/>
      </w:pPr>
      <w:r>
        <w:separator/>
      </w:r>
    </w:p>
  </w:endnote>
  <w:endnote w:type="continuationSeparator" w:id="0">
    <w:p w14:paraId="53B119DC" w14:textId="77777777" w:rsidR="003D1906" w:rsidRDefault="003D1906" w:rsidP="00B45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F7F68" w14:textId="3BF72259" w:rsidR="00B45E17" w:rsidRDefault="00B45E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D1CE7" w14:textId="77777777" w:rsidR="003D1906" w:rsidRDefault="003D1906" w:rsidP="00B45E17">
      <w:pPr>
        <w:spacing w:after="0" w:line="240" w:lineRule="auto"/>
      </w:pPr>
      <w:r>
        <w:separator/>
      </w:r>
    </w:p>
  </w:footnote>
  <w:footnote w:type="continuationSeparator" w:id="0">
    <w:p w14:paraId="14D50235" w14:textId="77777777" w:rsidR="003D1906" w:rsidRDefault="003D1906" w:rsidP="00B45E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1CA0D" w14:textId="5F9BE547" w:rsidR="00B45E17" w:rsidRDefault="00B45E17">
    <w:pPr>
      <w:pStyle w:val="Header"/>
    </w:pPr>
    <w:r>
      <w:rPr>
        <w:noProof/>
      </w:rPr>
      <mc:AlternateContent>
        <mc:Choice Requires="wps">
          <w:drawing>
            <wp:anchor distT="0" distB="0" distL="118745" distR="118745" simplePos="0" relativeHeight="251659264" behindDoc="1" locked="0" layoutInCell="1" allowOverlap="0" wp14:anchorId="7AB7BAC4" wp14:editId="7584F99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373E818" w14:textId="51810583" w:rsidR="00B45E17" w:rsidRDefault="00B45E17">
                              <w:pPr>
                                <w:pStyle w:val="Header"/>
                                <w:jc w:val="center"/>
                                <w:rPr>
                                  <w:caps/>
                                  <w:color w:val="FFFFFF" w:themeColor="background1"/>
                                </w:rPr>
                              </w:pPr>
                              <w:r>
                                <w:rPr>
                                  <w:caps/>
                                  <w:color w:val="FFFFFF" w:themeColor="background1"/>
                                </w:rPr>
                                <w:t>COS 214 PRACTICAL 5</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AB7BAC4"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" o:allowoverlap="f" fillcolor="#f81b02 [3204]" stroked="f" strokeweight="1.2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2373E818" w14:textId="51810583" w:rsidR="00B45E17" w:rsidRDefault="00B45E17">
                        <w:pPr>
                          <w:pStyle w:val="Header"/>
                          <w:jc w:val="center"/>
                          <w:rPr>
                            <w:caps/>
                            <w:color w:val="FFFFFF" w:themeColor="background1"/>
                          </w:rPr>
                        </w:pPr>
                        <w:r>
                          <w:rPr>
                            <w:caps/>
                            <w:color w:val="FFFFFF" w:themeColor="background1"/>
                          </w:rPr>
                          <w:t>COS 214 PRACTICAL 5</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0441"/>
    <w:multiLevelType w:val="hybridMultilevel"/>
    <w:tmpl w:val="D21C3328"/>
    <w:lvl w:ilvl="0" w:tplc="D48ED8F6">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 w15:restartNumberingAfterBreak="0">
    <w:nsid w:val="15633BE5"/>
    <w:multiLevelType w:val="hybridMultilevel"/>
    <w:tmpl w:val="38FEB4CA"/>
    <w:lvl w:ilvl="0" w:tplc="FBDCDA02">
      <w:numFmt w:val="bullet"/>
      <w:lvlText w:val="-"/>
      <w:lvlJc w:val="left"/>
      <w:pPr>
        <w:ind w:left="1800" w:hanging="360"/>
      </w:pPr>
      <w:rPr>
        <w:rFonts w:ascii="Rockwell" w:eastAsiaTheme="minorHAnsi" w:hAnsi="Rockwell" w:cstheme="minorBidi"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 w15:restartNumberingAfterBreak="0">
    <w:nsid w:val="229C6BB5"/>
    <w:multiLevelType w:val="hybridMultilevel"/>
    <w:tmpl w:val="D0946EF2"/>
    <w:lvl w:ilvl="0" w:tplc="565C9D4A">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289D57A6"/>
    <w:multiLevelType w:val="hybridMultilevel"/>
    <w:tmpl w:val="B634574E"/>
    <w:lvl w:ilvl="0" w:tplc="951006A8">
      <w:numFmt w:val="bullet"/>
      <w:lvlText w:val="-"/>
      <w:lvlJc w:val="left"/>
      <w:pPr>
        <w:ind w:left="720" w:hanging="360"/>
      </w:pPr>
      <w:rPr>
        <w:rFonts w:ascii="Rockwell" w:eastAsiaTheme="minorHAnsi" w:hAnsi="Rockwel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0D777A7"/>
    <w:multiLevelType w:val="hybridMultilevel"/>
    <w:tmpl w:val="45AA10A0"/>
    <w:lvl w:ilvl="0" w:tplc="F612BD2E">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3C8741C6"/>
    <w:multiLevelType w:val="hybridMultilevel"/>
    <w:tmpl w:val="124403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78D2A5C"/>
    <w:multiLevelType w:val="hybridMultilevel"/>
    <w:tmpl w:val="A568126A"/>
    <w:lvl w:ilvl="0" w:tplc="1C090001">
      <w:start w:val="1"/>
      <w:numFmt w:val="bullet"/>
      <w:lvlText w:val=""/>
      <w:lvlJc w:val="left"/>
      <w:pPr>
        <w:ind w:left="1080" w:hanging="360"/>
      </w:pPr>
      <w:rPr>
        <w:rFonts w:ascii="Symbol" w:hAnsi="Symbol" w:hint="default"/>
      </w:rPr>
    </w:lvl>
    <w:lvl w:ilvl="1" w:tplc="1C090003">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 w15:restartNumberingAfterBreak="0">
    <w:nsid w:val="4DD703DE"/>
    <w:multiLevelType w:val="hybridMultilevel"/>
    <w:tmpl w:val="FD4CFE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38D0371"/>
    <w:multiLevelType w:val="hybridMultilevel"/>
    <w:tmpl w:val="818070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53623B3"/>
    <w:multiLevelType w:val="hybridMultilevel"/>
    <w:tmpl w:val="E23CAC4E"/>
    <w:lvl w:ilvl="0" w:tplc="E85CB5AA">
      <w:numFmt w:val="bullet"/>
      <w:lvlText w:val="-"/>
      <w:lvlJc w:val="left"/>
      <w:pPr>
        <w:ind w:left="1080" w:hanging="360"/>
      </w:pPr>
      <w:rPr>
        <w:rFonts w:ascii="Rockwell" w:eastAsiaTheme="minorHAnsi" w:hAnsi="Rockwell"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66273C73"/>
    <w:multiLevelType w:val="hybridMultilevel"/>
    <w:tmpl w:val="6DE2F56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34858283">
    <w:abstractNumId w:val="9"/>
  </w:num>
  <w:num w:numId="2" w16cid:durableId="504250311">
    <w:abstractNumId w:val="6"/>
  </w:num>
  <w:num w:numId="3" w16cid:durableId="605117303">
    <w:abstractNumId w:val="2"/>
  </w:num>
  <w:num w:numId="4" w16cid:durableId="145585038">
    <w:abstractNumId w:val="7"/>
  </w:num>
  <w:num w:numId="5" w16cid:durableId="2080327620">
    <w:abstractNumId w:val="4"/>
  </w:num>
  <w:num w:numId="6" w16cid:durableId="843084889">
    <w:abstractNumId w:val="8"/>
  </w:num>
  <w:num w:numId="7" w16cid:durableId="1267302174">
    <w:abstractNumId w:val="10"/>
  </w:num>
  <w:num w:numId="8" w16cid:durableId="1635793649">
    <w:abstractNumId w:val="1"/>
  </w:num>
  <w:num w:numId="9" w16cid:durableId="1913659105">
    <w:abstractNumId w:val="3"/>
  </w:num>
  <w:num w:numId="10" w16cid:durableId="286161507">
    <w:abstractNumId w:val="0"/>
  </w:num>
  <w:num w:numId="11" w16cid:durableId="1865552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E17"/>
    <w:rsid w:val="00072C2C"/>
    <w:rsid w:val="00085897"/>
    <w:rsid w:val="001D4C0A"/>
    <w:rsid w:val="002241FC"/>
    <w:rsid w:val="00280EC4"/>
    <w:rsid w:val="003D1906"/>
    <w:rsid w:val="003E71F1"/>
    <w:rsid w:val="004754B1"/>
    <w:rsid w:val="00497692"/>
    <w:rsid w:val="005104E3"/>
    <w:rsid w:val="0053690F"/>
    <w:rsid w:val="005E5F49"/>
    <w:rsid w:val="008518C9"/>
    <w:rsid w:val="009138B5"/>
    <w:rsid w:val="00987064"/>
    <w:rsid w:val="00A21666"/>
    <w:rsid w:val="00AD129F"/>
    <w:rsid w:val="00B45E17"/>
    <w:rsid w:val="00B578D3"/>
    <w:rsid w:val="00B651A3"/>
    <w:rsid w:val="00B75205"/>
    <w:rsid w:val="00BD3723"/>
    <w:rsid w:val="00BF2D06"/>
    <w:rsid w:val="00D121DC"/>
    <w:rsid w:val="00D33FA4"/>
    <w:rsid w:val="00E96042"/>
    <w:rsid w:val="00FC47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C64AF3"/>
  <w15:chartTrackingRefBased/>
  <w15:docId w15:val="{AAED2786-33AD-4F31-B8F6-B626BF56D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5E17"/>
    <w:pPr>
      <w:keepNext/>
      <w:keepLines/>
      <w:spacing w:before="360" w:after="80"/>
      <w:outlineLvl w:val="0"/>
    </w:pPr>
    <w:rPr>
      <w:rFonts w:asciiTheme="majorHAnsi" w:eastAsiaTheme="majorEastAsia" w:hAnsiTheme="majorHAnsi" w:cstheme="majorBidi"/>
      <w:color w:val="B91301" w:themeColor="accent1" w:themeShade="BF"/>
      <w:sz w:val="40"/>
      <w:szCs w:val="40"/>
    </w:rPr>
  </w:style>
  <w:style w:type="paragraph" w:styleId="Heading2">
    <w:name w:val="heading 2"/>
    <w:basedOn w:val="Normal"/>
    <w:next w:val="Normal"/>
    <w:link w:val="Heading2Char"/>
    <w:uiPriority w:val="9"/>
    <w:unhideWhenUsed/>
    <w:qFormat/>
    <w:rsid w:val="00B45E17"/>
    <w:pPr>
      <w:keepNext/>
      <w:keepLines/>
      <w:spacing w:before="160" w:after="80"/>
      <w:outlineLvl w:val="1"/>
    </w:pPr>
    <w:rPr>
      <w:rFonts w:asciiTheme="majorHAnsi" w:eastAsiaTheme="majorEastAsia" w:hAnsiTheme="majorHAnsi" w:cstheme="majorBidi"/>
      <w:color w:val="B91301" w:themeColor="accent1" w:themeShade="BF"/>
      <w:sz w:val="32"/>
      <w:szCs w:val="32"/>
    </w:rPr>
  </w:style>
  <w:style w:type="paragraph" w:styleId="Heading3">
    <w:name w:val="heading 3"/>
    <w:basedOn w:val="Normal"/>
    <w:next w:val="Normal"/>
    <w:link w:val="Heading3Char"/>
    <w:uiPriority w:val="9"/>
    <w:unhideWhenUsed/>
    <w:qFormat/>
    <w:rsid w:val="00B45E17"/>
    <w:pPr>
      <w:keepNext/>
      <w:keepLines/>
      <w:spacing w:before="160" w:after="80"/>
      <w:outlineLvl w:val="2"/>
    </w:pPr>
    <w:rPr>
      <w:rFonts w:eastAsiaTheme="majorEastAsia" w:cstheme="majorBidi"/>
      <w:color w:val="B91301" w:themeColor="accent1" w:themeShade="BF"/>
      <w:sz w:val="28"/>
      <w:szCs w:val="28"/>
    </w:rPr>
  </w:style>
  <w:style w:type="paragraph" w:styleId="Heading4">
    <w:name w:val="heading 4"/>
    <w:basedOn w:val="Normal"/>
    <w:next w:val="Normal"/>
    <w:link w:val="Heading4Char"/>
    <w:uiPriority w:val="9"/>
    <w:unhideWhenUsed/>
    <w:qFormat/>
    <w:rsid w:val="00B45E17"/>
    <w:pPr>
      <w:keepNext/>
      <w:keepLines/>
      <w:spacing w:before="80" w:after="40"/>
      <w:outlineLvl w:val="3"/>
    </w:pPr>
    <w:rPr>
      <w:rFonts w:eastAsiaTheme="majorEastAsia" w:cstheme="majorBidi"/>
      <w:i/>
      <w:iCs/>
      <w:color w:val="B91301" w:themeColor="accent1" w:themeShade="BF"/>
    </w:rPr>
  </w:style>
  <w:style w:type="paragraph" w:styleId="Heading5">
    <w:name w:val="heading 5"/>
    <w:basedOn w:val="Normal"/>
    <w:next w:val="Normal"/>
    <w:link w:val="Heading5Char"/>
    <w:uiPriority w:val="9"/>
    <w:semiHidden/>
    <w:unhideWhenUsed/>
    <w:qFormat/>
    <w:rsid w:val="00B45E17"/>
    <w:pPr>
      <w:keepNext/>
      <w:keepLines/>
      <w:spacing w:before="80" w:after="40"/>
      <w:outlineLvl w:val="4"/>
    </w:pPr>
    <w:rPr>
      <w:rFonts w:eastAsiaTheme="majorEastAsia" w:cstheme="majorBidi"/>
      <w:color w:val="B91301" w:themeColor="accent1" w:themeShade="BF"/>
    </w:rPr>
  </w:style>
  <w:style w:type="paragraph" w:styleId="Heading6">
    <w:name w:val="heading 6"/>
    <w:basedOn w:val="Normal"/>
    <w:next w:val="Normal"/>
    <w:link w:val="Heading6Char"/>
    <w:uiPriority w:val="9"/>
    <w:semiHidden/>
    <w:unhideWhenUsed/>
    <w:qFormat/>
    <w:rsid w:val="00B45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E17"/>
    <w:rPr>
      <w:rFonts w:asciiTheme="majorHAnsi" w:eastAsiaTheme="majorEastAsia" w:hAnsiTheme="majorHAnsi" w:cstheme="majorBidi"/>
      <w:color w:val="B91301" w:themeColor="accent1" w:themeShade="BF"/>
      <w:sz w:val="40"/>
      <w:szCs w:val="40"/>
    </w:rPr>
  </w:style>
  <w:style w:type="character" w:customStyle="1" w:styleId="Heading2Char">
    <w:name w:val="Heading 2 Char"/>
    <w:basedOn w:val="DefaultParagraphFont"/>
    <w:link w:val="Heading2"/>
    <w:uiPriority w:val="9"/>
    <w:rsid w:val="00B45E17"/>
    <w:rPr>
      <w:rFonts w:asciiTheme="majorHAnsi" w:eastAsiaTheme="majorEastAsia" w:hAnsiTheme="majorHAnsi" w:cstheme="majorBidi"/>
      <w:color w:val="B91301" w:themeColor="accent1" w:themeShade="BF"/>
      <w:sz w:val="32"/>
      <w:szCs w:val="32"/>
    </w:rPr>
  </w:style>
  <w:style w:type="character" w:customStyle="1" w:styleId="Heading3Char">
    <w:name w:val="Heading 3 Char"/>
    <w:basedOn w:val="DefaultParagraphFont"/>
    <w:link w:val="Heading3"/>
    <w:uiPriority w:val="9"/>
    <w:rsid w:val="00B45E17"/>
    <w:rPr>
      <w:rFonts w:eastAsiaTheme="majorEastAsia" w:cstheme="majorBidi"/>
      <w:color w:val="B91301" w:themeColor="accent1" w:themeShade="BF"/>
      <w:sz w:val="28"/>
      <w:szCs w:val="28"/>
    </w:rPr>
  </w:style>
  <w:style w:type="character" w:customStyle="1" w:styleId="Heading4Char">
    <w:name w:val="Heading 4 Char"/>
    <w:basedOn w:val="DefaultParagraphFont"/>
    <w:link w:val="Heading4"/>
    <w:uiPriority w:val="9"/>
    <w:rsid w:val="00B45E17"/>
    <w:rPr>
      <w:rFonts w:eastAsiaTheme="majorEastAsia" w:cstheme="majorBidi"/>
      <w:i/>
      <w:iCs/>
      <w:color w:val="B91301" w:themeColor="accent1" w:themeShade="BF"/>
    </w:rPr>
  </w:style>
  <w:style w:type="character" w:customStyle="1" w:styleId="Heading5Char">
    <w:name w:val="Heading 5 Char"/>
    <w:basedOn w:val="DefaultParagraphFont"/>
    <w:link w:val="Heading5"/>
    <w:uiPriority w:val="9"/>
    <w:semiHidden/>
    <w:rsid w:val="00B45E17"/>
    <w:rPr>
      <w:rFonts w:eastAsiaTheme="majorEastAsia" w:cstheme="majorBidi"/>
      <w:color w:val="B91301" w:themeColor="accent1" w:themeShade="BF"/>
    </w:rPr>
  </w:style>
  <w:style w:type="character" w:customStyle="1" w:styleId="Heading6Char">
    <w:name w:val="Heading 6 Char"/>
    <w:basedOn w:val="DefaultParagraphFont"/>
    <w:link w:val="Heading6"/>
    <w:uiPriority w:val="9"/>
    <w:semiHidden/>
    <w:rsid w:val="00B45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E17"/>
    <w:rPr>
      <w:rFonts w:eastAsiaTheme="majorEastAsia" w:cstheme="majorBidi"/>
      <w:color w:val="272727" w:themeColor="text1" w:themeTint="D8"/>
    </w:rPr>
  </w:style>
  <w:style w:type="paragraph" w:styleId="Title">
    <w:name w:val="Title"/>
    <w:basedOn w:val="Normal"/>
    <w:next w:val="Normal"/>
    <w:link w:val="TitleChar"/>
    <w:uiPriority w:val="10"/>
    <w:qFormat/>
    <w:rsid w:val="00B45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E17"/>
    <w:pPr>
      <w:spacing w:before="160"/>
      <w:jc w:val="center"/>
    </w:pPr>
    <w:rPr>
      <w:i/>
      <w:iCs/>
      <w:color w:val="404040" w:themeColor="text1" w:themeTint="BF"/>
    </w:rPr>
  </w:style>
  <w:style w:type="character" w:customStyle="1" w:styleId="QuoteChar">
    <w:name w:val="Quote Char"/>
    <w:basedOn w:val="DefaultParagraphFont"/>
    <w:link w:val="Quote"/>
    <w:uiPriority w:val="29"/>
    <w:rsid w:val="00B45E17"/>
    <w:rPr>
      <w:i/>
      <w:iCs/>
      <w:color w:val="404040" w:themeColor="text1" w:themeTint="BF"/>
    </w:rPr>
  </w:style>
  <w:style w:type="paragraph" w:styleId="ListParagraph">
    <w:name w:val="List Paragraph"/>
    <w:basedOn w:val="Normal"/>
    <w:uiPriority w:val="34"/>
    <w:qFormat/>
    <w:rsid w:val="00B45E17"/>
    <w:pPr>
      <w:ind w:left="720"/>
      <w:contextualSpacing/>
    </w:pPr>
  </w:style>
  <w:style w:type="character" w:styleId="IntenseEmphasis">
    <w:name w:val="Intense Emphasis"/>
    <w:basedOn w:val="DefaultParagraphFont"/>
    <w:uiPriority w:val="21"/>
    <w:qFormat/>
    <w:rsid w:val="00B45E17"/>
    <w:rPr>
      <w:i/>
      <w:iCs/>
      <w:color w:val="B91301" w:themeColor="accent1" w:themeShade="BF"/>
    </w:rPr>
  </w:style>
  <w:style w:type="paragraph" w:styleId="IntenseQuote">
    <w:name w:val="Intense Quote"/>
    <w:basedOn w:val="Normal"/>
    <w:next w:val="Normal"/>
    <w:link w:val="IntenseQuoteChar"/>
    <w:uiPriority w:val="30"/>
    <w:qFormat/>
    <w:rsid w:val="00B45E17"/>
    <w:pPr>
      <w:pBdr>
        <w:top w:val="single" w:sz="4" w:space="10" w:color="B91301" w:themeColor="accent1" w:themeShade="BF"/>
        <w:bottom w:val="single" w:sz="4" w:space="10" w:color="B91301" w:themeColor="accent1" w:themeShade="BF"/>
      </w:pBdr>
      <w:spacing w:before="360" w:after="360"/>
      <w:ind w:left="864" w:right="864"/>
      <w:jc w:val="center"/>
    </w:pPr>
    <w:rPr>
      <w:i/>
      <w:iCs/>
      <w:color w:val="B91301" w:themeColor="accent1" w:themeShade="BF"/>
    </w:rPr>
  </w:style>
  <w:style w:type="character" w:customStyle="1" w:styleId="IntenseQuoteChar">
    <w:name w:val="Intense Quote Char"/>
    <w:basedOn w:val="DefaultParagraphFont"/>
    <w:link w:val="IntenseQuote"/>
    <w:uiPriority w:val="30"/>
    <w:rsid w:val="00B45E17"/>
    <w:rPr>
      <w:i/>
      <w:iCs/>
      <w:color w:val="B91301" w:themeColor="accent1" w:themeShade="BF"/>
    </w:rPr>
  </w:style>
  <w:style w:type="character" w:styleId="IntenseReference">
    <w:name w:val="Intense Reference"/>
    <w:basedOn w:val="DefaultParagraphFont"/>
    <w:uiPriority w:val="32"/>
    <w:qFormat/>
    <w:rsid w:val="00B45E17"/>
    <w:rPr>
      <w:b/>
      <w:bCs/>
      <w:smallCaps/>
      <w:color w:val="B91301" w:themeColor="accent1" w:themeShade="BF"/>
      <w:spacing w:val="5"/>
    </w:rPr>
  </w:style>
  <w:style w:type="paragraph" w:styleId="Header">
    <w:name w:val="header"/>
    <w:basedOn w:val="Normal"/>
    <w:link w:val="HeaderChar"/>
    <w:uiPriority w:val="99"/>
    <w:unhideWhenUsed/>
    <w:rsid w:val="00B45E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E17"/>
  </w:style>
  <w:style w:type="paragraph" w:styleId="Footer">
    <w:name w:val="footer"/>
    <w:basedOn w:val="Normal"/>
    <w:link w:val="FooterChar"/>
    <w:uiPriority w:val="99"/>
    <w:unhideWhenUsed/>
    <w:rsid w:val="00B45E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E17"/>
  </w:style>
  <w:style w:type="table" w:styleId="TableGrid">
    <w:name w:val="Table Grid"/>
    <w:basedOn w:val="TableNormal"/>
    <w:uiPriority w:val="39"/>
    <w:rsid w:val="00224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2241FC"/>
    <w:pPr>
      <w:spacing w:after="0" w:line="240" w:lineRule="auto"/>
    </w:p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 w:type="table" w:styleId="GridTable6Colorful-Accent1">
    <w:name w:val="Grid Table 6 Colorful Accent 1"/>
    <w:basedOn w:val="TableNormal"/>
    <w:uiPriority w:val="51"/>
    <w:rsid w:val="002241FC"/>
    <w:pPr>
      <w:spacing w:after="0" w:line="240" w:lineRule="auto"/>
    </w:pPr>
    <w:rPr>
      <w:color w:val="B91301" w:themeColor="accent1" w:themeShade="BF"/>
    </w:r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4" w:space="0" w:color="FD7364" w:themeColor="accent1" w:themeTint="99"/>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Template>
  <TotalTime>414</TotalTime>
  <Pages>5</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COS 214 PRACTICAL 5</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 214 PRACTICAL 5</dc:title>
  <dc:subject/>
  <dc:creator>Lindo Skosana</dc:creator>
  <cp:keywords/>
  <dc:description/>
  <cp:lastModifiedBy>Lindo Skosana</cp:lastModifiedBy>
  <cp:revision>6</cp:revision>
  <dcterms:created xsi:type="dcterms:W3CDTF">2026-09-27T19:04:00Z</dcterms:created>
  <dcterms:modified xsi:type="dcterms:W3CDTF">2026-09-28T17:10:00Z</dcterms:modified>
</cp:coreProperties>
</file>