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250E" w14:textId="77777777" w:rsidR="00445D5E" w:rsidRDefault="00445D5E" w:rsidP="00445D5E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OEM L2 POD: - How to remove an event from the POD server's </w:t>
      </w:r>
      <w:proofErr w:type="gram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database</w:t>
      </w:r>
      <w:proofErr w:type="gramEnd"/>
    </w:p>
    <w:p w14:paraId="37E9480D" w14:textId="77777777" w:rsidR="00445D5E" w:rsidRDefault="00445D5E" w:rsidP="00445D5E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KB0011301</w:t>
      </w:r>
    </w:p>
    <w:p w14:paraId="0B7DFCE2" w14:textId="77777777" w:rsidR="00445D5E" w:rsidRDefault="00445D5E" w:rsidP="00445D5E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63C81C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7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0F00866B">
          <v:shape id="_x0000_i1038" type="#_x0000_t75" style="width:16.5pt;height:14pt" o:ole="">
            <v:imagedata r:id="rId4" o:title=""/>
          </v:shape>
          <w:control r:id="rId6" w:name="DefaultOcxName13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2231767D">
          <v:shape id="_x0000_i1037" type="#_x0000_t75" style="width:16.5pt;height:14pt" o:ole="">
            <v:imagedata r:id="rId4" o:title=""/>
          </v:shape>
          <w:control r:id="rId7" w:name="DefaultOcxName23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5E9B550D">
          <v:shape id="_x0000_i1036" type="#_x0000_t75" style="width:16.5pt;height:14pt" o:ole="">
            <v:imagedata r:id="rId4" o:title=""/>
          </v:shape>
          <w:control r:id="rId8" w:name="DefaultOcxName33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081AC40B">
          <v:shape id="_x0000_i1035" type="#_x0000_t75" style="width:16.5pt;height:14pt" o:ole="">
            <v:imagedata r:id="rId4" o:title=""/>
          </v:shape>
          <w:control r:id="rId9" w:name="DefaultOcxName43" w:shapeid="_x0000_i1035"/>
        </w:object>
      </w:r>
    </w:p>
    <w:p w14:paraId="7B5B2717" w14:textId="77777777" w:rsidR="00445D5E" w:rsidRDefault="00445D5E" w:rsidP="00445D5E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7 views</w:t>
      </w:r>
    </w:p>
    <w:p w14:paraId="72F79803" w14:textId="77777777" w:rsidR="00445D5E" w:rsidRDefault="00445D5E" w:rsidP="00445D5E">
      <w:pPr>
        <w:pStyle w:val="NormalWeb"/>
        <w:spacing w:before="0" w:beforeAutospacing="0" w:after="135" w:afterAutospacing="0"/>
      </w:pPr>
      <w:r>
        <w:t> </w:t>
      </w:r>
      <w:proofErr w:type="gramStart"/>
      <w:r>
        <w:rPr>
          <w:rStyle w:val="Strong"/>
        </w:rPr>
        <w:t>Symptom </w:t>
      </w:r>
      <w:r>
        <w:t>:</w:t>
      </w:r>
      <w:proofErr w:type="gramEnd"/>
      <w:r>
        <w:t xml:space="preserve"> Remove Delete </w:t>
      </w:r>
    </w:p>
    <w:p w14:paraId="1F8F9245" w14:textId="77777777" w:rsidR="00445D5E" w:rsidRDefault="00445D5E" w:rsidP="00445D5E">
      <w:pPr>
        <w:pStyle w:val="NormalWeb"/>
        <w:spacing w:before="0" w:beforeAutospacing="0" w:after="135" w:afterAutospacing="0"/>
      </w:pPr>
      <w:r>
        <w:t> </w:t>
      </w:r>
      <w:r>
        <w:rPr>
          <w:rStyle w:val="Strong"/>
        </w:rPr>
        <w:t>Cause</w:t>
      </w:r>
      <w:r>
        <w:t>     </w:t>
      </w:r>
      <w:proofErr w:type="gramStart"/>
      <w:r>
        <w:t>  :</w:t>
      </w:r>
      <w:proofErr w:type="gramEnd"/>
      <w:r>
        <w:t> Event removal has been requested. </w:t>
      </w:r>
    </w:p>
    <w:p w14:paraId="61EB1930" w14:textId="77777777" w:rsidR="00445D5E" w:rsidRDefault="00445D5E" w:rsidP="00445D5E">
      <w:pPr>
        <w:pStyle w:val="NormalWeb"/>
        <w:spacing w:before="0" w:beforeAutospacing="0" w:after="135" w:afterAutospacing="0"/>
      </w:pPr>
      <w:r>
        <w:t>The removal of an event from the POD database is usually requested by Controls or Tier 2 team.</w:t>
      </w:r>
      <w:r>
        <w:br/>
        <w:t>Send an email to COADATA team with the details for the review and approval.</w:t>
      </w:r>
    </w:p>
    <w:p w14:paraId="13322227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rStyle w:val="Strong"/>
          <w:color w:val="0000FF"/>
          <w:u w:val="single"/>
        </w:rPr>
        <w:t>NOTE</w:t>
      </w:r>
      <w:r>
        <w:t xml:space="preserve"> - Take the </w:t>
      </w:r>
      <w:proofErr w:type="spellStart"/>
      <w:r>
        <w:t>back up</w:t>
      </w:r>
      <w:proofErr w:type="spellEnd"/>
      <w:r>
        <w:t xml:space="preserve"> of the records before removing events from </w:t>
      </w:r>
      <w:proofErr w:type="gramStart"/>
      <w:r>
        <w:t>POD</w:t>
      </w:r>
      <w:proofErr w:type="gramEnd"/>
    </w:p>
    <w:p w14:paraId="0554F23C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If archive tables are not available in </w:t>
      </w:r>
      <w:proofErr w:type="spellStart"/>
      <w:r>
        <w:t>COAtransaction</w:t>
      </w:r>
      <w:proofErr w:type="spellEnd"/>
      <w:r>
        <w:t xml:space="preserve"> DB, Run the below </w:t>
      </w:r>
      <w:proofErr w:type="gramStart"/>
      <w:r>
        <w:t>query</w:t>
      </w:r>
      <w:proofErr w:type="gramEnd"/>
    </w:p>
    <w:p w14:paraId="26DDA6E3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use </w:t>
      </w:r>
      <w:proofErr w:type="gramStart"/>
      <w:r>
        <w:t>coatransaction</w:t>
      </w:r>
      <w:proofErr w:type="gramEnd"/>
    </w:p>
    <w:p w14:paraId="20582A0F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begin </w:t>
      </w:r>
      <w:proofErr w:type="spellStart"/>
      <w:proofErr w:type="gramStart"/>
      <w:r>
        <w:t>tran</w:t>
      </w:r>
      <w:proofErr w:type="spellEnd"/>
      <w:proofErr w:type="gramEnd"/>
    </w:p>
    <w:p w14:paraId="715241E3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DECLARE @eventid </w:t>
      </w:r>
      <w:proofErr w:type="gramStart"/>
      <w:r>
        <w:t>BIGINT</w:t>
      </w:r>
      <w:proofErr w:type="gramEnd"/>
    </w:p>
    <w:p w14:paraId="7BB68365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SET @eventid = -- Provide </w:t>
      </w:r>
      <w:proofErr w:type="spellStart"/>
      <w:r>
        <w:t>OutboundEventID</w:t>
      </w:r>
      <w:proofErr w:type="spellEnd"/>
      <w:r>
        <w:t xml:space="preserve"> of the event</w:t>
      </w:r>
    </w:p>
    <w:p w14:paraId="23DBA31E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select </w:t>
      </w:r>
      <w:proofErr w:type="gramStart"/>
      <w:r>
        <w:t>* ,</w:t>
      </w:r>
      <w:proofErr w:type="gramEnd"/>
      <w:r>
        <w:t xml:space="preserve"> GETUTCDATE() as </w:t>
      </w:r>
      <w:proofErr w:type="spellStart"/>
      <w:r>
        <w:t>Archivedate</w:t>
      </w:r>
      <w:proofErr w:type="spellEnd"/>
      <w:r>
        <w:t xml:space="preserve">, cast('v-id archiving for ticket#' as varchar(30)) as </w:t>
      </w:r>
      <w:proofErr w:type="spellStart"/>
      <w:r>
        <w:t>Archivecomments</w:t>
      </w:r>
      <w:proofErr w:type="spellEnd"/>
    </w:p>
    <w:p w14:paraId="3C0D7F41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into </w:t>
      </w:r>
      <w:proofErr w:type="spellStart"/>
      <w:r>
        <w:t>SPT_OutboundEventDetail_backup</w:t>
      </w:r>
      <w:proofErr w:type="spellEnd"/>
      <w:r>
        <w:t xml:space="preserve"> FROM </w:t>
      </w:r>
      <w:proofErr w:type="spellStart"/>
      <w:r>
        <w:t>OutboundEventDetail</w:t>
      </w:r>
      <w:proofErr w:type="spellEnd"/>
      <w:r>
        <w:t xml:space="preserve"> WHERE </w:t>
      </w:r>
      <w:proofErr w:type="spellStart"/>
      <w:r>
        <w:t>OutboundEventID</w:t>
      </w:r>
      <w:proofErr w:type="spellEnd"/>
      <w:r>
        <w:t xml:space="preserve"> = @eventid</w:t>
      </w:r>
    </w:p>
    <w:p w14:paraId="6CD7B3C8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select </w:t>
      </w:r>
      <w:proofErr w:type="gramStart"/>
      <w:r>
        <w:t>* ,</w:t>
      </w:r>
      <w:proofErr w:type="gramEnd"/>
      <w:r>
        <w:t xml:space="preserve"> GETUTCDATE() as </w:t>
      </w:r>
      <w:proofErr w:type="spellStart"/>
      <w:r>
        <w:t>Archivedate</w:t>
      </w:r>
      <w:proofErr w:type="spellEnd"/>
      <w:r>
        <w:t xml:space="preserve">, cast('v-id archiving for ticket#' as varchar(30)) as </w:t>
      </w:r>
      <w:proofErr w:type="spellStart"/>
      <w:r>
        <w:t>Archivecomments</w:t>
      </w:r>
      <w:proofErr w:type="spellEnd"/>
    </w:p>
    <w:p w14:paraId="2A18F153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into </w:t>
      </w:r>
      <w:proofErr w:type="spellStart"/>
      <w:r>
        <w:t>SPT_OutboundEventHeader_backup</w:t>
      </w:r>
      <w:proofErr w:type="spellEnd"/>
      <w:r>
        <w:t xml:space="preserve"> FROM </w:t>
      </w:r>
      <w:proofErr w:type="spellStart"/>
      <w:r>
        <w:t>OutboundEventHeader</w:t>
      </w:r>
      <w:proofErr w:type="spellEnd"/>
      <w:r>
        <w:t xml:space="preserve"> WHERE </w:t>
      </w:r>
      <w:proofErr w:type="spellStart"/>
      <w:r>
        <w:t>OutboundEventID</w:t>
      </w:r>
      <w:proofErr w:type="spellEnd"/>
      <w:r>
        <w:t xml:space="preserve"> = @eventid</w:t>
      </w:r>
    </w:p>
    <w:p w14:paraId="19EEC5C3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select </w:t>
      </w:r>
      <w:proofErr w:type="gramStart"/>
      <w:r>
        <w:t>* ,</w:t>
      </w:r>
      <w:proofErr w:type="gramEnd"/>
      <w:r>
        <w:t xml:space="preserve"> GETUTCDATE() as </w:t>
      </w:r>
      <w:proofErr w:type="spellStart"/>
      <w:r>
        <w:t>Archivedate</w:t>
      </w:r>
      <w:proofErr w:type="spellEnd"/>
      <w:r>
        <w:t xml:space="preserve">, cast('v-id archiving for ticket#' as varchar(30)) as </w:t>
      </w:r>
      <w:proofErr w:type="spellStart"/>
      <w:r>
        <w:t>Archivecomments</w:t>
      </w:r>
      <w:proofErr w:type="spellEnd"/>
    </w:p>
    <w:p w14:paraId="78257DB0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into </w:t>
      </w:r>
      <w:proofErr w:type="spellStart"/>
      <w:r>
        <w:t>SPT_OutboundEventState_backup</w:t>
      </w:r>
      <w:proofErr w:type="spellEnd"/>
      <w:r>
        <w:t xml:space="preserve"> FROM </w:t>
      </w:r>
      <w:proofErr w:type="spellStart"/>
      <w:r>
        <w:t>OutboundEventState</w:t>
      </w:r>
      <w:proofErr w:type="spellEnd"/>
      <w:r>
        <w:t xml:space="preserve"> WHERE </w:t>
      </w:r>
      <w:proofErr w:type="spellStart"/>
      <w:r>
        <w:t>OutboundEventID</w:t>
      </w:r>
      <w:proofErr w:type="spellEnd"/>
      <w:r>
        <w:t xml:space="preserve"> = @eventid</w:t>
      </w:r>
    </w:p>
    <w:p w14:paraId="5153BD73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--commit </w:t>
      </w:r>
      <w:proofErr w:type="spellStart"/>
      <w:proofErr w:type="gramStart"/>
      <w:r>
        <w:t>tran</w:t>
      </w:r>
      <w:proofErr w:type="spellEnd"/>
      <w:proofErr w:type="gramEnd"/>
    </w:p>
    <w:p w14:paraId="1497D001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--rollback </w:t>
      </w:r>
      <w:proofErr w:type="spellStart"/>
      <w:r>
        <w:t>tran</w:t>
      </w:r>
      <w:proofErr w:type="spellEnd"/>
    </w:p>
    <w:p w14:paraId="1F136712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rStyle w:val="Strong"/>
        </w:rPr>
        <w:t xml:space="preserve">If archive tables are available in </w:t>
      </w:r>
      <w:proofErr w:type="spellStart"/>
      <w:r>
        <w:rPr>
          <w:rStyle w:val="Strong"/>
        </w:rPr>
        <w:t>COAtransaction</w:t>
      </w:r>
      <w:proofErr w:type="spellEnd"/>
      <w:r>
        <w:rPr>
          <w:rStyle w:val="Strong"/>
        </w:rPr>
        <w:t xml:space="preserve"> DB, Run the below </w:t>
      </w:r>
      <w:proofErr w:type="gramStart"/>
      <w:r>
        <w:rPr>
          <w:rStyle w:val="Strong"/>
        </w:rPr>
        <w:t>query</w:t>
      </w:r>
      <w:proofErr w:type="gramEnd"/>
    </w:p>
    <w:p w14:paraId="4665D390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SET</w:t>
      </w:r>
      <w:r>
        <w:t> </w:t>
      </w:r>
      <w:r>
        <w:rPr>
          <w:color w:val="0000FF"/>
        </w:rPr>
        <w:t>IDENTITY_INSERT</w:t>
      </w:r>
      <w:r>
        <w:t> </w:t>
      </w:r>
      <w:proofErr w:type="spellStart"/>
      <w:r>
        <w:rPr>
          <w:color w:val="008080"/>
        </w:rPr>
        <w:t>SPT_OutboundEventDetail_backup</w:t>
      </w:r>
      <w:proofErr w:type="spellEnd"/>
      <w:r>
        <w:t> </w:t>
      </w:r>
      <w:r>
        <w:rPr>
          <w:color w:val="0000FF"/>
        </w:rPr>
        <w:t>on</w:t>
      </w:r>
    </w:p>
    <w:p w14:paraId="4B7213BA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begin</w:t>
      </w:r>
      <w:r>
        <w:t> </w:t>
      </w:r>
      <w:proofErr w:type="spellStart"/>
      <w:proofErr w:type="gramStart"/>
      <w:r>
        <w:rPr>
          <w:color w:val="0000FF"/>
        </w:rPr>
        <w:t>tran</w:t>
      </w:r>
      <w:proofErr w:type="spellEnd"/>
      <w:proofErr w:type="gramEnd"/>
    </w:p>
    <w:p w14:paraId="726BAD4B" w14:textId="77777777" w:rsidR="00445D5E" w:rsidRDefault="00445D5E" w:rsidP="00445D5E">
      <w:pPr>
        <w:pStyle w:val="NormalWeb"/>
        <w:spacing w:before="0" w:beforeAutospacing="0" w:after="135" w:afterAutospacing="0"/>
      </w:pPr>
      <w:r>
        <w:lastRenderedPageBreak/>
        <w:t>@</w:t>
      </w:r>
    </w:p>
    <w:p w14:paraId="27E41793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insert</w:t>
      </w:r>
      <w:r>
        <w:t> </w:t>
      </w:r>
      <w:r>
        <w:rPr>
          <w:color w:val="0000FF"/>
        </w:rPr>
        <w:t>into</w:t>
      </w:r>
      <w:r>
        <w:t> </w:t>
      </w:r>
      <w:r>
        <w:rPr>
          <w:color w:val="008080"/>
        </w:rPr>
        <w:t>SPT_OutboundEventDetail_</w:t>
      </w:r>
      <w:proofErr w:type="gramStart"/>
      <w:r>
        <w:rPr>
          <w:color w:val="008080"/>
        </w:rPr>
        <w:t>backup</w:t>
      </w:r>
      <w:r>
        <w:rPr>
          <w:color w:val="5B616B"/>
        </w:rPr>
        <w:t>(</w:t>
      </w:r>
      <w:proofErr w:type="gramEnd"/>
      <w:r>
        <w:rPr>
          <w:color w:val="008080"/>
        </w:rPr>
        <w:t>OutboundEventDetailID</w:t>
      </w:r>
      <w:r>
        <w:rPr>
          <w:color w:val="5B616B"/>
        </w:rPr>
        <w:t>,</w:t>
      </w:r>
    </w:p>
    <w:p w14:paraId="746929A8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OutboundEventID</w:t>
      </w:r>
      <w:r>
        <w:rPr>
          <w:color w:val="5B616B"/>
        </w:rPr>
        <w:t>,</w:t>
      </w:r>
      <w:r>
        <w:rPr>
          <w:color w:val="008080"/>
        </w:rPr>
        <w:t>BeginningCOAID</w:t>
      </w:r>
      <w:proofErr w:type="gramEnd"/>
      <w:r>
        <w:rPr>
          <w:color w:val="5B616B"/>
        </w:rPr>
        <w:t>,</w:t>
      </w:r>
      <w:r>
        <w:rPr>
          <w:color w:val="008080"/>
        </w:rPr>
        <w:t>EndingCOAID</w:t>
      </w:r>
      <w:r>
        <w:rPr>
          <w:color w:val="5B616B"/>
        </w:rPr>
        <w:t>,</w:t>
      </w:r>
      <w:r>
        <w:rPr>
          <w:color w:val="008080"/>
        </w:rPr>
        <w:t>ReconControlNumber</w:t>
      </w:r>
      <w:proofErr w:type="spellEnd"/>
      <w:r>
        <w:rPr>
          <w:color w:val="5B616B"/>
        </w:rPr>
        <w:t>,</w:t>
      </w:r>
    </w:p>
    <w:p w14:paraId="01700846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DetailErrorCode</w:t>
      </w:r>
      <w:r>
        <w:rPr>
          <w:color w:val="5B616B"/>
        </w:rPr>
        <w:t>,</w:t>
      </w:r>
      <w:r>
        <w:rPr>
          <w:color w:val="008080"/>
        </w:rPr>
        <w:t>DetailErrorMessage</w:t>
      </w:r>
      <w:proofErr w:type="gramEnd"/>
      <w:r>
        <w:rPr>
          <w:color w:val="5B616B"/>
        </w:rPr>
        <w:t>,</w:t>
      </w:r>
      <w:r>
        <w:rPr>
          <w:color w:val="008080"/>
        </w:rPr>
        <w:t>DetailEventDate</w:t>
      </w:r>
      <w:proofErr w:type="spellEnd"/>
      <w:r>
        <w:rPr>
          <w:color w:val="5B616B"/>
        </w:rPr>
        <w:t>,</w:t>
      </w:r>
    </w:p>
    <w:p w14:paraId="41FA0AD2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DetailControlNumber</w:t>
      </w:r>
      <w:r>
        <w:rPr>
          <w:color w:val="5B616B"/>
        </w:rPr>
        <w:t>,</w:t>
      </w:r>
      <w:r>
        <w:rPr>
          <w:color w:val="008080"/>
        </w:rPr>
        <w:t>InventoryCycleTypeID</w:t>
      </w:r>
      <w:proofErr w:type="spellEnd"/>
      <w:proofErr w:type="gramEnd"/>
      <w:r>
        <w:rPr>
          <w:color w:val="5B616B"/>
        </w:rPr>
        <w:t>,</w:t>
      </w:r>
    </w:p>
    <w:p w14:paraId="307DE645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Archivedate</w:t>
      </w:r>
      <w:r>
        <w:rPr>
          <w:color w:val="5B616B"/>
        </w:rPr>
        <w:t>,</w:t>
      </w:r>
      <w:r>
        <w:rPr>
          <w:color w:val="008080"/>
        </w:rPr>
        <w:t>Archivecomments</w:t>
      </w:r>
      <w:proofErr w:type="spellEnd"/>
      <w:proofErr w:type="gramEnd"/>
    </w:p>
    <w:p w14:paraId="68F7AB0C" w14:textId="77777777" w:rsidR="00445D5E" w:rsidRDefault="00445D5E" w:rsidP="00445D5E">
      <w:pPr>
        <w:pStyle w:val="NormalWeb"/>
        <w:spacing w:before="0" w:beforeAutospacing="0" w:after="135" w:afterAutospacing="0"/>
      </w:pPr>
      <w:r>
        <w:t>)</w:t>
      </w:r>
    </w:p>
    <w:p w14:paraId="0069DE3B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select</w:t>
      </w:r>
      <w:r>
        <w:t> </w:t>
      </w:r>
      <w:proofErr w:type="spellStart"/>
      <w:proofErr w:type="gramStart"/>
      <w:r>
        <w:rPr>
          <w:color w:val="008080"/>
        </w:rPr>
        <w:t>OutboundEventDetailID</w:t>
      </w:r>
      <w:r>
        <w:rPr>
          <w:color w:val="5B616B"/>
        </w:rPr>
        <w:t>,</w:t>
      </w:r>
      <w:r>
        <w:rPr>
          <w:color w:val="008080"/>
        </w:rPr>
        <w:t>OutboundEventID</w:t>
      </w:r>
      <w:proofErr w:type="gramEnd"/>
      <w:r>
        <w:rPr>
          <w:color w:val="5B616B"/>
        </w:rPr>
        <w:t>,</w:t>
      </w:r>
      <w:r>
        <w:rPr>
          <w:color w:val="008080"/>
        </w:rPr>
        <w:t>BeginningCOAID</w:t>
      </w:r>
      <w:proofErr w:type="spellEnd"/>
      <w:r>
        <w:rPr>
          <w:color w:val="5B616B"/>
        </w:rPr>
        <w:t>,</w:t>
      </w:r>
    </w:p>
    <w:p w14:paraId="787F1C00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EndingCOAID</w:t>
      </w:r>
      <w:r>
        <w:rPr>
          <w:color w:val="5B616B"/>
        </w:rPr>
        <w:t>,</w:t>
      </w:r>
      <w:r>
        <w:rPr>
          <w:color w:val="008080"/>
        </w:rPr>
        <w:t>ReconControlNumber</w:t>
      </w:r>
      <w:proofErr w:type="spellEnd"/>
      <w:proofErr w:type="gramEnd"/>
      <w:r>
        <w:rPr>
          <w:color w:val="5B616B"/>
        </w:rPr>
        <w:t>,</w:t>
      </w:r>
    </w:p>
    <w:p w14:paraId="3F623066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DetailErrorCode</w:t>
      </w:r>
      <w:r>
        <w:rPr>
          <w:color w:val="5B616B"/>
        </w:rPr>
        <w:t>,</w:t>
      </w:r>
      <w:r>
        <w:rPr>
          <w:color w:val="008080"/>
        </w:rPr>
        <w:t>DetailErrorMessage</w:t>
      </w:r>
      <w:proofErr w:type="gramEnd"/>
      <w:r>
        <w:rPr>
          <w:color w:val="5B616B"/>
        </w:rPr>
        <w:t>,</w:t>
      </w:r>
      <w:r>
        <w:rPr>
          <w:color w:val="008080"/>
        </w:rPr>
        <w:t>DetailEventDate</w:t>
      </w:r>
      <w:proofErr w:type="spellEnd"/>
      <w:r>
        <w:rPr>
          <w:color w:val="5B616B"/>
        </w:rPr>
        <w:t>,</w:t>
      </w:r>
    </w:p>
    <w:p w14:paraId="34E79FC8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DetailControlNumber</w:t>
      </w:r>
      <w:r>
        <w:rPr>
          <w:color w:val="5B616B"/>
        </w:rPr>
        <w:t>,</w:t>
      </w:r>
      <w:r>
        <w:rPr>
          <w:color w:val="008080"/>
        </w:rPr>
        <w:t>InventoryCycleTypeID</w:t>
      </w:r>
      <w:proofErr w:type="spellEnd"/>
      <w:proofErr w:type="gramEnd"/>
    </w:p>
    <w:p w14:paraId="34E9969F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D100D1"/>
        </w:rPr>
        <w:t>GETUTCDATE</w:t>
      </w:r>
      <w:r>
        <w:rPr>
          <w:color w:val="5B616B"/>
        </w:rPr>
        <w:t>(</w:t>
      </w:r>
      <w:proofErr w:type="gramEnd"/>
      <w:r>
        <w:rPr>
          <w:color w:val="5B616B"/>
        </w:rPr>
        <w:t>),</w:t>
      </w:r>
      <w:r>
        <w:t> </w:t>
      </w:r>
      <w:r>
        <w:rPr>
          <w:color w:val="CD2026"/>
        </w:rPr>
        <w:t>'v-id archiving ticket#'</w:t>
      </w:r>
    </w:p>
    <w:p w14:paraId="004418DF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FROM</w:t>
      </w:r>
      <w:r>
        <w:t> </w:t>
      </w:r>
      <w:proofErr w:type="spellStart"/>
      <w:r>
        <w:rPr>
          <w:color w:val="008080"/>
        </w:rPr>
        <w:t>OutboundEventDetail</w:t>
      </w:r>
      <w:proofErr w:type="spellEnd"/>
      <w:r>
        <w:t> </w:t>
      </w:r>
      <w:r>
        <w:rPr>
          <w:color w:val="0000FF"/>
        </w:rPr>
        <w:t>WHERE</w:t>
      </w:r>
      <w:r>
        <w:t> </w:t>
      </w:r>
      <w:proofErr w:type="spellStart"/>
      <w:r>
        <w:rPr>
          <w:color w:val="008080"/>
        </w:rPr>
        <w:t>OutboundEventID</w:t>
      </w:r>
      <w:proofErr w:type="spellEnd"/>
      <w:r>
        <w:t> </w:t>
      </w:r>
      <w:r>
        <w:rPr>
          <w:color w:val="5B616B"/>
        </w:rPr>
        <w:t>in</w:t>
      </w:r>
      <w:r>
        <w:t> </w:t>
      </w:r>
      <w:r>
        <w:rPr>
          <w:color w:val="5B616B"/>
        </w:rPr>
        <w:t>()</w:t>
      </w:r>
      <w:r>
        <w:t> </w:t>
      </w:r>
      <w:r>
        <w:rPr>
          <w:color w:val="008000"/>
        </w:rPr>
        <w:t xml:space="preserve">-- enter </w:t>
      </w:r>
      <w:proofErr w:type="spellStart"/>
      <w:r>
        <w:rPr>
          <w:color w:val="008000"/>
        </w:rPr>
        <w:t>outboundeventid</w:t>
      </w:r>
      <w:proofErr w:type="spellEnd"/>
    </w:p>
    <w:p w14:paraId="4F7AE4F3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insert</w:t>
      </w:r>
      <w:r>
        <w:t> </w:t>
      </w:r>
      <w:r>
        <w:rPr>
          <w:color w:val="0000FF"/>
        </w:rPr>
        <w:t>into</w:t>
      </w:r>
      <w:r>
        <w:t> </w:t>
      </w:r>
      <w:r>
        <w:rPr>
          <w:color w:val="008080"/>
        </w:rPr>
        <w:t>SPT_OutboundEventHeader_backup</w:t>
      </w:r>
      <w:r>
        <w:t> </w:t>
      </w:r>
      <w:r>
        <w:rPr>
          <w:color w:val="5B616B"/>
        </w:rPr>
        <w:t>(</w:t>
      </w:r>
      <w:proofErr w:type="gramStart"/>
      <w:r>
        <w:rPr>
          <w:color w:val="008080"/>
        </w:rPr>
        <w:t>ARSiteID</w:t>
      </w:r>
      <w:r>
        <w:rPr>
          <w:color w:val="5B616B"/>
        </w:rPr>
        <w:t>,</w:t>
      </w:r>
      <w:r>
        <w:rPr>
          <w:color w:val="008080"/>
        </w:rPr>
        <w:t>EventTypeID</w:t>
      </w:r>
      <w:proofErr w:type="gramEnd"/>
      <w:r>
        <w:rPr>
          <w:color w:val="5B616B"/>
        </w:rPr>
        <w:t>,</w:t>
      </w:r>
      <w:r>
        <w:rPr>
          <w:color w:val="008080"/>
        </w:rPr>
        <w:t>EventDate</w:t>
      </w:r>
      <w:r>
        <w:rPr>
          <w:color w:val="5B616B"/>
        </w:rPr>
        <w:t>,</w:t>
      </w:r>
      <w:r>
        <w:rPr>
          <w:color w:val="008080"/>
        </w:rPr>
        <w:t>FromSiteID</w:t>
      </w:r>
      <w:r>
        <w:rPr>
          <w:color w:val="5B616B"/>
        </w:rPr>
        <w:t>,</w:t>
      </w:r>
      <w:r>
        <w:rPr>
          <w:color w:val="008080"/>
        </w:rPr>
        <w:t>ToSiteID</w:t>
      </w:r>
      <w:r>
        <w:rPr>
          <w:color w:val="5B616B"/>
        </w:rPr>
        <w:t>,</w:t>
      </w:r>
      <w:r>
        <w:rPr>
          <w:color w:val="008080"/>
        </w:rPr>
        <w:t>SenderKey</w:t>
      </w:r>
      <w:r>
        <w:rPr>
          <w:color w:val="5B616B"/>
        </w:rPr>
        <w:t>,</w:t>
      </w:r>
    </w:p>
    <w:p w14:paraId="38AE1220" w14:textId="77777777" w:rsidR="00445D5E" w:rsidRDefault="00445D5E" w:rsidP="00445D5E">
      <w:pPr>
        <w:pStyle w:val="NormalWeb"/>
        <w:spacing w:before="0" w:beforeAutospacing="0" w:after="135" w:afterAutospacing="0"/>
      </w:pPr>
      <w:proofErr w:type="gramStart"/>
      <w:r>
        <w:rPr>
          <w:color w:val="008080"/>
        </w:rPr>
        <w:t>ReceiverKey</w:t>
      </w:r>
      <w:r>
        <w:rPr>
          <w:color w:val="5B616B"/>
        </w:rPr>
        <w:t>,</w:t>
      </w:r>
      <w:r>
        <w:rPr>
          <w:color w:val="008080"/>
        </w:rPr>
        <w:t>UserID</w:t>
      </w:r>
      <w:proofErr w:type="gramEnd"/>
      <w:r>
        <w:rPr>
          <w:color w:val="5B616B"/>
        </w:rPr>
        <w:t>,</w:t>
      </w:r>
      <w:r>
        <w:rPr>
          <w:color w:val="008080"/>
        </w:rPr>
        <w:t>UserName</w:t>
      </w:r>
      <w:r>
        <w:rPr>
          <w:color w:val="5B616B"/>
        </w:rPr>
        <w:t>,</w:t>
      </w:r>
      <w:r>
        <w:rPr>
          <w:color w:val="008080"/>
        </w:rPr>
        <w:t>PrinterName</w:t>
      </w:r>
      <w:r>
        <w:rPr>
          <w:color w:val="5B616B"/>
        </w:rPr>
        <w:t>,</w:t>
      </w:r>
      <w:r>
        <w:rPr>
          <w:color w:val="008080"/>
        </w:rPr>
        <w:t>MSOrderNumber</w:t>
      </w:r>
      <w:r>
        <w:rPr>
          <w:color w:val="5B616B"/>
        </w:rPr>
        <w:t>,</w:t>
      </w:r>
      <w:r>
        <w:rPr>
          <w:color w:val="008080"/>
        </w:rPr>
        <w:t>MSLineItemNumber</w:t>
      </w:r>
      <w:r>
        <w:rPr>
          <w:color w:val="5B616B"/>
        </w:rPr>
        <w:t>,</w:t>
      </w:r>
      <w:r>
        <w:rPr>
          <w:color w:val="008080"/>
        </w:rPr>
        <w:t>AROrderNumber</w:t>
      </w:r>
      <w:r>
        <w:rPr>
          <w:color w:val="5B616B"/>
        </w:rPr>
        <w:t>,</w:t>
      </w:r>
    </w:p>
    <w:p w14:paraId="08FA214E" w14:textId="77777777" w:rsidR="00445D5E" w:rsidRDefault="00445D5E" w:rsidP="00445D5E">
      <w:pPr>
        <w:pStyle w:val="NormalWeb"/>
        <w:spacing w:before="0" w:beforeAutospacing="0" w:after="135" w:afterAutospacing="0"/>
      </w:pPr>
      <w:proofErr w:type="gramStart"/>
      <w:r>
        <w:rPr>
          <w:color w:val="008080"/>
        </w:rPr>
        <w:t>ARLineItemNumber</w:t>
      </w:r>
      <w:r>
        <w:rPr>
          <w:color w:val="5B616B"/>
        </w:rPr>
        <w:t>,</w:t>
      </w:r>
      <w:r>
        <w:rPr>
          <w:color w:val="008080"/>
        </w:rPr>
        <w:t>EndItemPartNumber</w:t>
      </w:r>
      <w:proofErr w:type="gramEnd"/>
      <w:r>
        <w:rPr>
          <w:color w:val="5B616B"/>
        </w:rPr>
        <w:t>,</w:t>
      </w:r>
      <w:r>
        <w:rPr>
          <w:color w:val="008080"/>
        </w:rPr>
        <w:t>CertificateStockPartNumber</w:t>
      </w:r>
      <w:r>
        <w:rPr>
          <w:color w:val="5B616B"/>
        </w:rPr>
        <w:t>,</w:t>
      </w:r>
      <w:r>
        <w:rPr>
          <w:color w:val="008080"/>
        </w:rPr>
        <w:t>SoldToID</w:t>
      </w:r>
      <w:r>
        <w:rPr>
          <w:color w:val="5B616B"/>
        </w:rPr>
        <w:t>,</w:t>
      </w:r>
      <w:r>
        <w:rPr>
          <w:color w:val="008080"/>
        </w:rPr>
        <w:t>ShipToID</w:t>
      </w:r>
      <w:r>
        <w:rPr>
          <w:color w:val="5B616B"/>
        </w:rPr>
        <w:t>,</w:t>
      </w:r>
      <w:r>
        <w:rPr>
          <w:color w:val="008080"/>
        </w:rPr>
        <w:t>TPISiteFlag</w:t>
      </w:r>
      <w:r>
        <w:rPr>
          <w:color w:val="5B616B"/>
        </w:rPr>
        <w:t>,</w:t>
      </w:r>
    </w:p>
    <w:p w14:paraId="7EDC7257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SoldToLicenseNumber</w:t>
      </w:r>
      <w:proofErr w:type="spellEnd"/>
      <w:r>
        <w:t> </w:t>
      </w:r>
      <w:r>
        <w:rPr>
          <w:color w:val="5B616B"/>
        </w:rPr>
        <w:t>,</w:t>
      </w:r>
      <w:proofErr w:type="gramEnd"/>
      <w:r>
        <w:t> </w:t>
      </w:r>
      <w:proofErr w:type="spellStart"/>
      <w:r>
        <w:rPr>
          <w:color w:val="008080"/>
        </w:rPr>
        <w:t>LicensablePartNumber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SoldToLicenseStatus</w:t>
      </w:r>
      <w:proofErr w:type="spellEnd"/>
    </w:p>
    <w:p w14:paraId="6A1B7EF8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spellStart"/>
      <w:proofErr w:type="gramStart"/>
      <w:r>
        <w:rPr>
          <w:color w:val="008080"/>
        </w:rPr>
        <w:t>OrderCategoryID</w:t>
      </w:r>
      <w:proofErr w:type="spellEnd"/>
      <w:r>
        <w:t> </w:t>
      </w:r>
      <w:r>
        <w:rPr>
          <w:color w:val="5B616B"/>
        </w:rPr>
        <w:t>,</w:t>
      </w:r>
      <w:proofErr w:type="gramEnd"/>
      <w:r>
        <w:t> </w:t>
      </w:r>
      <w:proofErr w:type="spellStart"/>
      <w:r>
        <w:rPr>
          <w:color w:val="008080"/>
        </w:rPr>
        <w:t>OfflineFlag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ManualPODReasonCode</w:t>
      </w:r>
      <w:proofErr w:type="spellEnd"/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Quantity</w:t>
      </w:r>
    </w:p>
    <w:p w14:paraId="3BE2EA9A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OrderTypeID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SoldToPartNumber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SoldToPONumber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ProductFamilyCode</w:t>
      </w:r>
    </w:p>
    <w:p w14:paraId="0B4EEF1D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spellStart"/>
      <w:proofErr w:type="gramStart"/>
      <w:r>
        <w:rPr>
          <w:color w:val="008080"/>
        </w:rPr>
        <w:t>SoldToName</w:t>
      </w:r>
      <w:proofErr w:type="spellEnd"/>
      <w:r>
        <w:t> </w:t>
      </w:r>
      <w:r>
        <w:rPr>
          <w:color w:val="5B616B"/>
        </w:rPr>
        <w:t>,</w:t>
      </w:r>
      <w:proofErr w:type="gramEnd"/>
      <w:r>
        <w:t> </w:t>
      </w:r>
      <w:proofErr w:type="spellStart"/>
      <w:r>
        <w:rPr>
          <w:color w:val="008080"/>
        </w:rPr>
        <w:t>ReasonID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CourierName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CourierTrackingNumber</w:t>
      </w:r>
      <w:proofErr w:type="spellEnd"/>
    </w:p>
    <w:p w14:paraId="6E37E4DA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GeneralComments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InventoryName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InventoryNumber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InventoryCycleTypeID</w:t>
      </w:r>
    </w:p>
    <w:p w14:paraId="71537DAC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InventoryNoRanges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PackingSlipNumber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ConfirmationFlag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FileUploadDateTime</w:t>
      </w:r>
    </w:p>
    <w:p w14:paraId="2B0920B4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FileUploadFlag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RequestDataFlag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RMANumber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IBControlNumber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CreatedDate</w:t>
      </w:r>
    </w:p>
    <w:p w14:paraId="18385E8D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LastModifiedDate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LastModifiedBy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Archivedate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Archivecomments</w:t>
      </w:r>
      <w:r>
        <w:t> </w:t>
      </w:r>
      <w:r>
        <w:rPr>
          <w:color w:val="5B616B"/>
        </w:rPr>
        <w:t>)</w:t>
      </w:r>
    </w:p>
    <w:p w14:paraId="459013CD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select</w:t>
      </w:r>
      <w:r>
        <w:t> </w:t>
      </w:r>
      <w:r>
        <w:rPr>
          <w:color w:val="008080"/>
        </w:rPr>
        <w:t>ARSiteID</w:t>
      </w: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EventTypeID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EventDate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FromSiteID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ToSiteID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SenderKey</w:t>
      </w:r>
    </w:p>
    <w:p w14:paraId="43546B60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spellStart"/>
      <w:proofErr w:type="gramStart"/>
      <w:r>
        <w:rPr>
          <w:color w:val="008080"/>
        </w:rPr>
        <w:t>ReceiverKey</w:t>
      </w:r>
      <w:proofErr w:type="spellEnd"/>
      <w:r>
        <w:t> </w:t>
      </w:r>
      <w:r>
        <w:rPr>
          <w:color w:val="5B616B"/>
        </w:rPr>
        <w:t>,</w:t>
      </w:r>
      <w:proofErr w:type="gramEnd"/>
      <w:r>
        <w:t> </w:t>
      </w:r>
      <w:proofErr w:type="spellStart"/>
      <w:r>
        <w:rPr>
          <w:color w:val="008080"/>
        </w:rPr>
        <w:t>UserID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UserName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PrinterName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MSOrderNumber</w:t>
      </w:r>
      <w:proofErr w:type="spellEnd"/>
    </w:p>
    <w:p w14:paraId="18A81BCB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MSLineItemNumber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AROrderNumber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ARLineItemNumber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EndItemPartNumber</w:t>
      </w:r>
    </w:p>
    <w:p w14:paraId="043EED07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spellStart"/>
      <w:proofErr w:type="gramStart"/>
      <w:r>
        <w:rPr>
          <w:color w:val="008080"/>
        </w:rPr>
        <w:t>CertificateStockPartNumber</w:t>
      </w:r>
      <w:proofErr w:type="spellEnd"/>
      <w:r>
        <w:t> </w:t>
      </w:r>
      <w:r>
        <w:rPr>
          <w:color w:val="5B616B"/>
        </w:rPr>
        <w:t>,</w:t>
      </w:r>
      <w:proofErr w:type="gramEnd"/>
      <w:r>
        <w:t> </w:t>
      </w:r>
      <w:proofErr w:type="spellStart"/>
      <w:r>
        <w:rPr>
          <w:color w:val="008080"/>
        </w:rPr>
        <w:t>SoldToID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ShipToID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TPISiteFlag</w:t>
      </w:r>
      <w:proofErr w:type="spellEnd"/>
    </w:p>
    <w:p w14:paraId="7D17D472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SoldToLicenseNumber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LicensablePartNumber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SoldToLicenseStatus</w:t>
      </w:r>
    </w:p>
    <w:p w14:paraId="163E0E61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lastRenderedPageBreak/>
        <w:t>,</w:t>
      </w:r>
      <w:r>
        <w:t> </w:t>
      </w:r>
      <w:proofErr w:type="spellStart"/>
      <w:proofErr w:type="gramStart"/>
      <w:r>
        <w:rPr>
          <w:color w:val="008080"/>
        </w:rPr>
        <w:t>OrderCategoryID</w:t>
      </w:r>
      <w:proofErr w:type="spellEnd"/>
      <w:r>
        <w:t> </w:t>
      </w:r>
      <w:r>
        <w:rPr>
          <w:color w:val="5B616B"/>
        </w:rPr>
        <w:t>,</w:t>
      </w:r>
      <w:proofErr w:type="gramEnd"/>
      <w:r>
        <w:t> </w:t>
      </w:r>
      <w:proofErr w:type="spellStart"/>
      <w:r>
        <w:rPr>
          <w:color w:val="008080"/>
        </w:rPr>
        <w:t>OfflineFlag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ManualPODReasonCode</w:t>
      </w:r>
      <w:proofErr w:type="spellEnd"/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Quantity</w:t>
      </w:r>
    </w:p>
    <w:p w14:paraId="65BA678B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OrderTypeID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SoldToPartNumber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SoldToPONumber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ProductFamilyCode</w:t>
      </w:r>
    </w:p>
    <w:p w14:paraId="3B232433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spellStart"/>
      <w:proofErr w:type="gramStart"/>
      <w:r>
        <w:rPr>
          <w:color w:val="008080"/>
        </w:rPr>
        <w:t>SoldToName</w:t>
      </w:r>
      <w:proofErr w:type="spellEnd"/>
      <w:r>
        <w:t> </w:t>
      </w:r>
      <w:r>
        <w:rPr>
          <w:color w:val="5B616B"/>
        </w:rPr>
        <w:t>,</w:t>
      </w:r>
      <w:proofErr w:type="gramEnd"/>
      <w:r>
        <w:t> </w:t>
      </w:r>
      <w:proofErr w:type="spellStart"/>
      <w:r>
        <w:rPr>
          <w:color w:val="008080"/>
        </w:rPr>
        <w:t>ReasonID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CourierName</w:t>
      </w:r>
      <w:proofErr w:type="spellEnd"/>
      <w:r>
        <w:t> </w:t>
      </w:r>
      <w:r>
        <w:rPr>
          <w:color w:val="5B616B"/>
        </w:rPr>
        <w:t>,</w:t>
      </w:r>
      <w:r>
        <w:t> </w:t>
      </w:r>
      <w:proofErr w:type="spellStart"/>
      <w:r>
        <w:rPr>
          <w:color w:val="008080"/>
        </w:rPr>
        <w:t>CourierTrackingNumber</w:t>
      </w:r>
      <w:proofErr w:type="spellEnd"/>
    </w:p>
    <w:p w14:paraId="4E309729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GeneralComments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InventoryName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InventoryNumber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InventoryCycleTypeID</w:t>
      </w:r>
    </w:p>
    <w:p w14:paraId="3923E98B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InventoryNoRanges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PackingSlipNumber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ConfirmationFlag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FileUploadDateTime</w:t>
      </w:r>
    </w:p>
    <w:p w14:paraId="31C357AF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gramStart"/>
      <w:r>
        <w:rPr>
          <w:color w:val="008080"/>
        </w:rPr>
        <w:t>FileUploadFlag</w:t>
      </w:r>
      <w:r>
        <w:t> </w:t>
      </w:r>
      <w:r>
        <w:rPr>
          <w:color w:val="5B616B"/>
        </w:rPr>
        <w:t>,</w:t>
      </w:r>
      <w:proofErr w:type="gramEnd"/>
      <w:r>
        <w:t> </w:t>
      </w:r>
      <w:r>
        <w:rPr>
          <w:color w:val="008080"/>
        </w:rPr>
        <w:t>RequestDataFlag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RMANumber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IBControlNumber</w:t>
      </w:r>
      <w:r>
        <w:t> </w:t>
      </w:r>
      <w:r>
        <w:rPr>
          <w:color w:val="5B616B"/>
        </w:rPr>
        <w:t>,</w:t>
      </w:r>
      <w:r>
        <w:t> </w:t>
      </w:r>
      <w:r>
        <w:rPr>
          <w:color w:val="008080"/>
        </w:rPr>
        <w:t>CreatedDate</w:t>
      </w:r>
    </w:p>
    <w:p w14:paraId="2E07946A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5B616B"/>
        </w:rPr>
        <w:t>,</w:t>
      </w:r>
      <w:r>
        <w:t> </w:t>
      </w:r>
      <w:proofErr w:type="spellStart"/>
      <w:proofErr w:type="gramStart"/>
      <w:r>
        <w:rPr>
          <w:color w:val="008080"/>
        </w:rPr>
        <w:t>LastModifiedDate</w:t>
      </w:r>
      <w:proofErr w:type="spellEnd"/>
      <w:r>
        <w:t> </w:t>
      </w:r>
      <w:r>
        <w:rPr>
          <w:color w:val="5B616B"/>
        </w:rPr>
        <w:t>,</w:t>
      </w:r>
      <w:proofErr w:type="gramEnd"/>
      <w:r>
        <w:t> </w:t>
      </w:r>
      <w:proofErr w:type="spellStart"/>
      <w:r>
        <w:rPr>
          <w:color w:val="008080"/>
        </w:rPr>
        <w:t>LastModifiedBy</w:t>
      </w:r>
      <w:proofErr w:type="spellEnd"/>
      <w:r>
        <w:t> </w:t>
      </w:r>
      <w:r>
        <w:rPr>
          <w:color w:val="5B616B"/>
        </w:rPr>
        <w:t>,</w:t>
      </w:r>
      <w:r>
        <w:t> </w:t>
      </w:r>
      <w:r>
        <w:rPr>
          <w:color w:val="D100D1"/>
        </w:rPr>
        <w:t>GETUTCDATE</w:t>
      </w:r>
      <w:r>
        <w:rPr>
          <w:color w:val="5B616B"/>
        </w:rPr>
        <w:t>(),</w:t>
      </w:r>
      <w:r>
        <w:t> </w:t>
      </w:r>
      <w:r>
        <w:rPr>
          <w:color w:val="CD2026"/>
        </w:rPr>
        <w:t>'v-id archiving ticket#'</w:t>
      </w:r>
    </w:p>
    <w:p w14:paraId="73D5770E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FROM</w:t>
      </w:r>
      <w:r>
        <w:t> </w:t>
      </w:r>
      <w:proofErr w:type="spellStart"/>
      <w:r>
        <w:rPr>
          <w:color w:val="008080"/>
        </w:rPr>
        <w:t>OutboundEventHeader</w:t>
      </w:r>
      <w:proofErr w:type="spellEnd"/>
      <w:r>
        <w:t> </w:t>
      </w:r>
      <w:r>
        <w:rPr>
          <w:color w:val="0000FF"/>
        </w:rPr>
        <w:t>WHERE</w:t>
      </w:r>
      <w:r>
        <w:t> </w:t>
      </w:r>
      <w:proofErr w:type="spellStart"/>
      <w:r>
        <w:rPr>
          <w:color w:val="008080"/>
        </w:rPr>
        <w:t>OutboundEventID</w:t>
      </w:r>
      <w:proofErr w:type="spellEnd"/>
      <w:r>
        <w:t> </w:t>
      </w:r>
      <w:r>
        <w:rPr>
          <w:color w:val="5B616B"/>
        </w:rPr>
        <w:t>in</w:t>
      </w:r>
      <w:r>
        <w:t> </w:t>
      </w:r>
      <w:r>
        <w:rPr>
          <w:color w:val="5B616B"/>
        </w:rPr>
        <w:t>()</w:t>
      </w:r>
      <w:r>
        <w:t> </w:t>
      </w:r>
      <w:r>
        <w:rPr>
          <w:color w:val="008000"/>
        </w:rPr>
        <w:t xml:space="preserve">-- enter </w:t>
      </w:r>
      <w:proofErr w:type="spellStart"/>
      <w:r>
        <w:rPr>
          <w:color w:val="008000"/>
        </w:rPr>
        <w:t>outboundeventid</w:t>
      </w:r>
      <w:proofErr w:type="spellEnd"/>
    </w:p>
    <w:p w14:paraId="5F45380A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insert</w:t>
      </w:r>
      <w:r>
        <w:t> </w:t>
      </w:r>
      <w:r>
        <w:rPr>
          <w:color w:val="0000FF"/>
        </w:rPr>
        <w:t>into</w:t>
      </w:r>
      <w:r>
        <w:t> </w:t>
      </w:r>
      <w:r>
        <w:rPr>
          <w:color w:val="008080"/>
        </w:rPr>
        <w:t>SPT_OutboundEventState_</w:t>
      </w:r>
      <w:proofErr w:type="gramStart"/>
      <w:r>
        <w:rPr>
          <w:color w:val="008080"/>
        </w:rPr>
        <w:t>backup</w:t>
      </w:r>
      <w:r>
        <w:rPr>
          <w:color w:val="5B616B"/>
        </w:rPr>
        <w:t>(</w:t>
      </w:r>
      <w:proofErr w:type="gramEnd"/>
      <w:r>
        <w:rPr>
          <w:color w:val="008080"/>
        </w:rPr>
        <w:t>OutboundEventID</w:t>
      </w:r>
      <w:r>
        <w:rPr>
          <w:color w:val="5B616B"/>
        </w:rPr>
        <w:t>,</w:t>
      </w:r>
      <w:r>
        <w:rPr>
          <w:color w:val="008080"/>
        </w:rPr>
        <w:t>ARSiteID</w:t>
      </w:r>
      <w:r>
        <w:rPr>
          <w:color w:val="5B616B"/>
        </w:rPr>
        <w:t>,</w:t>
      </w:r>
      <w:r>
        <w:rPr>
          <w:color w:val="008080"/>
        </w:rPr>
        <w:t>EventStatusID</w:t>
      </w:r>
      <w:r>
        <w:rPr>
          <w:color w:val="5B616B"/>
        </w:rPr>
        <w:t>,</w:t>
      </w:r>
      <w:r>
        <w:rPr>
          <w:color w:val="008080"/>
        </w:rPr>
        <w:t>DependencyID</w:t>
      </w:r>
      <w:r>
        <w:rPr>
          <w:color w:val="5B616B"/>
        </w:rPr>
        <w:t>,</w:t>
      </w:r>
    </w:p>
    <w:p w14:paraId="7D83BD75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SentDate</w:t>
      </w:r>
      <w:r>
        <w:rPr>
          <w:color w:val="5B616B"/>
        </w:rPr>
        <w:t>,</w:t>
      </w:r>
      <w:r>
        <w:rPr>
          <w:color w:val="008080"/>
        </w:rPr>
        <w:t>AckDate</w:t>
      </w:r>
      <w:proofErr w:type="gramEnd"/>
      <w:r>
        <w:rPr>
          <w:color w:val="5B616B"/>
        </w:rPr>
        <w:t>,</w:t>
      </w:r>
      <w:r>
        <w:rPr>
          <w:color w:val="008080"/>
        </w:rPr>
        <w:t>uuid</w:t>
      </w:r>
      <w:r>
        <w:rPr>
          <w:color w:val="5B616B"/>
        </w:rPr>
        <w:t>,</w:t>
      </w:r>
      <w:r>
        <w:rPr>
          <w:color w:val="008080"/>
        </w:rPr>
        <w:t>XMLString</w:t>
      </w:r>
      <w:r>
        <w:rPr>
          <w:color w:val="5B616B"/>
        </w:rPr>
        <w:t>,</w:t>
      </w:r>
      <w:r>
        <w:rPr>
          <w:color w:val="008080"/>
        </w:rPr>
        <w:t>RefControlNumber</w:t>
      </w:r>
      <w:proofErr w:type="spellEnd"/>
      <w:r>
        <w:rPr>
          <w:color w:val="5B616B"/>
        </w:rPr>
        <w:t>,</w:t>
      </w:r>
    </w:p>
    <w:p w14:paraId="42082BF0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CreatedDate</w:t>
      </w:r>
      <w:r>
        <w:rPr>
          <w:color w:val="5B616B"/>
        </w:rPr>
        <w:t>,</w:t>
      </w:r>
      <w:r>
        <w:rPr>
          <w:color w:val="008080"/>
        </w:rPr>
        <w:t>LastModifiedDate</w:t>
      </w:r>
      <w:proofErr w:type="spellEnd"/>
      <w:proofErr w:type="gramEnd"/>
      <w:r>
        <w:rPr>
          <w:color w:val="5B616B"/>
        </w:rPr>
        <w:t>,</w:t>
      </w:r>
    </w:p>
    <w:p w14:paraId="4E8A6888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LastModifiedBy</w:t>
      </w:r>
      <w:r>
        <w:rPr>
          <w:color w:val="5B616B"/>
        </w:rPr>
        <w:t>,</w:t>
      </w:r>
      <w:r>
        <w:rPr>
          <w:color w:val="008080"/>
        </w:rPr>
        <w:t>Archivedate</w:t>
      </w:r>
      <w:proofErr w:type="gramEnd"/>
      <w:r>
        <w:rPr>
          <w:color w:val="5B616B"/>
        </w:rPr>
        <w:t>,</w:t>
      </w:r>
      <w:r>
        <w:rPr>
          <w:color w:val="008080"/>
        </w:rPr>
        <w:t>Archivecomments</w:t>
      </w:r>
      <w:proofErr w:type="spellEnd"/>
      <w:r>
        <w:rPr>
          <w:color w:val="5B616B"/>
        </w:rPr>
        <w:t>)</w:t>
      </w:r>
    </w:p>
    <w:p w14:paraId="2ED91B26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select</w:t>
      </w:r>
      <w:r>
        <w:t> </w:t>
      </w:r>
      <w:proofErr w:type="spellStart"/>
      <w:proofErr w:type="gramStart"/>
      <w:r>
        <w:rPr>
          <w:color w:val="008080"/>
        </w:rPr>
        <w:t>OutboundEventID</w:t>
      </w:r>
      <w:r>
        <w:rPr>
          <w:color w:val="5B616B"/>
        </w:rPr>
        <w:t>,</w:t>
      </w:r>
      <w:r>
        <w:rPr>
          <w:color w:val="008080"/>
        </w:rPr>
        <w:t>ARSiteID</w:t>
      </w:r>
      <w:proofErr w:type="gramEnd"/>
      <w:r>
        <w:rPr>
          <w:color w:val="5B616B"/>
        </w:rPr>
        <w:t>,</w:t>
      </w:r>
      <w:r>
        <w:rPr>
          <w:color w:val="008080"/>
        </w:rPr>
        <w:t>EventStatusID</w:t>
      </w:r>
      <w:r>
        <w:rPr>
          <w:color w:val="5B616B"/>
        </w:rPr>
        <w:t>,</w:t>
      </w:r>
      <w:r>
        <w:rPr>
          <w:color w:val="008080"/>
        </w:rPr>
        <w:t>DependencyID</w:t>
      </w:r>
      <w:proofErr w:type="spellEnd"/>
      <w:r>
        <w:rPr>
          <w:color w:val="5B616B"/>
        </w:rPr>
        <w:t>,</w:t>
      </w:r>
    </w:p>
    <w:p w14:paraId="59F3504D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SentDate</w:t>
      </w:r>
      <w:r>
        <w:rPr>
          <w:color w:val="5B616B"/>
        </w:rPr>
        <w:t>,</w:t>
      </w:r>
      <w:r>
        <w:rPr>
          <w:color w:val="008080"/>
        </w:rPr>
        <w:t>AckDate</w:t>
      </w:r>
      <w:proofErr w:type="gramEnd"/>
      <w:r>
        <w:rPr>
          <w:color w:val="5B616B"/>
        </w:rPr>
        <w:t>,</w:t>
      </w:r>
      <w:r>
        <w:rPr>
          <w:color w:val="008080"/>
        </w:rPr>
        <w:t>uuid</w:t>
      </w:r>
      <w:r>
        <w:rPr>
          <w:color w:val="5B616B"/>
        </w:rPr>
        <w:t>,</w:t>
      </w:r>
      <w:r>
        <w:rPr>
          <w:color w:val="008080"/>
        </w:rPr>
        <w:t>XMLString</w:t>
      </w:r>
      <w:r>
        <w:rPr>
          <w:color w:val="5B616B"/>
        </w:rPr>
        <w:t>,</w:t>
      </w:r>
      <w:r>
        <w:rPr>
          <w:color w:val="008080"/>
        </w:rPr>
        <w:t>RefControlNumber</w:t>
      </w:r>
      <w:proofErr w:type="spellEnd"/>
      <w:r>
        <w:rPr>
          <w:color w:val="5B616B"/>
        </w:rPr>
        <w:t>,</w:t>
      </w:r>
    </w:p>
    <w:p w14:paraId="665C8F75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CreatedDate</w:t>
      </w:r>
      <w:r>
        <w:rPr>
          <w:color w:val="5B616B"/>
        </w:rPr>
        <w:t>,</w:t>
      </w:r>
      <w:r>
        <w:rPr>
          <w:color w:val="008080"/>
        </w:rPr>
        <w:t>LastModifiedDate</w:t>
      </w:r>
      <w:proofErr w:type="spellEnd"/>
      <w:proofErr w:type="gramEnd"/>
      <w:r>
        <w:rPr>
          <w:color w:val="5B616B"/>
        </w:rPr>
        <w:t>,</w:t>
      </w:r>
    </w:p>
    <w:p w14:paraId="07F87484" w14:textId="77777777" w:rsidR="00445D5E" w:rsidRDefault="00445D5E" w:rsidP="00445D5E">
      <w:pPr>
        <w:pStyle w:val="NormalWeb"/>
        <w:spacing w:before="0" w:beforeAutospacing="0" w:after="135" w:afterAutospacing="0"/>
      </w:pPr>
      <w:proofErr w:type="spellStart"/>
      <w:proofErr w:type="gramStart"/>
      <w:r>
        <w:rPr>
          <w:color w:val="008080"/>
        </w:rPr>
        <w:t>LastModifiedBy</w:t>
      </w:r>
      <w:r>
        <w:rPr>
          <w:color w:val="5B616B"/>
        </w:rPr>
        <w:t>,</w:t>
      </w:r>
      <w:r>
        <w:rPr>
          <w:color w:val="D100D1"/>
        </w:rPr>
        <w:t>GETUTCDATE</w:t>
      </w:r>
      <w:proofErr w:type="spellEnd"/>
      <w:proofErr w:type="gramEnd"/>
      <w:r>
        <w:rPr>
          <w:color w:val="5B616B"/>
        </w:rPr>
        <w:t>(),</w:t>
      </w:r>
      <w:r>
        <w:t> </w:t>
      </w:r>
      <w:r>
        <w:rPr>
          <w:color w:val="CD2026"/>
        </w:rPr>
        <w:t>'v-id archiving ticket#'</w:t>
      </w:r>
    </w:p>
    <w:p w14:paraId="619AACD7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FROM</w:t>
      </w:r>
      <w:r>
        <w:t> </w:t>
      </w:r>
      <w:proofErr w:type="spellStart"/>
      <w:r>
        <w:rPr>
          <w:color w:val="008080"/>
        </w:rPr>
        <w:t>OutboundEventState</w:t>
      </w:r>
      <w:proofErr w:type="spellEnd"/>
      <w:r>
        <w:t> </w:t>
      </w:r>
      <w:r>
        <w:rPr>
          <w:color w:val="0000FF"/>
        </w:rPr>
        <w:t>WHERE</w:t>
      </w:r>
      <w:r>
        <w:t> </w:t>
      </w:r>
      <w:proofErr w:type="spellStart"/>
      <w:r>
        <w:rPr>
          <w:color w:val="008080"/>
        </w:rPr>
        <w:t>OutboundEventID</w:t>
      </w:r>
      <w:proofErr w:type="spellEnd"/>
      <w:r>
        <w:t> </w:t>
      </w:r>
      <w:r>
        <w:rPr>
          <w:color w:val="5B616B"/>
        </w:rPr>
        <w:t>in</w:t>
      </w:r>
      <w:r>
        <w:t> </w:t>
      </w:r>
      <w:r>
        <w:rPr>
          <w:color w:val="5B616B"/>
        </w:rPr>
        <w:t>()</w:t>
      </w:r>
      <w:r>
        <w:t> </w:t>
      </w:r>
      <w:r>
        <w:rPr>
          <w:color w:val="008000"/>
        </w:rPr>
        <w:t xml:space="preserve">-- enter </w:t>
      </w:r>
      <w:proofErr w:type="spellStart"/>
      <w:r>
        <w:rPr>
          <w:color w:val="008000"/>
        </w:rPr>
        <w:t>outboundeventid</w:t>
      </w:r>
      <w:proofErr w:type="spellEnd"/>
    </w:p>
    <w:p w14:paraId="05E5997D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--commit </w:t>
      </w:r>
      <w:proofErr w:type="spellStart"/>
      <w:proofErr w:type="gramStart"/>
      <w:r>
        <w:t>tran</w:t>
      </w:r>
      <w:proofErr w:type="spellEnd"/>
      <w:proofErr w:type="gramEnd"/>
    </w:p>
    <w:p w14:paraId="543DFAAB" w14:textId="77777777" w:rsidR="00445D5E" w:rsidRDefault="00445D5E" w:rsidP="00445D5E">
      <w:pPr>
        <w:pStyle w:val="NormalWeb"/>
        <w:spacing w:before="0" w:beforeAutospacing="0" w:after="135" w:afterAutospacing="0"/>
      </w:pPr>
      <w:r>
        <w:t xml:space="preserve">--rollback </w:t>
      </w:r>
      <w:proofErr w:type="spellStart"/>
      <w:r>
        <w:t>tran</w:t>
      </w:r>
      <w:proofErr w:type="spellEnd"/>
    </w:p>
    <w:p w14:paraId="68C65D0B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color w:val="0000FF"/>
        </w:rPr>
        <w:t>SET</w:t>
      </w:r>
      <w:r>
        <w:t> </w:t>
      </w:r>
      <w:r>
        <w:rPr>
          <w:color w:val="0000FF"/>
        </w:rPr>
        <w:t>IDENTITY_INSERT</w:t>
      </w:r>
      <w:r>
        <w:t> </w:t>
      </w:r>
      <w:proofErr w:type="spellStart"/>
      <w:r>
        <w:rPr>
          <w:color w:val="008080"/>
        </w:rPr>
        <w:t>SPT_OutboundEventDetail_backup</w:t>
      </w:r>
      <w:proofErr w:type="spellEnd"/>
      <w:r>
        <w:t> </w:t>
      </w:r>
      <w:r>
        <w:rPr>
          <w:color w:val="0000FF"/>
        </w:rPr>
        <w:t>off</w:t>
      </w:r>
    </w:p>
    <w:p w14:paraId="1CEC508E" w14:textId="77777777" w:rsidR="00445D5E" w:rsidRDefault="00445D5E" w:rsidP="00445D5E">
      <w:pPr>
        <w:pStyle w:val="NormalWeb"/>
        <w:spacing w:before="0" w:beforeAutospacing="0" w:after="135" w:afterAutospacing="0"/>
      </w:pPr>
      <w:r>
        <w:br/>
      </w:r>
      <w:r>
        <w:rPr>
          <w:rStyle w:val="Strong"/>
        </w:rPr>
        <w:t xml:space="preserve">To remove an event from the POD database, run the query below using the </w:t>
      </w:r>
      <w:proofErr w:type="spellStart"/>
      <w:r>
        <w:rPr>
          <w:rStyle w:val="Strong"/>
        </w:rPr>
        <w:t>OutboundEventID</w:t>
      </w:r>
      <w:proofErr w:type="spellEnd"/>
      <w:r>
        <w:rPr>
          <w:rStyle w:val="Strong"/>
        </w:rPr>
        <w:t xml:space="preserve"> of the event:</w:t>
      </w:r>
      <w:r>
        <w:br/>
      </w:r>
      <w:r>
        <w:br/>
        <w:t xml:space="preserve">USE </w:t>
      </w:r>
      <w:proofErr w:type="spellStart"/>
      <w:r>
        <w:t>COATransaction</w:t>
      </w:r>
      <w:proofErr w:type="spellEnd"/>
      <w:r>
        <w:br/>
        <w:t>GO</w:t>
      </w:r>
      <w:r>
        <w:br/>
      </w:r>
      <w:r>
        <w:br/>
        <w:t xml:space="preserve">Begin </w:t>
      </w:r>
      <w:proofErr w:type="spellStart"/>
      <w:r>
        <w:t>tran</w:t>
      </w:r>
      <w:proofErr w:type="spellEnd"/>
      <w:r>
        <w:br/>
        <w:t>DECLARE @eventid BIGINT</w:t>
      </w:r>
      <w:r>
        <w:br/>
        <w:t xml:space="preserve">SET @eventid = -- Provide </w:t>
      </w:r>
      <w:proofErr w:type="spellStart"/>
      <w:r>
        <w:t>OutboundEventID</w:t>
      </w:r>
      <w:proofErr w:type="spellEnd"/>
      <w:r>
        <w:t xml:space="preserve"> of the event</w:t>
      </w:r>
      <w:r>
        <w:br/>
      </w:r>
      <w:r>
        <w:br/>
        <w:t xml:space="preserve">DELETE FROM </w:t>
      </w:r>
      <w:proofErr w:type="spellStart"/>
      <w:r>
        <w:t>OutboundEventDetail</w:t>
      </w:r>
      <w:proofErr w:type="spellEnd"/>
      <w:r>
        <w:t xml:space="preserve"> WHERE </w:t>
      </w:r>
      <w:proofErr w:type="spellStart"/>
      <w:r>
        <w:t>OutboundEventID</w:t>
      </w:r>
      <w:proofErr w:type="spellEnd"/>
      <w:r>
        <w:t xml:space="preserve"> = @eventid</w:t>
      </w:r>
      <w:r>
        <w:br/>
        <w:t xml:space="preserve">DELETE FROM </w:t>
      </w:r>
      <w:proofErr w:type="spellStart"/>
      <w:r>
        <w:t>OutboundEventHeader</w:t>
      </w:r>
      <w:proofErr w:type="spellEnd"/>
      <w:r>
        <w:t xml:space="preserve"> WHERE </w:t>
      </w:r>
      <w:proofErr w:type="spellStart"/>
      <w:r>
        <w:t>OutboundEventID</w:t>
      </w:r>
      <w:proofErr w:type="spellEnd"/>
      <w:r>
        <w:t xml:space="preserve"> = @eventid</w:t>
      </w:r>
      <w:r>
        <w:br/>
        <w:t xml:space="preserve">DELETE FROM </w:t>
      </w:r>
      <w:proofErr w:type="spellStart"/>
      <w:r>
        <w:t>OutboundEventState</w:t>
      </w:r>
      <w:proofErr w:type="spellEnd"/>
      <w:r>
        <w:t xml:space="preserve"> WHERE </w:t>
      </w:r>
      <w:proofErr w:type="spellStart"/>
      <w:r>
        <w:t>OutboundEventID</w:t>
      </w:r>
      <w:proofErr w:type="spellEnd"/>
      <w:r>
        <w:t xml:space="preserve"> = @eventid</w:t>
      </w:r>
      <w:r>
        <w:br/>
      </w:r>
      <w:r>
        <w:br/>
        <w:t>--Commit</w:t>
      </w:r>
    </w:p>
    <w:p w14:paraId="30DB1E18" w14:textId="77777777" w:rsidR="00445D5E" w:rsidRDefault="00445D5E" w:rsidP="00445D5E">
      <w:pPr>
        <w:pStyle w:val="NormalWeb"/>
        <w:spacing w:before="0" w:beforeAutospacing="0" w:after="135" w:afterAutospacing="0"/>
      </w:pPr>
      <w:r>
        <w:rPr>
          <w:rStyle w:val="Strong"/>
        </w:rPr>
        <w:lastRenderedPageBreak/>
        <w:t xml:space="preserve">After removal of the event, modify the </w:t>
      </w:r>
      <w:proofErr w:type="spellStart"/>
      <w:r>
        <w:rPr>
          <w:rStyle w:val="Strong"/>
        </w:rPr>
        <w:t>StateID</w:t>
      </w:r>
      <w:proofErr w:type="spellEnd"/>
      <w:r>
        <w:rPr>
          <w:rStyle w:val="Strong"/>
        </w:rPr>
        <w:t xml:space="preserve"> of the COA(s) to correspond with the latest event now.</w:t>
      </w:r>
      <w:r>
        <w:br/>
      </w:r>
      <w:r>
        <w:rPr>
          <w:rStyle w:val="Strong"/>
        </w:rPr>
        <w:t xml:space="preserve">Example: If 2800 event has been removed and the last event now is 2700, set the </w:t>
      </w:r>
      <w:proofErr w:type="spellStart"/>
      <w:r>
        <w:rPr>
          <w:rStyle w:val="Strong"/>
        </w:rPr>
        <w:t>StateID</w:t>
      </w:r>
      <w:proofErr w:type="spellEnd"/>
      <w:r>
        <w:rPr>
          <w:rStyle w:val="Strong"/>
        </w:rPr>
        <w:t xml:space="preserve"> to 110.</w:t>
      </w:r>
      <w:r>
        <w:br/>
      </w:r>
      <w:r>
        <w:br/>
        <w:t xml:space="preserve">Begin </w:t>
      </w:r>
      <w:proofErr w:type="spellStart"/>
      <w:r>
        <w:t>tran</w:t>
      </w:r>
      <w:proofErr w:type="spellEnd"/>
      <w:r>
        <w:br/>
        <w:t>DECLARE @startcoa BIGINT,</w:t>
      </w:r>
      <w:r>
        <w:br/>
        <w:t>@endcoa BIGINT</w:t>
      </w:r>
      <w:r>
        <w:br/>
      </w:r>
      <w:r>
        <w:br/>
        <w:t>SET @startcoa =</w:t>
      </w:r>
      <w:r>
        <w:br/>
        <w:t>SET @endcoa =</w:t>
      </w:r>
      <w:r>
        <w:br/>
      </w:r>
      <w:r>
        <w:br/>
        <w:t xml:space="preserve">UPDATE </w:t>
      </w:r>
      <w:proofErr w:type="spellStart"/>
      <w:r>
        <w:t>Certificate.Certificate</w:t>
      </w:r>
      <w:proofErr w:type="spellEnd"/>
      <w:r>
        <w:br/>
        <w:t xml:space="preserve">SET </w:t>
      </w:r>
      <w:proofErr w:type="spellStart"/>
      <w:r>
        <w:t>StateID</w:t>
      </w:r>
      <w:proofErr w:type="spellEnd"/>
      <w:r>
        <w:t xml:space="preserve"> =</w:t>
      </w:r>
      <w:r>
        <w:br/>
        <w:t xml:space="preserve">WHERE </w:t>
      </w:r>
      <w:proofErr w:type="spellStart"/>
      <w:r>
        <w:t>CertificateNumber</w:t>
      </w:r>
      <w:proofErr w:type="spellEnd"/>
      <w:r>
        <w:t xml:space="preserve"> BETWEEN @startcoa AND @endcoa</w:t>
      </w:r>
      <w:r>
        <w:br/>
      </w:r>
      <w:r>
        <w:br/>
        <w:t>--Commit</w:t>
      </w:r>
    </w:p>
    <w:p w14:paraId="611E55A2" w14:textId="77777777" w:rsidR="00992ADE" w:rsidRDefault="00445D5E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5E"/>
    <w:rsid w:val="00445D5E"/>
    <w:rsid w:val="00656E9E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566A"/>
  <w15:chartTrackingRefBased/>
  <w15:docId w15:val="{FD5D65B1-48A6-469D-BC95-D2E6CD9E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5E"/>
  </w:style>
  <w:style w:type="paragraph" w:styleId="Heading1">
    <w:name w:val="heading 1"/>
    <w:basedOn w:val="Normal"/>
    <w:link w:val="Heading1Char"/>
    <w:uiPriority w:val="9"/>
    <w:qFormat/>
    <w:rsid w:val="00445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445D5E"/>
  </w:style>
  <w:style w:type="paragraph" w:styleId="NormalWeb">
    <w:name w:val="Normal (Web)"/>
    <w:basedOn w:val="Normal"/>
    <w:uiPriority w:val="99"/>
    <w:semiHidden/>
    <w:unhideWhenUsed/>
    <w:rsid w:val="0044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828244-37E8-4488-88B8-A81D12A022DE}"/>
</file>

<file path=customXml/itemProps2.xml><?xml version="1.0" encoding="utf-8"?>
<ds:datastoreItem xmlns:ds="http://schemas.openxmlformats.org/officeDocument/2006/customXml" ds:itemID="{A7650F7E-49C5-46AD-9C3B-591BF39FCFA1}"/>
</file>

<file path=customXml/itemProps3.xml><?xml version="1.0" encoding="utf-8"?>
<ds:datastoreItem xmlns:ds="http://schemas.openxmlformats.org/officeDocument/2006/customXml" ds:itemID="{23FF7C4D-34AB-4D96-99E7-B3E1252E39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2020-09-03T11:27:00Z</dcterms:created>
  <dcterms:modified xsi:type="dcterms:W3CDTF">2020-09-03T11:29:00Z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2020-09-03T11:27:46Z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fd58c54b-a36a-406a-b17b-3d2c050cbe76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