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C90" w:rsidRDefault="00CE0C90" w:rsidP="00CE0C90">
      <w:pPr>
        <w:pStyle w:val="Heading1"/>
        <w:spacing w:before="480"/>
        <w:ind w:left="60" w:right="60"/>
      </w:pPr>
      <w:r>
        <w:rPr>
          <w:noProof/>
        </w:rPr>
        <w:drawing>
          <wp:inline distT="0" distB="0" distL="0" distR="0">
            <wp:extent cx="5943600" cy="1371600"/>
            <wp:effectExtent l="0" t="0" r="0" b="0"/>
            <wp:docPr id="6" name="Picture 6" descr="header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gif" descr="header_log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C90" w:rsidRDefault="00CE0C90" w:rsidP="00CE0C90">
      <w:pPr>
        <w:pStyle w:val="Heading1"/>
        <w:jc w:val="center"/>
      </w:pPr>
      <w:bookmarkStart w:id="0" w:name="h.cdvwl8aj05u"/>
      <w:bookmarkEnd w:id="0"/>
    </w:p>
    <w:p w:rsidR="00CE0C90" w:rsidRDefault="00CE0C90" w:rsidP="00CE0C90">
      <w:pPr>
        <w:pStyle w:val="Heading1"/>
        <w:jc w:val="center"/>
      </w:pPr>
      <w:bookmarkStart w:id="1" w:name="h.br2kfch73bnv"/>
      <w:bookmarkEnd w:id="1"/>
      <w:r>
        <w:rPr>
          <w:sz w:val="44"/>
        </w:rPr>
        <w:t xml:space="preserve">Курсов проект </w:t>
      </w:r>
    </w:p>
    <w:p w:rsidR="00CE0C90" w:rsidRDefault="00CE0C90" w:rsidP="00CE0C90">
      <w:pPr>
        <w:pStyle w:val="Heading1"/>
        <w:jc w:val="center"/>
      </w:pPr>
      <w:bookmarkStart w:id="2" w:name="h.fumzwf9qzxoq"/>
      <w:bookmarkEnd w:id="2"/>
      <w:r>
        <w:rPr>
          <w:sz w:val="44"/>
        </w:rPr>
        <w:t xml:space="preserve">по </w:t>
      </w:r>
    </w:p>
    <w:p w:rsidR="00CE0C90" w:rsidRPr="00CE0C90" w:rsidRDefault="00CE0C90" w:rsidP="00CE0C90">
      <w:pPr>
        <w:pStyle w:val="Heading1"/>
        <w:jc w:val="center"/>
        <w:rPr>
          <w:sz w:val="44"/>
        </w:rPr>
      </w:pPr>
      <w:bookmarkStart w:id="3" w:name="h.gb6jh0ylo4qk"/>
      <w:bookmarkEnd w:id="3"/>
      <w:r>
        <w:rPr>
          <w:sz w:val="44"/>
        </w:rPr>
        <w:t>Извличане на знания от данни</w:t>
      </w:r>
    </w:p>
    <w:p w:rsidR="00CE0C90" w:rsidRPr="00CE0C90" w:rsidRDefault="00CE0C90" w:rsidP="00CE0C90">
      <w:pPr>
        <w:pStyle w:val="Heading1"/>
        <w:jc w:val="center"/>
        <w:rPr>
          <w:sz w:val="44"/>
          <w:lang w:val="en-US"/>
        </w:rPr>
      </w:pPr>
      <w:r>
        <w:rPr>
          <w:sz w:val="44"/>
        </w:rPr>
        <w:t>(</w:t>
      </w:r>
      <w:r>
        <w:rPr>
          <w:sz w:val="44"/>
          <w:lang w:val="en-US"/>
        </w:rPr>
        <w:t>Data mining)</w:t>
      </w:r>
    </w:p>
    <w:p w:rsidR="00CE0C90" w:rsidRDefault="00CE0C90" w:rsidP="00CE0C90"/>
    <w:p w:rsidR="00CE0C90" w:rsidRDefault="00CE0C90" w:rsidP="00CE0C90">
      <w:pPr>
        <w:jc w:val="center"/>
      </w:pPr>
    </w:p>
    <w:p w:rsidR="00CE0C90" w:rsidRDefault="00CE0C90" w:rsidP="00CE0C90">
      <w:pPr>
        <w:jc w:val="center"/>
      </w:pPr>
    </w:p>
    <w:p w:rsidR="00CE0C90" w:rsidRPr="00CE0C90" w:rsidRDefault="00CE0C90" w:rsidP="00CE0C90">
      <w:pPr>
        <w:jc w:val="center"/>
        <w:rPr>
          <w:lang w:val="en-US"/>
        </w:rPr>
      </w:pPr>
      <w:r>
        <w:rPr>
          <w:sz w:val="60"/>
          <w:u w:val="single"/>
          <w:lang w:val="en-US"/>
        </w:rPr>
        <w:t>Poker rule induction</w:t>
      </w:r>
    </w:p>
    <w:p w:rsidR="00CE0C90" w:rsidRDefault="00CE0C90" w:rsidP="00CE0C90">
      <w:pPr>
        <w:jc w:val="center"/>
      </w:pPr>
    </w:p>
    <w:p w:rsidR="00CE0C90" w:rsidRDefault="00CE0C90" w:rsidP="00CE0C90"/>
    <w:p w:rsidR="00CE0C90" w:rsidRDefault="00CE0C90" w:rsidP="00CE0C90"/>
    <w:p w:rsidR="00CE0C90" w:rsidRDefault="00CE0C90" w:rsidP="00CE0C90"/>
    <w:p w:rsidR="00CE0C90" w:rsidRDefault="00CE0C90" w:rsidP="00CE0C90"/>
    <w:p w:rsidR="00CE0C90" w:rsidRDefault="00CE0C90" w:rsidP="00CE0C90"/>
    <w:p w:rsidR="00CE0C90" w:rsidRDefault="00CE0C90" w:rsidP="00CE0C90"/>
    <w:p w:rsidR="00CE0C90" w:rsidRDefault="00CE0C90" w:rsidP="00CE0C90">
      <w:pPr>
        <w:jc w:val="right"/>
      </w:pPr>
      <w:r>
        <w:rPr>
          <w:b/>
          <w:sz w:val="24"/>
        </w:rPr>
        <w:t>Изготвили:</w:t>
      </w:r>
    </w:p>
    <w:p w:rsidR="00CE0C90" w:rsidRDefault="00CE0C90" w:rsidP="00CE0C90">
      <w:pPr>
        <w:jc w:val="right"/>
      </w:pPr>
      <w:r>
        <w:rPr>
          <w:i/>
          <w:sz w:val="24"/>
        </w:rPr>
        <w:t xml:space="preserve">  </w:t>
      </w:r>
      <w:r>
        <w:rPr>
          <w:i/>
          <w:sz w:val="24"/>
        </w:rPr>
        <w:t>Емил Гоцев, 61455</w:t>
      </w:r>
    </w:p>
    <w:p w:rsidR="00CE0C90" w:rsidRDefault="00CE0C90" w:rsidP="00CE0C90">
      <w:pPr>
        <w:jc w:val="right"/>
      </w:pPr>
      <w:r>
        <w:rPr>
          <w:i/>
          <w:sz w:val="24"/>
        </w:rPr>
        <w:t xml:space="preserve">  Валентин </w:t>
      </w:r>
      <w:proofErr w:type="spellStart"/>
      <w:r>
        <w:rPr>
          <w:i/>
          <w:sz w:val="24"/>
        </w:rPr>
        <w:t>Змийчаров</w:t>
      </w:r>
      <w:proofErr w:type="spellEnd"/>
      <w:r>
        <w:rPr>
          <w:i/>
          <w:sz w:val="24"/>
        </w:rPr>
        <w:t>, 61481</w:t>
      </w:r>
    </w:p>
    <w:p w:rsidR="00CE0C90" w:rsidRDefault="00CE0C90" w:rsidP="00CE0C90">
      <w:pPr>
        <w:jc w:val="right"/>
      </w:pPr>
    </w:p>
    <w:p w:rsidR="00CE0C90" w:rsidRDefault="00CE0C90" w:rsidP="00CE0C90">
      <w:pPr>
        <w:jc w:val="right"/>
        <w:rPr>
          <w:lang w:val="en-US"/>
        </w:rPr>
      </w:pPr>
    </w:p>
    <w:p w:rsidR="00BF60E2" w:rsidRPr="008970E5" w:rsidRDefault="008970E5" w:rsidP="00CE0C90">
      <w:pPr>
        <w:jc w:val="right"/>
        <w:rPr>
          <w:sz w:val="24"/>
          <w:szCs w:val="24"/>
        </w:rPr>
      </w:pPr>
      <w:r w:rsidRPr="008970E5">
        <w:rPr>
          <w:sz w:val="24"/>
          <w:szCs w:val="24"/>
        </w:rPr>
        <w:t>Факултет по математика и информатика</w:t>
      </w:r>
    </w:p>
    <w:p w:rsidR="00CE0C90" w:rsidRDefault="00CE0C90" w:rsidP="00CE0C90">
      <w:pPr>
        <w:jc w:val="right"/>
      </w:pPr>
      <w:r>
        <w:rPr>
          <w:sz w:val="24"/>
        </w:rPr>
        <w:t xml:space="preserve">  4-ти курс Софтуерно инженерство</w:t>
      </w:r>
    </w:p>
    <w:p w:rsidR="00CE0C90" w:rsidRDefault="00CE0C90" w:rsidP="00CE0C90">
      <w:pPr>
        <w:jc w:val="right"/>
        <w:rPr>
          <w:sz w:val="24"/>
          <w:lang w:val="en-US"/>
        </w:rPr>
      </w:pPr>
      <w:r>
        <w:rPr>
          <w:sz w:val="24"/>
        </w:rPr>
        <w:t xml:space="preserve">  зимен семестър 2014/2015</w:t>
      </w:r>
    </w:p>
    <w:p w:rsidR="00CE0C90" w:rsidRDefault="00CE0C90" w:rsidP="00CE0C90">
      <w:pPr>
        <w:jc w:val="right"/>
        <w:rPr>
          <w:sz w:val="24"/>
          <w:lang w:val="en-US"/>
        </w:rPr>
      </w:pPr>
    </w:p>
    <w:p w:rsidR="00CE0C90" w:rsidRDefault="00CE0C90" w:rsidP="00CE0C90">
      <w:pPr>
        <w:jc w:val="right"/>
        <w:rPr>
          <w:sz w:val="24"/>
          <w:lang w:val="en-US"/>
        </w:rPr>
      </w:pPr>
    </w:p>
    <w:p w:rsidR="00CE0C90" w:rsidRDefault="00CE0C90" w:rsidP="00CE0C90">
      <w:pPr>
        <w:jc w:val="right"/>
        <w:rPr>
          <w:sz w:val="24"/>
          <w:lang w:val="en-US"/>
        </w:rPr>
      </w:pPr>
    </w:p>
    <w:p w:rsidR="00CE0C90" w:rsidRDefault="00CE0C90" w:rsidP="00CE0C90">
      <w:pPr>
        <w:jc w:val="right"/>
        <w:rPr>
          <w:sz w:val="24"/>
          <w:lang w:val="en-US"/>
        </w:rPr>
      </w:pPr>
    </w:p>
    <w:p w:rsidR="00CE0C90" w:rsidRDefault="00CE0C90" w:rsidP="00CE0C90">
      <w:pPr>
        <w:jc w:val="right"/>
        <w:rPr>
          <w:sz w:val="24"/>
          <w:lang w:val="en-US"/>
        </w:rPr>
      </w:pPr>
    </w:p>
    <w:p w:rsidR="00CE0C90" w:rsidRDefault="00CE0C90" w:rsidP="00CE0C90">
      <w:pPr>
        <w:jc w:val="right"/>
        <w:rPr>
          <w:sz w:val="24"/>
          <w:lang w:val="en-US"/>
        </w:rPr>
      </w:pPr>
    </w:p>
    <w:p w:rsidR="00BF60E2" w:rsidRDefault="00BF60E2" w:rsidP="00CE0C90">
      <w:pPr>
        <w:jc w:val="right"/>
        <w:rPr>
          <w:lang w:val="en-US"/>
        </w:rPr>
      </w:pPr>
    </w:p>
    <w:p w:rsidR="00BF60E2" w:rsidRDefault="00BF60E2" w:rsidP="00BF60E2">
      <w:r>
        <w:rPr>
          <w:lang w:val="en-US"/>
        </w:rPr>
        <w:br w:type="page"/>
      </w:r>
      <w:r w:rsidR="008970E5">
        <w:lastRenderedPageBreak/>
        <w:t>Съдържание, декларация за плагиатство</w:t>
      </w:r>
    </w:p>
    <w:p w:rsidR="008970E5" w:rsidRDefault="008970E5" w:rsidP="00BF60E2"/>
    <w:p w:rsidR="00000000" w:rsidRPr="008970E5" w:rsidRDefault="008970E5" w:rsidP="008970E5">
      <w:pPr>
        <w:numPr>
          <w:ilvl w:val="0"/>
          <w:numId w:val="11"/>
        </w:numPr>
      </w:pPr>
      <w:r w:rsidRPr="008970E5">
        <w:t>Мотивация, Задача на курсовата работа</w:t>
      </w:r>
    </w:p>
    <w:p w:rsidR="00000000" w:rsidRPr="008970E5" w:rsidRDefault="008970E5" w:rsidP="008970E5">
      <w:pPr>
        <w:numPr>
          <w:ilvl w:val="0"/>
          <w:numId w:val="11"/>
        </w:numPr>
      </w:pPr>
      <w:r w:rsidRPr="008970E5">
        <w:t>Кратък обзор</w:t>
      </w:r>
    </w:p>
    <w:p w:rsidR="00000000" w:rsidRPr="008970E5" w:rsidRDefault="008970E5" w:rsidP="008970E5">
      <w:pPr>
        <w:numPr>
          <w:ilvl w:val="1"/>
          <w:numId w:val="11"/>
        </w:numPr>
      </w:pPr>
      <w:r w:rsidRPr="008970E5">
        <w:t xml:space="preserve">Извършвана ли и някаква работа в тази област преди и ако да, каква? </w:t>
      </w:r>
    </w:p>
    <w:p w:rsidR="00000000" w:rsidRPr="008970E5" w:rsidRDefault="008970E5" w:rsidP="008970E5">
      <w:pPr>
        <w:numPr>
          <w:ilvl w:val="1"/>
          <w:numId w:val="11"/>
        </w:numPr>
      </w:pPr>
      <w:r w:rsidRPr="008970E5">
        <w:t>Какви методи могат да се използват за решаването на задачата?</w:t>
      </w:r>
    </w:p>
    <w:p w:rsidR="00000000" w:rsidRPr="008970E5" w:rsidRDefault="008970E5" w:rsidP="008970E5">
      <w:pPr>
        <w:numPr>
          <w:ilvl w:val="0"/>
          <w:numId w:val="11"/>
        </w:numPr>
      </w:pPr>
      <w:r w:rsidRPr="008970E5">
        <w:t>Вашето решение</w:t>
      </w:r>
    </w:p>
    <w:p w:rsidR="00000000" w:rsidRPr="008970E5" w:rsidRDefault="008970E5" w:rsidP="008970E5">
      <w:pPr>
        <w:numPr>
          <w:ilvl w:val="0"/>
          <w:numId w:val="11"/>
        </w:numPr>
      </w:pPr>
      <w:r w:rsidRPr="008970E5">
        <w:t>Програмна реализация</w:t>
      </w:r>
    </w:p>
    <w:p w:rsidR="00000000" w:rsidRPr="008970E5" w:rsidRDefault="008970E5" w:rsidP="008970E5">
      <w:pPr>
        <w:numPr>
          <w:ilvl w:val="0"/>
          <w:numId w:val="11"/>
        </w:numPr>
      </w:pPr>
      <w:r w:rsidRPr="008970E5">
        <w:t>Резултати от експерименти (ако има)</w:t>
      </w:r>
    </w:p>
    <w:p w:rsidR="00000000" w:rsidRPr="008970E5" w:rsidRDefault="008970E5" w:rsidP="008970E5">
      <w:pPr>
        <w:numPr>
          <w:ilvl w:val="0"/>
          <w:numId w:val="11"/>
        </w:numPr>
      </w:pPr>
      <w:r w:rsidRPr="008970E5">
        <w:t xml:space="preserve">Заключение </w:t>
      </w:r>
    </w:p>
    <w:p w:rsidR="00000000" w:rsidRPr="008970E5" w:rsidRDefault="008970E5" w:rsidP="008970E5">
      <w:pPr>
        <w:numPr>
          <w:ilvl w:val="1"/>
          <w:numId w:val="11"/>
        </w:numPr>
      </w:pPr>
      <w:r w:rsidRPr="008970E5">
        <w:t xml:space="preserve">Какво сте направили </w:t>
      </w:r>
    </w:p>
    <w:p w:rsidR="00000000" w:rsidRPr="008970E5" w:rsidRDefault="008970E5" w:rsidP="008970E5">
      <w:pPr>
        <w:numPr>
          <w:ilvl w:val="1"/>
          <w:numId w:val="11"/>
        </w:numPr>
      </w:pPr>
      <w:r w:rsidRPr="008970E5">
        <w:t>и какво още може да се направи</w:t>
      </w:r>
    </w:p>
    <w:p w:rsidR="00000000" w:rsidRDefault="008970E5" w:rsidP="008970E5">
      <w:pPr>
        <w:numPr>
          <w:ilvl w:val="0"/>
          <w:numId w:val="11"/>
        </w:numPr>
      </w:pPr>
      <w:r w:rsidRPr="008970E5">
        <w:t>Литература – цитирате всички използвани източници</w:t>
      </w:r>
    </w:p>
    <w:p w:rsidR="008970E5" w:rsidRDefault="008970E5" w:rsidP="008970E5"/>
    <w:p w:rsidR="008970E5" w:rsidRPr="008970E5" w:rsidRDefault="008970E5" w:rsidP="008970E5"/>
    <w:p w:rsidR="00000000" w:rsidRPr="008970E5" w:rsidRDefault="008970E5" w:rsidP="008970E5">
      <w:pPr>
        <w:numPr>
          <w:ilvl w:val="0"/>
          <w:numId w:val="11"/>
        </w:numPr>
      </w:pPr>
      <w:r w:rsidRPr="008970E5">
        <w:t>Тази курсова работа е моя работа, като всички изречения, илюстрации и програми от други хора са изрично цитирани.</w:t>
      </w:r>
    </w:p>
    <w:p w:rsidR="00000000" w:rsidRPr="008970E5" w:rsidRDefault="008970E5" w:rsidP="008970E5">
      <w:pPr>
        <w:numPr>
          <w:ilvl w:val="0"/>
          <w:numId w:val="11"/>
        </w:numPr>
      </w:pPr>
      <w:r w:rsidRPr="008970E5">
        <w:t>Тази курсова работа или нейна версия не са представени в друг университет или друга учебна институция.</w:t>
      </w:r>
    </w:p>
    <w:p w:rsidR="00000000" w:rsidRPr="008970E5" w:rsidRDefault="008970E5" w:rsidP="008970E5">
      <w:pPr>
        <w:numPr>
          <w:ilvl w:val="0"/>
          <w:numId w:val="11"/>
        </w:numPr>
      </w:pPr>
      <w:r w:rsidRPr="008970E5">
        <w:t xml:space="preserve">Разбирам, че ако се установи </w:t>
      </w:r>
      <w:r w:rsidRPr="008970E5">
        <w:t>плагиатство в работата ми ще получа оценка “Слаб”.</w:t>
      </w:r>
    </w:p>
    <w:p w:rsidR="00000000" w:rsidRPr="008970E5" w:rsidRDefault="008970E5" w:rsidP="008970E5">
      <w:pPr>
        <w:numPr>
          <w:ilvl w:val="0"/>
          <w:numId w:val="11"/>
        </w:numPr>
      </w:pPr>
      <w:r w:rsidRPr="008970E5">
        <w:t>Трите имена и подпис на студента:</w:t>
      </w:r>
    </w:p>
    <w:p w:rsidR="008970E5" w:rsidRPr="008970E5" w:rsidRDefault="008970E5" w:rsidP="00BF60E2"/>
    <w:p w:rsidR="00CE0C90" w:rsidRPr="00CE0C90" w:rsidRDefault="00BF60E2" w:rsidP="00BF60E2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CE0C90" w:rsidRDefault="00CE0C90" w:rsidP="00CE0C90">
      <w:pPr>
        <w:pStyle w:val="Heading1"/>
        <w:spacing w:before="480"/>
        <w:ind w:right="60"/>
      </w:pPr>
      <w:bookmarkStart w:id="4" w:name="h.mutqzdff90p2"/>
      <w:bookmarkEnd w:id="4"/>
      <w:r>
        <w:rPr>
          <w:rFonts w:ascii="Times New Roman" w:eastAsia="Times New Roman" w:hAnsi="Times New Roman" w:cs="Times New Roman"/>
          <w:b/>
          <w:color w:val="00000A"/>
          <w:sz w:val="46"/>
        </w:rPr>
        <w:lastRenderedPageBreak/>
        <w:t>1. Описание на проекта</w:t>
      </w:r>
    </w:p>
    <w:p w:rsidR="00CE0C90" w:rsidRDefault="00CE0C90" w:rsidP="00CE0C90">
      <w:pPr>
        <w:ind w:left="60" w:right="60"/>
        <w:jc w:val="both"/>
      </w:pPr>
      <w:r>
        <w:rPr>
          <w:b/>
          <w:sz w:val="28"/>
        </w:rPr>
        <w:t xml:space="preserve"> </w:t>
      </w:r>
    </w:p>
    <w:p w:rsidR="00CE0C90" w:rsidRDefault="00CE0C90" w:rsidP="00CE0C90">
      <w:pPr>
        <w:ind w:left="60" w:right="60"/>
      </w:pPr>
      <w:r>
        <w:rPr>
          <w:rFonts w:ascii="Times New Roman" w:eastAsia="Times New Roman" w:hAnsi="Times New Roman" w:cs="Times New Roman"/>
          <w:b/>
          <w:i/>
        </w:rPr>
        <w:t>1.</w:t>
      </w:r>
      <w:proofErr w:type="spellStart"/>
      <w:r>
        <w:rPr>
          <w:rFonts w:ascii="Times New Roman" w:eastAsia="Times New Roman" w:hAnsi="Times New Roman" w:cs="Times New Roman"/>
          <w:b/>
          <w:i/>
        </w:rPr>
        <w:t>1</w:t>
      </w:r>
      <w:proofErr w:type="spellEnd"/>
      <w:r>
        <w:rPr>
          <w:rFonts w:ascii="Times New Roman" w:eastAsia="Times New Roman" w:hAnsi="Times New Roman" w:cs="Times New Roman"/>
          <w:b/>
          <w:i/>
        </w:rPr>
        <w:t>.Кратко описание на проекта</w:t>
      </w:r>
    </w:p>
    <w:p w:rsidR="00CE0C90" w:rsidRDefault="00CE0C90" w:rsidP="00CE0C90">
      <w:pPr>
        <w:ind w:left="60" w:right="60"/>
      </w:pPr>
      <w:r>
        <w:t xml:space="preserve">Корпоративният портал съчетава в себе си </w:t>
      </w:r>
      <w:proofErr w:type="spellStart"/>
      <w:r>
        <w:t>вътрешноработна</w:t>
      </w:r>
      <w:proofErr w:type="spellEnd"/>
      <w:r>
        <w:t xml:space="preserve"> социална мрежа, извършване на административни дейности, например подаване на отпуск или болничен, както и официална информация за компанията и нейните служители. Те са представени чрез йерархична структура, която предоставя нужната информация за служителите(имена, контакти, местоположение в офиса, заемана длъжност) и значително улеснява процеса на опознаване на работната обстановка. Служителите от по-високо ниво могат да преглеждат пълната информация за тези под тях, докато служители от едно ниво имат достъп до частична информация за колегите си от същото ниво.</w:t>
      </w:r>
    </w:p>
    <w:p w:rsidR="00CE0C90" w:rsidRDefault="00CE0C90" w:rsidP="00CE0C90">
      <w:pPr>
        <w:pStyle w:val="Heading2"/>
        <w:spacing w:before="360"/>
        <w:ind w:left="60" w:right="60"/>
      </w:pPr>
      <w:bookmarkStart w:id="5" w:name="h.dmjs8kakld5x"/>
      <w:bookmarkEnd w:id="5"/>
      <w:r>
        <w:rPr>
          <w:rFonts w:ascii="Times New Roman" w:eastAsia="Times New Roman" w:hAnsi="Times New Roman" w:cs="Times New Roman"/>
          <w:i/>
          <w:color w:val="00000A"/>
          <w:sz w:val="24"/>
        </w:rPr>
        <w:t>1.2.Кратко описание на състоянието в областта</w:t>
      </w:r>
    </w:p>
    <w:p w:rsidR="00CE0C90" w:rsidRDefault="00CE0C90" w:rsidP="00CE0C90">
      <w:r>
        <w:t xml:space="preserve">По-големите софтуерни компании, имащи офиси в страната, неизменно използват алтернативи на корпоративния портал. Пример за това са SAP, </w:t>
      </w:r>
      <w:proofErr w:type="spellStart"/>
      <w:r>
        <w:t>MusalaSoft</w:t>
      </w:r>
      <w:proofErr w:type="spellEnd"/>
      <w:r>
        <w:t xml:space="preserve">, </w:t>
      </w:r>
      <w:proofErr w:type="spellStart"/>
      <w:r>
        <w:t>VMWare</w:t>
      </w:r>
      <w:proofErr w:type="spellEnd"/>
      <w:r>
        <w:t xml:space="preserve"> и много други. С конкретните имплементации идват и разликите, но всички се обединяват около една идея: информация за компанията и служителите, събрана на едно място и предоставяне на удобни административни услуги.</w:t>
      </w:r>
    </w:p>
    <w:p w:rsidR="00CE0C90" w:rsidRDefault="00CE0C90" w:rsidP="00CE0C90">
      <w:pPr>
        <w:pStyle w:val="Heading2"/>
        <w:spacing w:before="360"/>
        <w:ind w:left="60" w:right="60"/>
      </w:pPr>
      <w:bookmarkStart w:id="6" w:name="h.rznwng47ykdj"/>
      <w:bookmarkEnd w:id="6"/>
      <w:r>
        <w:rPr>
          <w:rFonts w:ascii="Times New Roman" w:eastAsia="Times New Roman" w:hAnsi="Times New Roman" w:cs="Times New Roman"/>
          <w:i/>
          <w:color w:val="00000A"/>
          <w:sz w:val="24"/>
        </w:rPr>
        <w:t>1.3.Необходимост от проектни дейности</w:t>
      </w:r>
    </w:p>
    <w:p w:rsidR="00CE0C90" w:rsidRDefault="00CE0C90" w:rsidP="00CE0C90">
      <w:pPr>
        <w:ind w:left="60" w:right="60"/>
        <w:jc w:val="both"/>
      </w:pPr>
      <w:r>
        <w:t>Проектът е по поръчка на конкретен клиент - фирма и ще служи за употреба във вътрешната ѝ среда. Поръчителят е подтикнат да предприеме това действие поради нарастването на броя на служителите във фирмата и невъзможността за бързо и лесно достъпване на информацията за всеки един от тях, както и за процесите и политиките в компанията.</w:t>
      </w:r>
    </w:p>
    <w:p w:rsidR="00CE0C90" w:rsidRDefault="00CE0C90" w:rsidP="00CE0C90">
      <w:pPr>
        <w:pStyle w:val="Heading2"/>
        <w:spacing w:before="360"/>
        <w:ind w:left="60" w:right="60"/>
      </w:pPr>
      <w:bookmarkStart w:id="7" w:name="h.3duutn6prll6"/>
      <w:bookmarkEnd w:id="7"/>
      <w:r>
        <w:rPr>
          <w:rFonts w:ascii="Times New Roman" w:eastAsia="Times New Roman" w:hAnsi="Times New Roman" w:cs="Times New Roman"/>
          <w:i/>
          <w:color w:val="00000A"/>
          <w:sz w:val="24"/>
        </w:rPr>
        <w:t>1.4.Описание на клиентите/целевата група</w:t>
      </w:r>
    </w:p>
    <w:p w:rsidR="00CE0C90" w:rsidRDefault="00CE0C90" w:rsidP="00CE0C90">
      <w:pPr>
        <w:ind w:left="60" w:right="60"/>
        <w:jc w:val="both"/>
      </w:pPr>
      <w:r>
        <w:t>Клиентът е средно голяма компания с капацитет 100-150 души. Тя се занимава с обработката на метал и всякакви изделия, свързани с него. Нарича се “Метал ООД”. Проектът е предназначен за нейно вътрешно ползване и трябва да отговаря на нейните нужди.</w:t>
      </w:r>
    </w:p>
    <w:p w:rsidR="00CE0C90" w:rsidRDefault="00CE0C90" w:rsidP="00CE0C90">
      <w:pPr>
        <w:pStyle w:val="Heading1"/>
        <w:spacing w:before="480"/>
        <w:ind w:left="60" w:right="60"/>
      </w:pPr>
      <w:bookmarkStart w:id="8" w:name="h.ezn8fu4l6qvp"/>
      <w:bookmarkEnd w:id="8"/>
      <w:r>
        <w:rPr>
          <w:rFonts w:ascii="Times New Roman" w:eastAsia="Times New Roman" w:hAnsi="Times New Roman" w:cs="Times New Roman"/>
          <w:b/>
          <w:color w:val="00000A"/>
          <w:sz w:val="46"/>
        </w:rPr>
        <w:t>2. Процес на разработване</w:t>
      </w:r>
    </w:p>
    <w:p w:rsidR="00CE0C90" w:rsidRDefault="00CE0C90" w:rsidP="00CE0C90">
      <w:pPr>
        <w:pStyle w:val="Heading2"/>
        <w:spacing w:before="360"/>
        <w:ind w:left="60" w:right="60"/>
      </w:pPr>
      <w:bookmarkStart w:id="9" w:name="h.1og7du3ffbh3"/>
      <w:bookmarkEnd w:id="9"/>
      <w:r>
        <w:rPr>
          <w:rFonts w:ascii="Times New Roman" w:eastAsia="Times New Roman" w:hAnsi="Times New Roman" w:cs="Times New Roman"/>
          <w:i/>
          <w:color w:val="00000A"/>
          <w:sz w:val="24"/>
        </w:rPr>
        <w:t>2.1.Методология</w:t>
      </w:r>
    </w:p>
    <w:p w:rsidR="00CE0C90" w:rsidRDefault="00CE0C90" w:rsidP="00CE0C90">
      <w:r>
        <w:t xml:space="preserve">Управлението на проекта ще се придържа към </w:t>
      </w:r>
      <w:proofErr w:type="spellStart"/>
      <w:r>
        <w:t>Agile</w:t>
      </w:r>
      <w:proofErr w:type="spellEnd"/>
      <w:r>
        <w:t xml:space="preserve"> манифеста. Ще бъдат адаптирани </w:t>
      </w:r>
      <w:proofErr w:type="spellStart"/>
      <w:r>
        <w:t>накои</w:t>
      </w:r>
      <w:proofErr w:type="spellEnd"/>
      <w:r>
        <w:t xml:space="preserve"> практики от </w:t>
      </w:r>
      <w:proofErr w:type="spellStart"/>
      <w:r>
        <w:t>Scrum</w:t>
      </w:r>
      <w:proofErr w:type="spellEnd"/>
      <w:r>
        <w:t xml:space="preserve"> - ежедневни срещи (</w:t>
      </w:r>
      <w:proofErr w:type="spellStart"/>
      <w:r>
        <w:t>stand-up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) на участниците от </w:t>
      </w:r>
      <w:proofErr w:type="spellStart"/>
      <w:r>
        <w:rPr>
          <w:color w:val="252525"/>
          <w:highlight w:val="white"/>
        </w:rPr>
        <w:t>development</w:t>
      </w:r>
      <w:proofErr w:type="spellEnd"/>
      <w:r>
        <w:rPr>
          <w:color w:val="252525"/>
          <w:highlight w:val="white"/>
        </w:rPr>
        <w:t xml:space="preserve"> </w:t>
      </w:r>
      <w:proofErr w:type="spellStart"/>
      <w:r>
        <w:rPr>
          <w:color w:val="252525"/>
          <w:highlight w:val="white"/>
        </w:rPr>
        <w:t>Team-а</w:t>
      </w:r>
      <w:proofErr w:type="spellEnd"/>
      <w:r>
        <w:rPr>
          <w:color w:val="252525"/>
          <w:highlight w:val="white"/>
        </w:rPr>
        <w:t xml:space="preserve">, срещи за подробно планиране на задачите за имплементация от конкретен модул, </w:t>
      </w:r>
      <w:proofErr w:type="spellStart"/>
      <w:r>
        <w:rPr>
          <w:color w:val="252525"/>
          <w:highlight w:val="white"/>
        </w:rPr>
        <w:t>ежеседнични</w:t>
      </w:r>
      <w:proofErr w:type="spellEnd"/>
      <w:r>
        <w:rPr>
          <w:color w:val="252525"/>
          <w:highlight w:val="white"/>
        </w:rPr>
        <w:t xml:space="preserve"> срещи на екипа по разработка с </w:t>
      </w:r>
      <w:proofErr w:type="spellStart"/>
      <w:r>
        <w:rPr>
          <w:color w:val="252525"/>
          <w:highlight w:val="white"/>
        </w:rPr>
        <w:t>project</w:t>
      </w:r>
      <w:proofErr w:type="spellEnd"/>
      <w:r>
        <w:rPr>
          <w:color w:val="252525"/>
          <w:highlight w:val="white"/>
        </w:rPr>
        <w:t xml:space="preserve"> </w:t>
      </w:r>
      <w:proofErr w:type="spellStart"/>
      <w:r>
        <w:rPr>
          <w:color w:val="252525"/>
          <w:highlight w:val="white"/>
        </w:rPr>
        <w:t>manager-a</w:t>
      </w:r>
      <w:proofErr w:type="spellEnd"/>
      <w:r>
        <w:rPr>
          <w:color w:val="252525"/>
          <w:highlight w:val="white"/>
        </w:rPr>
        <w:t xml:space="preserve"> и бизнес анализаторите</w:t>
      </w:r>
      <w:r>
        <w:t>.</w:t>
      </w:r>
    </w:p>
    <w:p w:rsidR="00CE0C90" w:rsidRDefault="00CE0C90" w:rsidP="00CE0C90"/>
    <w:p w:rsidR="00CE0C90" w:rsidRDefault="00CE0C90" w:rsidP="00CE0C90">
      <w:r>
        <w:t xml:space="preserve">За организирането и систематизирането на задачите ще се използва </w:t>
      </w:r>
      <w:proofErr w:type="spellStart"/>
      <w:r>
        <w:rPr>
          <w:b/>
        </w:rPr>
        <w:t>Канбан</w:t>
      </w:r>
      <w:proofErr w:type="spellEnd"/>
      <w:r>
        <w:rPr>
          <w:b/>
        </w:rPr>
        <w:t xml:space="preserve"> </w:t>
      </w:r>
      <w:r>
        <w:t>като инструмент.</w:t>
      </w:r>
    </w:p>
    <w:p w:rsidR="00CE0C90" w:rsidRDefault="00CE0C90" w:rsidP="00CE0C90">
      <w:r>
        <w:rPr>
          <w:color w:val="252525"/>
          <w:highlight w:val="white"/>
        </w:rPr>
        <w:lastRenderedPageBreak/>
        <w:t>При него се ограничава количеството на текуща работа във все</w:t>
      </w:r>
      <w:bookmarkStart w:id="10" w:name="_GoBack"/>
      <w:bookmarkEnd w:id="10"/>
      <w:r>
        <w:rPr>
          <w:color w:val="252525"/>
          <w:highlight w:val="white"/>
        </w:rPr>
        <w:t xml:space="preserve">ки един момент от работния процес, а допълнителни задачи могат да се поемат едва тогава, когато е възможно да има работен прогрес върху тях. Този подход е основен механизъм за разкриване на системни операционни проблеми и стимулиране на взаимопомощта, с цел продължително подобряване на системата. Методът </w:t>
      </w:r>
      <w:proofErr w:type="spellStart"/>
      <w:r>
        <w:rPr>
          <w:color w:val="252525"/>
          <w:highlight w:val="white"/>
        </w:rPr>
        <w:t>Канбан</w:t>
      </w:r>
      <w:proofErr w:type="spellEnd"/>
      <w:r>
        <w:rPr>
          <w:color w:val="252525"/>
          <w:highlight w:val="white"/>
        </w:rPr>
        <w:t xml:space="preserve"> е кръстен на едноименната система за ограничени задачи в процес на работа.</w:t>
      </w:r>
    </w:p>
    <w:p w:rsidR="00CE0C90" w:rsidRDefault="00CE0C90" w:rsidP="00CE0C90"/>
    <w:p w:rsidR="00CE0C90" w:rsidRDefault="00CE0C90" w:rsidP="00CE0C90">
      <w:pPr>
        <w:ind w:left="60" w:right="60"/>
        <w:jc w:val="both"/>
      </w:pPr>
      <w:r>
        <w:rPr>
          <w:color w:val="252525"/>
          <w:highlight w:val="white"/>
        </w:rPr>
        <w:t xml:space="preserve">Добър пример за </w:t>
      </w:r>
      <w:proofErr w:type="spellStart"/>
      <w:r>
        <w:rPr>
          <w:color w:val="252525"/>
          <w:highlight w:val="white"/>
        </w:rPr>
        <w:t>Канбан</w:t>
      </w:r>
      <w:proofErr w:type="spellEnd"/>
      <w:r>
        <w:rPr>
          <w:color w:val="252525"/>
          <w:highlight w:val="white"/>
        </w:rPr>
        <w:t xml:space="preserve"> (Показана е една поточна линия от дейности. Числата в заглавната част показват какъв е максималният брой задачи, допустими за едновременна дейност в дадената категория):</w:t>
      </w:r>
    </w:p>
    <w:p w:rsidR="00CE0C90" w:rsidRDefault="00CE0C90" w:rsidP="00CE0C90">
      <w:pPr>
        <w:ind w:left="60" w:right="60"/>
        <w:jc w:val="both"/>
      </w:pPr>
      <w:r>
        <w:rPr>
          <w:noProof/>
        </w:rPr>
        <w:drawing>
          <wp:inline distT="0" distB="0" distL="0" distR="0">
            <wp:extent cx="4305300" cy="1924050"/>
            <wp:effectExtent l="0" t="0" r="0" b="0"/>
            <wp:docPr id="5" name="Picture 5" descr="KanbanVsScrumCover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KanbanVsScrumCoverP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C90" w:rsidRDefault="00CE0C90" w:rsidP="00CE0C90">
      <w:pPr>
        <w:ind w:left="60" w:right="60"/>
        <w:jc w:val="both"/>
      </w:pPr>
      <w:r>
        <w:rPr>
          <w:color w:val="252525"/>
          <w:highlight w:val="white"/>
        </w:rPr>
        <w:t xml:space="preserve">Източник: </w:t>
      </w:r>
      <w:hyperlink r:id="rId8" w:history="1">
        <w:r>
          <w:rPr>
            <w:rStyle w:val="Hyperlink"/>
            <w:color w:val="1155CC"/>
            <w:highlight w:val="white"/>
          </w:rPr>
          <w:t>https://www.crisp.se/gratis-material-och-guider/kanban</w:t>
        </w:r>
      </w:hyperlink>
      <w:r>
        <w:rPr>
          <w:color w:val="252525"/>
          <w:highlight w:val="white"/>
        </w:rPr>
        <w:t xml:space="preserve"> </w:t>
      </w:r>
    </w:p>
    <w:p w:rsidR="00CE0C90" w:rsidRDefault="00CE0C90" w:rsidP="00CE0C90">
      <w:pPr>
        <w:pStyle w:val="Heading2"/>
        <w:spacing w:before="360"/>
        <w:ind w:left="60" w:right="60"/>
        <w:jc w:val="both"/>
      </w:pPr>
      <w:bookmarkStart w:id="11" w:name="h.t191maegr787"/>
      <w:bookmarkEnd w:id="11"/>
      <w:r>
        <w:rPr>
          <w:rFonts w:ascii="Times New Roman" w:eastAsia="Times New Roman" w:hAnsi="Times New Roman" w:cs="Times New Roman"/>
          <w:i/>
          <w:color w:val="00000A"/>
          <w:sz w:val="24"/>
        </w:rPr>
        <w:t>2.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</w:rPr>
        <w:t>2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</w:rPr>
        <w:t>.Мотивация за избора на методология</w:t>
      </w:r>
    </w:p>
    <w:p w:rsidR="00CE0C90" w:rsidRDefault="00CE0C90" w:rsidP="00CE0C90">
      <w:r>
        <w:t xml:space="preserve">Гъвкавите методологии за разработка са с доказана приложимост при големи и малки софтуерни проекти. Всички участници в реализацията на проекта са запознати с </w:t>
      </w:r>
      <w:proofErr w:type="spellStart"/>
      <w:r>
        <w:t>освовните</w:t>
      </w:r>
      <w:proofErr w:type="spellEnd"/>
      <w:r>
        <w:t xml:space="preserve"> принципи и “правила” при работа по </w:t>
      </w:r>
      <w:proofErr w:type="spellStart"/>
      <w:r>
        <w:t>Agile</w:t>
      </w:r>
      <w:proofErr w:type="spellEnd"/>
      <w:r>
        <w:t xml:space="preserve"> методология и няма да бъде необходимо отделянето на време за изучаване на процеса.</w:t>
      </w:r>
    </w:p>
    <w:p w:rsidR="00CE0C90" w:rsidRDefault="00CE0C90" w:rsidP="00CE0C90"/>
    <w:p w:rsidR="00CE0C90" w:rsidRDefault="00CE0C90" w:rsidP="00CE0C90">
      <w:r>
        <w:t xml:space="preserve">Изборът на </w:t>
      </w:r>
      <w:proofErr w:type="spellStart"/>
      <w:r>
        <w:t>Канбан</w:t>
      </w:r>
      <w:proofErr w:type="spellEnd"/>
      <w:r>
        <w:t xml:space="preserve"> е продиктуван от факта, че времето за проекта е напълно достатъчно, условията са добре изяснени предварително и при избягване на “</w:t>
      </w:r>
      <w:proofErr w:type="spellStart"/>
      <w:r>
        <w:t>bottleneck</w:t>
      </w:r>
      <w:proofErr w:type="spellEnd"/>
      <w:r>
        <w:t xml:space="preserve">”-и, шансовете всичко да завърши успешно нарастват значително. Именно върху това е съсредоточена идеологията на </w:t>
      </w:r>
      <w:proofErr w:type="spellStart"/>
      <w:r>
        <w:t>Канбан</w:t>
      </w:r>
      <w:proofErr w:type="spellEnd"/>
      <w:r>
        <w:t>.</w:t>
      </w:r>
    </w:p>
    <w:p w:rsidR="00CE0C90" w:rsidRDefault="00CE0C90" w:rsidP="00CE0C90">
      <w:pPr>
        <w:pStyle w:val="Heading1"/>
        <w:spacing w:before="480"/>
        <w:ind w:left="60" w:right="60"/>
      </w:pPr>
      <w:bookmarkStart w:id="12" w:name="h.hsvbozhw9vo7"/>
      <w:bookmarkEnd w:id="12"/>
      <w:r>
        <w:rPr>
          <w:rFonts w:ascii="Times New Roman" w:eastAsia="Times New Roman" w:hAnsi="Times New Roman" w:cs="Times New Roman"/>
          <w:b/>
          <w:color w:val="00000A"/>
          <w:sz w:val="46"/>
        </w:rPr>
        <w:t>3. Описание на проектния екип и съответното звено-бенефициент</w:t>
      </w:r>
    </w:p>
    <w:p w:rsidR="00CE0C90" w:rsidRDefault="00CE0C90" w:rsidP="00CE0C90">
      <w:pPr>
        <w:pStyle w:val="Heading2"/>
        <w:spacing w:before="360"/>
        <w:ind w:left="60" w:right="60"/>
      </w:pPr>
      <w:bookmarkStart w:id="13" w:name="h.b8mkzjmeia7r"/>
      <w:bookmarkEnd w:id="13"/>
      <w:r>
        <w:rPr>
          <w:rFonts w:ascii="Times New Roman" w:eastAsia="Times New Roman" w:hAnsi="Times New Roman" w:cs="Times New Roman"/>
          <w:i/>
          <w:color w:val="00000A"/>
          <w:sz w:val="24"/>
        </w:rPr>
        <w:t>3.1.Кратко описание на организацията, която ще изпълнява проекта</w:t>
      </w:r>
    </w:p>
    <w:p w:rsidR="00CE0C90" w:rsidRDefault="00CE0C90" w:rsidP="00CE0C90">
      <w:r>
        <w:t xml:space="preserve">Компанията изпълнител е </w:t>
      </w:r>
      <w:proofErr w:type="spellStart"/>
      <w:r>
        <w:t>Nicrosoft</w:t>
      </w:r>
      <w:proofErr w:type="spellEnd"/>
      <w:r>
        <w:t xml:space="preserve">. Средно голяма интернационална компания с около 400 души разпределени в България, Испания и Чехия. Занимава се със софтуерни поръчки на компании от всякакво естество и е специализирана в уеб разработка. Не е строго обвързана с конкретна технология и следва най-модерните модели. Към този момент използва </w:t>
      </w:r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Mongo</w:t>
      </w:r>
      <w:proofErr w:type="spellEnd"/>
      <w:r>
        <w:t xml:space="preserve"> и други помощни модули за разработките си. От създаването си през 2001 година до сега, капацитетът на компанията е </w:t>
      </w:r>
      <w:proofErr w:type="spellStart"/>
      <w:r>
        <w:t>нарастнал</w:t>
      </w:r>
      <w:proofErr w:type="spellEnd"/>
      <w:r>
        <w:t xml:space="preserve"> тройно и е изградено добро име в създаването на софтуерни платформи.</w:t>
      </w:r>
    </w:p>
    <w:p w:rsidR="00CE0C90" w:rsidRDefault="00CE0C90" w:rsidP="00CE0C90">
      <w:pPr>
        <w:pStyle w:val="Heading2"/>
        <w:spacing w:before="360"/>
        <w:ind w:left="60" w:right="60"/>
      </w:pPr>
      <w:bookmarkStart w:id="14" w:name="h.fncamhu5rtfc"/>
      <w:bookmarkEnd w:id="14"/>
      <w:r>
        <w:rPr>
          <w:rFonts w:ascii="Times New Roman" w:eastAsia="Times New Roman" w:hAnsi="Times New Roman" w:cs="Times New Roman"/>
          <w:i/>
          <w:color w:val="00000A"/>
          <w:sz w:val="24"/>
        </w:rPr>
        <w:lastRenderedPageBreak/>
        <w:t>3.2.Предишен опит в областта</w:t>
      </w:r>
    </w:p>
    <w:p w:rsidR="00CE0C90" w:rsidRDefault="00CE0C90" w:rsidP="00CE0C90">
      <w:pPr>
        <w:ind w:right="60"/>
        <w:jc w:val="both"/>
      </w:pPr>
      <w:r>
        <w:t xml:space="preserve">Проектът не е обичаен за компанията, защото е вътрешен за фирмата-поръчител, а не публичен. В близкото минало са изграждани системи, които обхващат част от исканата функционалност, но по-голямата част от изискванията са новост за </w:t>
      </w:r>
      <w:proofErr w:type="spellStart"/>
      <w:r>
        <w:t>Nicrosoft</w:t>
      </w:r>
      <w:proofErr w:type="spellEnd"/>
      <w:r>
        <w:t>.</w:t>
      </w:r>
    </w:p>
    <w:p w:rsidR="00CE0C90" w:rsidRDefault="00CE0C90" w:rsidP="00CE0C90">
      <w:pPr>
        <w:pStyle w:val="Heading2"/>
        <w:spacing w:before="360"/>
        <w:ind w:left="60" w:right="60"/>
      </w:pPr>
      <w:bookmarkStart w:id="15" w:name="h.kvz6rpmftakd"/>
      <w:bookmarkEnd w:id="15"/>
      <w:r>
        <w:rPr>
          <w:rFonts w:ascii="Times New Roman" w:eastAsia="Times New Roman" w:hAnsi="Times New Roman" w:cs="Times New Roman"/>
          <w:i/>
          <w:color w:val="00000A"/>
          <w:sz w:val="24"/>
        </w:rPr>
        <w:t>3.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</w:rPr>
        <w:t>3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</w:rPr>
        <w:t>.Екип за реализиране на проекта</w:t>
      </w:r>
    </w:p>
    <w:p w:rsidR="00CE0C90" w:rsidRDefault="00CE0C90" w:rsidP="00CE0C90">
      <w:r>
        <w:t>Екипът за реализация се състои от 12 души:</w:t>
      </w:r>
    </w:p>
    <w:p w:rsidR="00CE0C90" w:rsidRDefault="00CE0C90" w:rsidP="00CE0C90">
      <w:pPr>
        <w:numPr>
          <w:ilvl w:val="0"/>
          <w:numId w:val="1"/>
        </w:numPr>
        <w:ind w:hanging="359"/>
        <w:contextualSpacing/>
      </w:pPr>
      <w:r>
        <w:t xml:space="preserve">Project </w:t>
      </w:r>
      <w:proofErr w:type="spellStart"/>
      <w:r>
        <w:t>Manager</w:t>
      </w:r>
      <w:proofErr w:type="spellEnd"/>
      <w:r>
        <w:t xml:space="preserve"> - участва в управлението на проекта</w:t>
      </w:r>
    </w:p>
    <w:p w:rsidR="00CE0C90" w:rsidRDefault="00CE0C90" w:rsidP="00CE0C90">
      <w:pPr>
        <w:numPr>
          <w:ilvl w:val="0"/>
          <w:numId w:val="1"/>
        </w:numPr>
        <w:ind w:hanging="359"/>
        <w:contextualSpacing/>
      </w:pPr>
      <w:r>
        <w:t>2 бизнес анализатори</w:t>
      </w:r>
    </w:p>
    <w:p w:rsidR="00CE0C90" w:rsidRDefault="00CE0C90" w:rsidP="00CE0C90">
      <w:pPr>
        <w:numPr>
          <w:ilvl w:val="0"/>
          <w:numId w:val="2"/>
        </w:numPr>
        <w:ind w:hanging="359"/>
        <w:contextualSpacing/>
      </w:pPr>
      <w:proofErr w:type="spellStart"/>
      <w:r>
        <w:rPr>
          <w:color w:val="252525"/>
          <w:highlight w:val="white"/>
        </w:rPr>
        <w:t>Development</w:t>
      </w:r>
      <w:proofErr w:type="spellEnd"/>
      <w:r>
        <w:rPr>
          <w:color w:val="252525"/>
          <w:highlight w:val="white"/>
        </w:rPr>
        <w:t xml:space="preserve"> </w:t>
      </w:r>
      <w:proofErr w:type="spellStart"/>
      <w:r>
        <w:rPr>
          <w:color w:val="252525"/>
          <w:highlight w:val="white"/>
        </w:rPr>
        <w:t>Team</w:t>
      </w:r>
      <w:proofErr w:type="spellEnd"/>
      <w:r>
        <w:rPr>
          <w:color w:val="252525"/>
          <w:highlight w:val="white"/>
        </w:rPr>
        <w:t xml:space="preserve"> - </w:t>
      </w:r>
      <w:r>
        <w:t>2 QA специалисти. На по-ранен етап от разработката извършват тестване на компоненти веднага след като те са завършени и по този начин се оптимизира работата на програмистите. При по-късен етап се ориентират към автоматично и ръчно тестване на по-голяма част от функционалностите и връзките между тях.</w:t>
      </w:r>
    </w:p>
    <w:p w:rsidR="00CE0C90" w:rsidRDefault="00CE0C90" w:rsidP="00CE0C90">
      <w:pPr>
        <w:numPr>
          <w:ilvl w:val="0"/>
          <w:numId w:val="2"/>
        </w:numPr>
        <w:ind w:hanging="359"/>
        <w:contextualSpacing/>
      </w:pPr>
      <w:proofErr w:type="spellStart"/>
      <w:r>
        <w:rPr>
          <w:color w:val="252525"/>
          <w:highlight w:val="white"/>
        </w:rPr>
        <w:t>Development</w:t>
      </w:r>
      <w:proofErr w:type="spellEnd"/>
      <w:r>
        <w:rPr>
          <w:color w:val="252525"/>
          <w:highlight w:val="white"/>
        </w:rPr>
        <w:t xml:space="preserve"> </w:t>
      </w:r>
      <w:proofErr w:type="spellStart"/>
      <w:r>
        <w:rPr>
          <w:color w:val="252525"/>
          <w:highlight w:val="white"/>
        </w:rPr>
        <w:t>Team</w:t>
      </w:r>
      <w:proofErr w:type="spellEnd"/>
      <w:r>
        <w:rPr>
          <w:color w:val="252525"/>
          <w:highlight w:val="white"/>
        </w:rPr>
        <w:t xml:space="preserve"> -</w:t>
      </w:r>
      <w:r>
        <w:rPr>
          <w:b/>
          <w:color w:val="252525"/>
          <w:highlight w:val="white"/>
        </w:rPr>
        <w:t xml:space="preserve"> </w:t>
      </w:r>
      <w:r>
        <w:t>2 дизайнери/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developer-и</w:t>
      </w:r>
      <w:proofErr w:type="spellEnd"/>
      <w:r>
        <w:t>. Тяхна задача е да разберат естеството на заданието и спрямо това да оформят и имплементират подходящ дизайн, отговарящ на нуждите на клиента. Комуникират както с бизнес анализаторите, така и с програмистите.</w:t>
      </w:r>
    </w:p>
    <w:p w:rsidR="00CE0C90" w:rsidRDefault="00CE0C90" w:rsidP="00CE0C90">
      <w:pPr>
        <w:numPr>
          <w:ilvl w:val="0"/>
          <w:numId w:val="2"/>
        </w:numPr>
        <w:ind w:hanging="359"/>
        <w:contextualSpacing/>
      </w:pPr>
      <w:proofErr w:type="spellStart"/>
      <w:r>
        <w:rPr>
          <w:color w:val="252525"/>
          <w:highlight w:val="white"/>
        </w:rPr>
        <w:t>Development</w:t>
      </w:r>
      <w:proofErr w:type="spellEnd"/>
      <w:r>
        <w:rPr>
          <w:color w:val="252525"/>
          <w:highlight w:val="white"/>
        </w:rPr>
        <w:t xml:space="preserve"> </w:t>
      </w:r>
      <w:proofErr w:type="spellStart"/>
      <w:r>
        <w:rPr>
          <w:color w:val="252525"/>
          <w:highlight w:val="white"/>
        </w:rPr>
        <w:t>Team</w:t>
      </w:r>
      <w:proofErr w:type="spellEnd"/>
      <w:r>
        <w:rPr>
          <w:color w:val="252525"/>
          <w:highlight w:val="white"/>
        </w:rPr>
        <w:t xml:space="preserve"> -</w:t>
      </w:r>
      <w:r>
        <w:rPr>
          <w:b/>
          <w:color w:val="252525"/>
          <w:highlight w:val="white"/>
        </w:rPr>
        <w:t xml:space="preserve"> </w:t>
      </w:r>
      <w:r>
        <w:t xml:space="preserve">5 програмисти, разпределени в 2 малки екипа. </w:t>
      </w:r>
      <w:proofErr w:type="spellStart"/>
      <w:r>
        <w:t>Едииният</w:t>
      </w:r>
      <w:proofErr w:type="spellEnd"/>
      <w:r>
        <w:t xml:space="preserve"> от петте е </w:t>
      </w:r>
      <w:proofErr w:type="spellStart"/>
      <w:r>
        <w:rPr>
          <w:b/>
        </w:rPr>
        <w:t>team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leader</w:t>
      </w:r>
      <w:r>
        <w:t>-ът</w:t>
      </w:r>
      <w:proofErr w:type="spellEnd"/>
      <w:r>
        <w:t xml:space="preserve">. Той подпомага пряко работата и двата екипа, взима крайните решения след дискусия и най-често комуникира с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manager-а</w:t>
      </w:r>
      <w:proofErr w:type="spellEnd"/>
      <w:r>
        <w:t xml:space="preserve">. Разработчиците комуникират постоянно помежду си. По време на  </w:t>
      </w:r>
      <w:proofErr w:type="spellStart"/>
      <w:r>
        <w:t>stand-up</w:t>
      </w:r>
      <w:proofErr w:type="spellEnd"/>
      <w:r>
        <w:t xml:space="preserve"> срещите обсъждат и отчитат работата си с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leader-а</w:t>
      </w:r>
      <w:proofErr w:type="spellEnd"/>
      <w:r>
        <w:t>. Разменят информация с дизайнерите и интегрират изготвените от тях компоненти в системата. При въпроси относно изискванията на системата се обръщат към бизнес анализаторите.</w:t>
      </w:r>
    </w:p>
    <w:p w:rsidR="00CE0C90" w:rsidRDefault="00CE0C90" w:rsidP="00CE0C90">
      <w:pPr>
        <w:ind w:left="60" w:right="60"/>
        <w:jc w:val="both"/>
      </w:pPr>
      <w:r>
        <w:t xml:space="preserve"> </w:t>
      </w:r>
    </w:p>
    <w:p w:rsidR="00CE0C90" w:rsidRDefault="00CE0C90" w:rsidP="00CE0C90">
      <w:pPr>
        <w:pStyle w:val="Heading1"/>
        <w:spacing w:before="480"/>
        <w:ind w:left="60" w:right="60"/>
      </w:pPr>
      <w:bookmarkStart w:id="16" w:name="h.9wgkwbxg66j4"/>
      <w:bookmarkEnd w:id="16"/>
      <w:r>
        <w:rPr>
          <w:rFonts w:ascii="Times New Roman" w:eastAsia="Times New Roman" w:hAnsi="Times New Roman" w:cs="Times New Roman"/>
          <w:b/>
          <w:color w:val="00000A"/>
          <w:sz w:val="46"/>
        </w:rPr>
        <w:t>4. Управление на проекта</w:t>
      </w:r>
    </w:p>
    <w:p w:rsidR="00CE0C90" w:rsidRDefault="00CE0C90" w:rsidP="00CE0C90">
      <w:pPr>
        <w:pStyle w:val="Heading2"/>
        <w:spacing w:before="360"/>
        <w:ind w:left="60" w:right="60"/>
      </w:pPr>
      <w:bookmarkStart w:id="17" w:name="h.7sspwknaohdc"/>
      <w:bookmarkEnd w:id="17"/>
      <w:r>
        <w:rPr>
          <w:rFonts w:ascii="Times New Roman" w:eastAsia="Times New Roman" w:hAnsi="Times New Roman" w:cs="Times New Roman"/>
          <w:i/>
          <w:color w:val="00000A"/>
          <w:sz w:val="24"/>
        </w:rPr>
        <w:t>4.1.Екип за управление на проекта</w:t>
      </w:r>
    </w:p>
    <w:p w:rsidR="00CE0C90" w:rsidRDefault="00CE0C90" w:rsidP="00CE0C90">
      <w:pPr>
        <w:numPr>
          <w:ilvl w:val="0"/>
          <w:numId w:val="2"/>
        </w:numPr>
        <w:ind w:hanging="359"/>
        <w:contextualSpacing/>
      </w:pPr>
      <w:r>
        <w:rPr>
          <w:b/>
        </w:rPr>
        <w:t xml:space="preserve">Project </w:t>
      </w:r>
      <w:proofErr w:type="spellStart"/>
      <w:r>
        <w:rPr>
          <w:b/>
        </w:rPr>
        <w:t>manager</w:t>
      </w:r>
      <w:proofErr w:type="spellEnd"/>
      <w:r>
        <w:t xml:space="preserve"> - има най-ясен поглед и знание върху всеки един аспект от проекта, следи за изпълнението на задачи, осъществява постоянен контрол върху реализацията и комуникира с всички хора от екипа. Той не участва директно в разработката на софтуера, но винаги е наясно на какъв етап е тя, като взима участие поне веднъж седмично на </w:t>
      </w:r>
      <w:proofErr w:type="spellStart"/>
      <w:r>
        <w:t>stand-up</w:t>
      </w:r>
      <w:proofErr w:type="spellEnd"/>
      <w:r>
        <w:t xml:space="preserve"> срещите на разработващия екип и води постоянна комуникация с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leader-а</w:t>
      </w:r>
      <w:proofErr w:type="spellEnd"/>
      <w:r>
        <w:t xml:space="preserve"> (по </w:t>
      </w:r>
      <w:proofErr w:type="spellStart"/>
      <w:r>
        <w:t>мейл</w:t>
      </w:r>
      <w:proofErr w:type="spellEnd"/>
      <w:r>
        <w:t xml:space="preserve"> например). Участва в ежеседмичните среща на целия екип, работещ по проекта. Той е основна </w:t>
      </w:r>
      <w:proofErr w:type="spellStart"/>
      <w:r>
        <w:t>фигурва</w:t>
      </w:r>
      <w:proofErr w:type="spellEnd"/>
      <w:r>
        <w:t xml:space="preserve"> в регулярните срещи с клиентите. Взима участие в планирането на задачите.</w:t>
      </w:r>
    </w:p>
    <w:p w:rsidR="00CE0C90" w:rsidRDefault="00CE0C90" w:rsidP="00CE0C90"/>
    <w:p w:rsidR="00CE0C90" w:rsidRDefault="00CE0C90" w:rsidP="00CE0C90">
      <w:pPr>
        <w:numPr>
          <w:ilvl w:val="0"/>
          <w:numId w:val="2"/>
        </w:numPr>
        <w:ind w:hanging="359"/>
        <w:contextualSpacing/>
      </w:pPr>
      <w:r>
        <w:rPr>
          <w:b/>
        </w:rPr>
        <w:t>2 бизнес анализатори</w:t>
      </w:r>
      <w:r>
        <w:t xml:space="preserve">, които отговарят за разработката и управлението на изискванията на клиента и предаването им в цялостен и завършен вид на програмистите и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manager-а</w:t>
      </w:r>
      <w:proofErr w:type="spellEnd"/>
      <w:r>
        <w:t xml:space="preserve">. Те са свързващото звено между поръчител и </w:t>
      </w:r>
      <w:r>
        <w:lastRenderedPageBreak/>
        <w:t>изпълнител и е тяхна отговорност да изяснят нуждите на “Метал ООД” на целия екип. Те се занимават и с изготвянето на документацията по проекта.</w:t>
      </w:r>
    </w:p>
    <w:p w:rsidR="00CE0C90" w:rsidRDefault="00CE0C90" w:rsidP="00CE0C90"/>
    <w:p w:rsidR="00CE0C90" w:rsidRDefault="00CE0C90" w:rsidP="00CE0C90">
      <w:pPr>
        <w:numPr>
          <w:ilvl w:val="0"/>
          <w:numId w:val="2"/>
        </w:numPr>
        <w:ind w:hanging="359"/>
        <w:contextualSpacing/>
      </w:pPr>
      <w:proofErr w:type="spellStart"/>
      <w:r>
        <w:rPr>
          <w:b/>
        </w:rPr>
        <w:t>Team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leader</w:t>
      </w:r>
      <w:proofErr w:type="spellEnd"/>
      <w:r>
        <w:t xml:space="preserve"> на екипа от програмисти. Той има най-добра представа за текущото състояние на проекта и може да даде най-добра оценка за планиране на дейностите. Комуникацията с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manager-а</w:t>
      </w:r>
      <w:proofErr w:type="spellEnd"/>
      <w:r>
        <w:t xml:space="preserve"> и </w:t>
      </w:r>
      <w:proofErr w:type="spellStart"/>
      <w:r>
        <w:t>безнес</w:t>
      </w:r>
      <w:proofErr w:type="spellEnd"/>
      <w:r>
        <w:t xml:space="preserve"> анализаторите е двупосочна и 2-те страни са зависими една от друга.</w:t>
      </w:r>
    </w:p>
    <w:p w:rsidR="00CE0C90" w:rsidRDefault="00CE0C90" w:rsidP="00CE0C90">
      <w:pPr>
        <w:pStyle w:val="Heading2"/>
        <w:spacing w:before="360"/>
        <w:ind w:left="60" w:right="60"/>
      </w:pPr>
      <w:bookmarkStart w:id="18" w:name="h.oeq7c61qywft"/>
      <w:bookmarkEnd w:id="18"/>
      <w:r>
        <w:rPr>
          <w:rFonts w:ascii="Times New Roman" w:eastAsia="Times New Roman" w:hAnsi="Times New Roman" w:cs="Times New Roman"/>
          <w:i/>
          <w:color w:val="00000A"/>
          <w:sz w:val="24"/>
        </w:rPr>
        <w:t>4.2.Основни управленски дейности-методи за реализация</w:t>
      </w:r>
    </w:p>
    <w:p w:rsidR="00CE0C90" w:rsidRDefault="00CE0C90" w:rsidP="00CE0C90">
      <w:pPr>
        <w:pStyle w:val="Heading3"/>
        <w:spacing w:before="280"/>
        <w:ind w:left="60" w:right="60"/>
      </w:pPr>
      <w:bookmarkStart w:id="19" w:name="h.o1g7dsihkqji"/>
      <w:bookmarkEnd w:id="19"/>
      <w:r>
        <w:rPr>
          <w:rFonts w:ascii="Times New Roman" w:eastAsia="Times New Roman" w:hAnsi="Times New Roman" w:cs="Times New Roman"/>
          <w:color w:val="00000A"/>
          <w:sz w:val="26"/>
        </w:rPr>
        <w:t>4.2.1.Инициализиране</w:t>
      </w:r>
    </w:p>
    <w:p w:rsidR="00CE0C90" w:rsidRDefault="00CE0C90" w:rsidP="00CE0C90">
      <w:pPr>
        <w:ind w:left="60" w:right="60"/>
        <w:jc w:val="both"/>
      </w:pPr>
      <w:r>
        <w:t>Началото на проекта се поставя с идването на поръчката от “Метал ООД” и нейното одобрение. Сформира се екипа за анализиране и поетапно се започва извличане на изискванията. Това става чрез множество срещи с клиентите. Когато преговорите напреднат, техническите лица са въведени в материята.</w:t>
      </w:r>
    </w:p>
    <w:p w:rsidR="00CE0C90" w:rsidRDefault="00CE0C90" w:rsidP="00CE0C90">
      <w:pPr>
        <w:pStyle w:val="Heading3"/>
        <w:spacing w:before="280"/>
        <w:ind w:left="60" w:right="60"/>
      </w:pPr>
      <w:bookmarkStart w:id="20" w:name="h.454ohzrgy4t8"/>
      <w:bookmarkEnd w:id="20"/>
      <w:r>
        <w:rPr>
          <w:rFonts w:ascii="Times New Roman" w:eastAsia="Times New Roman" w:hAnsi="Times New Roman" w:cs="Times New Roman"/>
          <w:color w:val="00000A"/>
          <w:sz w:val="26"/>
        </w:rPr>
        <w:t>4.2.</w:t>
      </w:r>
      <w:proofErr w:type="spellStart"/>
      <w:r>
        <w:rPr>
          <w:rFonts w:ascii="Times New Roman" w:eastAsia="Times New Roman" w:hAnsi="Times New Roman" w:cs="Times New Roman"/>
          <w:color w:val="00000A"/>
          <w:sz w:val="26"/>
        </w:rPr>
        <w:t>2</w:t>
      </w:r>
      <w:proofErr w:type="spellEnd"/>
      <w:r>
        <w:rPr>
          <w:rFonts w:ascii="Times New Roman" w:eastAsia="Times New Roman" w:hAnsi="Times New Roman" w:cs="Times New Roman"/>
          <w:color w:val="00000A"/>
          <w:sz w:val="26"/>
        </w:rPr>
        <w:t>.Планиране</w:t>
      </w:r>
    </w:p>
    <w:p w:rsidR="00CE0C90" w:rsidRDefault="00CE0C90" w:rsidP="00CE0C90">
      <w:pPr>
        <w:ind w:left="60" w:right="60"/>
        <w:jc w:val="both"/>
      </w:pPr>
      <w:r>
        <w:t xml:space="preserve">В планирането участват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manager-ът</w:t>
      </w:r>
      <w:proofErr w:type="spellEnd"/>
      <w:r>
        <w:t xml:space="preserve">, бизнес анализаторите,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leader-ът</w:t>
      </w:r>
      <w:proofErr w:type="spellEnd"/>
      <w:r>
        <w:t>. Клиентът указва влияние върху планирането чрез ограничаване на времето за реализиране в поставен срок. Някои от основните фактори, които се взимат предвид при планирането са:</w:t>
      </w:r>
    </w:p>
    <w:p w:rsidR="00CE0C90" w:rsidRDefault="00CE0C90" w:rsidP="00CE0C90">
      <w:pPr>
        <w:numPr>
          <w:ilvl w:val="0"/>
          <w:numId w:val="3"/>
        </w:numPr>
        <w:ind w:right="60" w:hanging="359"/>
        <w:contextualSpacing/>
        <w:jc w:val="both"/>
      </w:pPr>
      <w:r>
        <w:t xml:space="preserve">Ресурси за проекта - измерват се в </w:t>
      </w:r>
      <w:proofErr w:type="spellStart"/>
      <w:r>
        <w:t>човекодни</w:t>
      </w:r>
      <w:proofErr w:type="spellEnd"/>
      <w:r>
        <w:t>, техника, пари, поддръжки и други. Те от своя страна зависят от печалбата от проекта и целта пред компанията.</w:t>
      </w:r>
    </w:p>
    <w:p w:rsidR="00CE0C90" w:rsidRDefault="00CE0C90" w:rsidP="00CE0C90">
      <w:pPr>
        <w:numPr>
          <w:ilvl w:val="0"/>
          <w:numId w:val="3"/>
        </w:numPr>
        <w:ind w:right="60" w:hanging="359"/>
        <w:contextualSpacing/>
        <w:jc w:val="both"/>
      </w:pPr>
      <w:r>
        <w:t>Същността на проекта - дали техническата част е по-трудна за имплементация или бизнес анализът е по-сложен. В случая те са с приблизително еднакъв приоритет, сложност и значение.</w:t>
      </w:r>
    </w:p>
    <w:p w:rsidR="00CE0C90" w:rsidRDefault="00CE0C90" w:rsidP="00CE0C90">
      <w:pPr>
        <w:numPr>
          <w:ilvl w:val="0"/>
          <w:numId w:val="3"/>
        </w:numPr>
        <w:ind w:right="60" w:hanging="359"/>
        <w:contextualSpacing/>
        <w:jc w:val="both"/>
      </w:pPr>
      <w:r>
        <w:t xml:space="preserve">Информация от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leader-а</w:t>
      </w:r>
      <w:proofErr w:type="spellEnd"/>
      <w:r>
        <w:t xml:space="preserve"> за приблизително нужното време за техническа имплементация на зададения проблем(</w:t>
      </w:r>
      <w:proofErr w:type="spellStart"/>
      <w:r>
        <w:t>estimation</w:t>
      </w:r>
      <w:proofErr w:type="spellEnd"/>
      <w:r>
        <w:t>).</w:t>
      </w:r>
    </w:p>
    <w:p w:rsidR="00CE0C90" w:rsidRDefault="00CE0C90" w:rsidP="00CE0C90">
      <w:pPr>
        <w:pStyle w:val="Heading3"/>
        <w:spacing w:before="280"/>
        <w:ind w:left="60" w:right="60"/>
      </w:pPr>
      <w:bookmarkStart w:id="21" w:name="h.hudkiw83kucc"/>
      <w:bookmarkEnd w:id="21"/>
      <w:r>
        <w:rPr>
          <w:rFonts w:ascii="Times New Roman" w:eastAsia="Times New Roman" w:hAnsi="Times New Roman" w:cs="Times New Roman"/>
          <w:color w:val="00000A"/>
          <w:sz w:val="26"/>
        </w:rPr>
        <w:t>4.2.3.Изпълнение и контрол на изпълнението на проекта ???</w:t>
      </w:r>
    </w:p>
    <w:p w:rsidR="00CE0C90" w:rsidRDefault="00CE0C90" w:rsidP="00CE0C90">
      <w:pPr>
        <w:ind w:left="60" w:right="60"/>
        <w:jc w:val="both"/>
      </w:pPr>
      <w:r>
        <w:t>Имплементацията на проекта се изпълнява от техническия екип (</w:t>
      </w:r>
      <w:proofErr w:type="spellStart"/>
      <w:r>
        <w:rPr>
          <w:b/>
          <w:color w:val="252525"/>
          <w:highlight w:val="white"/>
        </w:rPr>
        <w:t>Development</w:t>
      </w:r>
      <w:proofErr w:type="spellEnd"/>
      <w:r>
        <w:rPr>
          <w:b/>
          <w:color w:val="252525"/>
          <w:highlight w:val="white"/>
        </w:rPr>
        <w:t xml:space="preserve"> </w:t>
      </w:r>
      <w:proofErr w:type="spellStart"/>
      <w:r>
        <w:rPr>
          <w:b/>
          <w:color w:val="252525"/>
          <w:highlight w:val="white"/>
        </w:rPr>
        <w:t>Team</w:t>
      </w:r>
      <w:proofErr w:type="spellEnd"/>
      <w:r>
        <w:t xml:space="preserve">), а самият контрол върху изпълнението има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manager-ът</w:t>
      </w:r>
      <w:proofErr w:type="spellEnd"/>
      <w:r>
        <w:t>. Те са в постоянна комуникация един с друг.</w:t>
      </w:r>
      <w:r>
        <w:rPr>
          <w:u w:val="single"/>
        </w:rPr>
        <w:t xml:space="preserve"> </w:t>
      </w:r>
      <w:r>
        <w:t xml:space="preserve">Ежеседмично се правят срещи, на които присъстват и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manager-а</w:t>
      </w:r>
      <w:proofErr w:type="spellEnd"/>
      <w:r>
        <w:t xml:space="preserve"> и бизнес анализаторите. Разглежда се какво е свършено дотук и се планират следващите задачи. Project </w:t>
      </w:r>
      <w:proofErr w:type="spellStart"/>
      <w:r>
        <w:t>manager-ът</w:t>
      </w:r>
      <w:proofErr w:type="spellEnd"/>
      <w:r>
        <w:t xml:space="preserve"> следи дали нещата се движат по план. Той има и междинни срещи с техническия отдел.</w:t>
      </w:r>
      <w:r>
        <w:rPr>
          <w:u w:val="single"/>
        </w:rPr>
        <w:t xml:space="preserve"> </w:t>
      </w:r>
      <w:r>
        <w:t>Могат да се свикват и извънредни срещи, на които присъстват и клиентите. Те се провеждат с цел изясняване на възникнали въпроси или демонстрация на прототип или работеща функционалност.</w:t>
      </w:r>
    </w:p>
    <w:p w:rsidR="00CE0C90" w:rsidRDefault="00CE0C90" w:rsidP="00CE0C90">
      <w:pPr>
        <w:pStyle w:val="Heading3"/>
        <w:spacing w:before="280"/>
        <w:ind w:left="60" w:right="60"/>
      </w:pPr>
      <w:bookmarkStart w:id="22" w:name="h.rei1b8g3zqrw"/>
      <w:bookmarkEnd w:id="22"/>
      <w:r>
        <w:rPr>
          <w:rFonts w:ascii="Times New Roman" w:eastAsia="Times New Roman" w:hAnsi="Times New Roman" w:cs="Times New Roman"/>
          <w:color w:val="00000A"/>
          <w:sz w:val="26"/>
        </w:rPr>
        <w:t>4.2.4.Документиране на процеса на изпълнение на проекта</w:t>
      </w:r>
    </w:p>
    <w:p w:rsidR="00CE0C90" w:rsidRDefault="00CE0C90" w:rsidP="00CE0C90">
      <w:pPr>
        <w:ind w:right="60"/>
        <w:jc w:val="both"/>
      </w:pPr>
      <w:r>
        <w:t>Документирането се извършва от бизнес анализаторите. От една страна те са най-добре запознати с тематиката на проекта. От ежеседмичните срещи добиват добра представа за процеса на работа и имат възможността да го опишат по най-добър начин.</w:t>
      </w:r>
    </w:p>
    <w:p w:rsidR="00CE0C90" w:rsidRDefault="00CE0C90" w:rsidP="00CE0C90">
      <w:pPr>
        <w:pStyle w:val="Heading3"/>
        <w:spacing w:before="280"/>
        <w:ind w:left="60" w:right="60"/>
      </w:pPr>
      <w:bookmarkStart w:id="23" w:name="h.cdzc1tdi20s"/>
      <w:bookmarkEnd w:id="23"/>
      <w:r>
        <w:rPr>
          <w:rFonts w:ascii="Times New Roman" w:eastAsia="Times New Roman" w:hAnsi="Times New Roman" w:cs="Times New Roman"/>
          <w:color w:val="00000A"/>
          <w:sz w:val="26"/>
        </w:rPr>
        <w:lastRenderedPageBreak/>
        <w:t>4.2.5.Комуникация</w:t>
      </w:r>
    </w:p>
    <w:p w:rsidR="00CE0C90" w:rsidRDefault="00CE0C90" w:rsidP="00CE0C90">
      <w:pPr>
        <w:ind w:left="60" w:right="60"/>
        <w:jc w:val="both"/>
      </w:pPr>
      <w:r>
        <w:rPr>
          <w:b/>
        </w:rPr>
        <w:t>Техническите лица (</w:t>
      </w:r>
      <w:proofErr w:type="spellStart"/>
      <w:r>
        <w:rPr>
          <w:b/>
          <w:color w:val="252525"/>
          <w:highlight w:val="white"/>
        </w:rPr>
        <w:t>Development</w:t>
      </w:r>
      <w:proofErr w:type="spellEnd"/>
      <w:r>
        <w:rPr>
          <w:b/>
          <w:color w:val="252525"/>
          <w:highlight w:val="white"/>
        </w:rPr>
        <w:t xml:space="preserve"> </w:t>
      </w:r>
      <w:proofErr w:type="spellStart"/>
      <w:r>
        <w:rPr>
          <w:b/>
          <w:color w:val="252525"/>
          <w:highlight w:val="white"/>
        </w:rPr>
        <w:t>Team</w:t>
      </w:r>
      <w:proofErr w:type="spellEnd"/>
      <w:r>
        <w:rPr>
          <w:b/>
        </w:rPr>
        <w:t>)</w:t>
      </w:r>
      <w:r>
        <w:t xml:space="preserve"> комуникират помежду си физически и чрез </w:t>
      </w:r>
      <w:proofErr w:type="spellStart"/>
      <w:r>
        <w:t>скайп</w:t>
      </w:r>
      <w:proofErr w:type="spellEnd"/>
      <w:r>
        <w:t xml:space="preserve">. Информация за прогреса по работата разработчиците разменят и на ежедневните </w:t>
      </w:r>
      <w:proofErr w:type="spellStart"/>
      <w:r>
        <w:t>stand-up</w:t>
      </w:r>
      <w:proofErr w:type="spellEnd"/>
      <w:r>
        <w:t xml:space="preserve"> срещи.</w:t>
      </w:r>
    </w:p>
    <w:p w:rsidR="00CE0C90" w:rsidRDefault="00CE0C90" w:rsidP="00CE0C90">
      <w:pPr>
        <w:ind w:left="60" w:right="60"/>
        <w:jc w:val="both"/>
      </w:pPr>
      <w:r>
        <w:rPr>
          <w:b/>
        </w:rPr>
        <w:t xml:space="preserve">Project </w:t>
      </w:r>
      <w:proofErr w:type="spellStart"/>
      <w:r>
        <w:rPr>
          <w:b/>
        </w:rPr>
        <w:t>manager-ът</w:t>
      </w:r>
      <w:proofErr w:type="spellEnd"/>
      <w:r>
        <w:rPr>
          <w:b/>
        </w:rPr>
        <w:t xml:space="preserve"> </w:t>
      </w:r>
      <w:r>
        <w:t>веднъж в седмицата взима участие в ежедневните срещи, за да следи дали работата се изпълнява спрямо предварителното планиране и има ли възникнали пречки/затруднения за екипа.</w:t>
      </w:r>
    </w:p>
    <w:p w:rsidR="00CE0C90" w:rsidRDefault="00CE0C90" w:rsidP="00CE0C90">
      <w:pPr>
        <w:ind w:left="60" w:right="60"/>
        <w:jc w:val="both"/>
      </w:pPr>
      <w:r>
        <w:rPr>
          <w:b/>
        </w:rPr>
        <w:t>Бизнес анализаторите</w:t>
      </w:r>
      <w:r>
        <w:t xml:space="preserve"> се срещат с клиентите, а когато е невъзможна среща на живо, се осъществява видео разговор.</w:t>
      </w:r>
    </w:p>
    <w:p w:rsidR="00CE0C90" w:rsidRDefault="00CE0C90" w:rsidP="00CE0C90">
      <w:pPr>
        <w:ind w:left="60" w:right="60"/>
        <w:jc w:val="both"/>
      </w:pPr>
      <w:r>
        <w:t xml:space="preserve">На ежеседмичните срещи присъстват всички участници от проектния екип. Те се случват на живо. Извън тези срещи постоянно се води кореспонденция по </w:t>
      </w:r>
      <w:proofErr w:type="spellStart"/>
      <w:r>
        <w:t>мейл</w:t>
      </w:r>
      <w:proofErr w:type="spellEnd"/>
      <w:r>
        <w:t>.</w:t>
      </w:r>
    </w:p>
    <w:p w:rsidR="00CE0C90" w:rsidRDefault="00CE0C90" w:rsidP="00CE0C90">
      <w:pPr>
        <w:pStyle w:val="Heading3"/>
        <w:spacing w:before="280"/>
        <w:ind w:left="60" w:right="60"/>
      </w:pPr>
      <w:bookmarkStart w:id="24" w:name="h.n1dcmrwwdas9"/>
      <w:bookmarkEnd w:id="24"/>
      <w:r>
        <w:rPr>
          <w:rFonts w:ascii="Times New Roman" w:eastAsia="Times New Roman" w:hAnsi="Times New Roman" w:cs="Times New Roman"/>
          <w:color w:val="00000A"/>
          <w:sz w:val="26"/>
        </w:rPr>
        <w:t>4.2.6.Осигуряване на качеството на продукта</w:t>
      </w:r>
    </w:p>
    <w:p w:rsidR="00CE0C90" w:rsidRDefault="00CE0C90" w:rsidP="00CE0C90">
      <w:r>
        <w:t xml:space="preserve">QA частта от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team-a</w:t>
      </w:r>
      <w:proofErr w:type="spellEnd"/>
      <w:r>
        <w:t xml:space="preserve"> се грижи изцяло за осигуряване на качеството на продукта. В началото на процеса на разработка QA специалистите изготвят тест-план за целия процес на разработка. Той включва поетапно във времето кой компонент ще бъде тестван и какви са желаните резултати за всеки етап. Ще бъде представена тест-стратегията, като ще се включват както автоматизирани, така и ръчни тестове. Ще бъдат </w:t>
      </w:r>
      <w:proofErr w:type="spellStart"/>
      <w:r>
        <w:t>изплозвани</w:t>
      </w:r>
      <w:proofErr w:type="spellEnd"/>
      <w:r>
        <w:t xml:space="preserve"> традиционните Black </w:t>
      </w:r>
      <w:proofErr w:type="spellStart"/>
      <w:r>
        <w:t>Box</w:t>
      </w:r>
      <w:proofErr w:type="spellEnd"/>
      <w:r>
        <w:t xml:space="preserve"> и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методи за тестване.</w:t>
      </w:r>
    </w:p>
    <w:p w:rsidR="00CE0C90" w:rsidRDefault="00CE0C90" w:rsidP="00CE0C90"/>
    <w:p w:rsidR="00CE0C90" w:rsidRDefault="00CE0C90" w:rsidP="00CE0C90">
      <w:pPr>
        <w:ind w:right="60"/>
        <w:jc w:val="both"/>
      </w:pPr>
      <w:r>
        <w:t xml:space="preserve">QA отделът се грижи да верифицира работата на програмистите, а честите срещи и добрата комуникация, както с в екипа, така и с клиентите, осигуряват </w:t>
      </w:r>
      <w:proofErr w:type="spellStart"/>
      <w:r>
        <w:t>валидацията</w:t>
      </w:r>
      <w:proofErr w:type="spellEnd"/>
      <w:r>
        <w:t xml:space="preserve">. При удобна възможност се представят прототипи на клиента, което помага различията да се уловят в ранен стадий. Клиентът е съгласен да използва </w:t>
      </w:r>
      <w:proofErr w:type="spellStart"/>
      <w:r>
        <w:t>бета</w:t>
      </w:r>
      <w:proofErr w:type="spellEnd"/>
      <w:r>
        <w:t xml:space="preserve"> версии и да отговаря с информация какво не е наред.</w:t>
      </w:r>
    </w:p>
    <w:p w:rsidR="00CE0C90" w:rsidRDefault="00CE0C90" w:rsidP="00CE0C90">
      <w:pPr>
        <w:pStyle w:val="Heading3"/>
        <w:spacing w:before="280"/>
        <w:ind w:left="60" w:right="60"/>
      </w:pPr>
      <w:bookmarkStart w:id="25" w:name="h.ku9m5hhfs8on"/>
      <w:bookmarkEnd w:id="25"/>
      <w:r>
        <w:rPr>
          <w:rFonts w:ascii="Times New Roman" w:eastAsia="Times New Roman" w:hAnsi="Times New Roman" w:cs="Times New Roman"/>
          <w:color w:val="00000A"/>
          <w:sz w:val="26"/>
        </w:rPr>
        <w:t>4.2.7.Управление на промените</w:t>
      </w:r>
    </w:p>
    <w:p w:rsidR="00CE0C90" w:rsidRDefault="00CE0C90" w:rsidP="00CE0C90">
      <w:pPr>
        <w:ind w:left="60" w:right="60"/>
        <w:jc w:val="both"/>
      </w:pPr>
      <w:r>
        <w:t xml:space="preserve">Системата се изгражда с ясно дефинирани модули. По този начин управлението на промените може да бъде много по-добре контролирано. При постъпване на изискване на промяна, то се анализира от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leader-а</w:t>
      </w:r>
      <w:proofErr w:type="spellEnd"/>
      <w:r>
        <w:t>, бизнес анализаторите и други членове на екипа и се изясняват всички подробности около него. С приоритет се оценява колко често този компонент ще бъде променян в бъдеще и на база на това да се изгради софтуерната му архитектура.</w:t>
      </w:r>
    </w:p>
    <w:p w:rsidR="00CE0C90" w:rsidRDefault="00CE0C90" w:rsidP="00CE0C90">
      <w:pPr>
        <w:pStyle w:val="Heading3"/>
        <w:spacing w:before="280"/>
        <w:ind w:left="60" w:right="60"/>
      </w:pPr>
      <w:bookmarkStart w:id="26" w:name="h.yprkom6fzw5c"/>
      <w:bookmarkEnd w:id="26"/>
      <w:r>
        <w:rPr>
          <w:rFonts w:ascii="Times New Roman" w:eastAsia="Times New Roman" w:hAnsi="Times New Roman" w:cs="Times New Roman"/>
          <w:color w:val="00000A"/>
          <w:sz w:val="26"/>
        </w:rPr>
        <w:t>4.2.8.Разрешаване на конфликтни ситуации</w:t>
      </w:r>
    </w:p>
    <w:p w:rsidR="00CE0C90" w:rsidRDefault="00CE0C90" w:rsidP="00CE0C90">
      <w:pPr>
        <w:ind w:left="60" w:right="60"/>
        <w:jc w:val="both"/>
      </w:pPr>
      <w:r>
        <w:t xml:space="preserve">При възникване на конфликт, проблемът се решава с вземане на участие на трета страна. </w:t>
      </w:r>
    </w:p>
    <w:p w:rsidR="00CE0C90" w:rsidRDefault="00CE0C90" w:rsidP="00CE0C90">
      <w:pPr>
        <w:ind w:left="60" w:right="60"/>
        <w:jc w:val="both"/>
      </w:pPr>
      <w:r>
        <w:t xml:space="preserve">В случай на възникване на конфликт между участници от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team-а</w:t>
      </w:r>
      <w:proofErr w:type="spellEnd"/>
      <w:r>
        <w:t xml:space="preserve">, третата страна е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leader-ът</w:t>
      </w:r>
      <w:proofErr w:type="spellEnd"/>
      <w:r>
        <w:t xml:space="preserve">. Дискутират се доводите на участващите в спора и след обмисляне в рамките на същия работен ден се взима решение как да се продължи работата. На следващата ежедневна среща се коментира кратко дали решението е имало добър резултат или е необходимо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leader-ът</w:t>
      </w:r>
      <w:proofErr w:type="spellEnd"/>
      <w:r>
        <w:t xml:space="preserve"> да предложи друго отново в рамките на текущия работен ден.</w:t>
      </w:r>
    </w:p>
    <w:p w:rsidR="00CE0C90" w:rsidRDefault="00CE0C90" w:rsidP="00CE0C90">
      <w:pPr>
        <w:ind w:left="60" w:right="60"/>
        <w:jc w:val="both"/>
      </w:pPr>
      <w:r>
        <w:t xml:space="preserve">При възникнал конфликт между клиентите и </w:t>
      </w:r>
      <w:proofErr w:type="spellStart"/>
      <w:r>
        <w:t>бизнез</w:t>
      </w:r>
      <w:proofErr w:type="spellEnd"/>
      <w:r>
        <w:t xml:space="preserve"> анализаторите със ситуацията се запознава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manager-ът</w:t>
      </w:r>
      <w:proofErr w:type="spellEnd"/>
      <w:r>
        <w:t xml:space="preserve"> и той трябва да даде предложение за решение на проблема, но да бъде съобразено с това, че в този случай и поръчителят е замесен.</w:t>
      </w:r>
    </w:p>
    <w:p w:rsidR="00CE0C90" w:rsidRDefault="00CE0C90" w:rsidP="00CE0C90">
      <w:pPr>
        <w:pStyle w:val="Heading3"/>
        <w:spacing w:before="280"/>
        <w:ind w:left="60" w:right="60"/>
      </w:pPr>
      <w:bookmarkStart w:id="27" w:name="h.tojk9aspc6bi"/>
      <w:bookmarkEnd w:id="27"/>
      <w:r>
        <w:rPr>
          <w:rFonts w:ascii="Times New Roman" w:eastAsia="Times New Roman" w:hAnsi="Times New Roman" w:cs="Times New Roman"/>
          <w:color w:val="00000A"/>
          <w:sz w:val="26"/>
        </w:rPr>
        <w:lastRenderedPageBreak/>
        <w:t>4.2.9.Завършване на проекта</w:t>
      </w:r>
    </w:p>
    <w:p w:rsidR="00CE0C90" w:rsidRDefault="00CE0C90" w:rsidP="00CE0C90">
      <w:r>
        <w:t xml:space="preserve">След завършването на разработката на първата версия ще бъде дадена </w:t>
      </w:r>
      <w:proofErr w:type="spellStart"/>
      <w:r>
        <w:t>beta</w:t>
      </w:r>
      <w:proofErr w:type="spellEnd"/>
      <w:r>
        <w:t xml:space="preserve"> версия за двуседмичен период на клиента. След това ще бъдат събрани мнения и препоръки от всички служители, използвали системата чрез анкети и интервюта. Ще последва двуседмичен период, в който ще има възможност разработчиците да се справят с проявили си проблеми по време на </w:t>
      </w:r>
      <w:proofErr w:type="spellStart"/>
      <w:r>
        <w:t>beta</w:t>
      </w:r>
      <w:proofErr w:type="spellEnd"/>
      <w:r>
        <w:t xml:space="preserve"> тестването.</w:t>
      </w:r>
    </w:p>
    <w:p w:rsidR="00CE0C90" w:rsidRDefault="00CE0C90" w:rsidP="00CE0C90">
      <w:r>
        <w:t>След като официално продуктът бъде предаден на клиента ще се изготви договор за поддръжка за петгодишен период.</w:t>
      </w:r>
    </w:p>
    <w:p w:rsidR="00CE0C90" w:rsidRDefault="00CE0C90" w:rsidP="00CE0C90">
      <w:pPr>
        <w:ind w:left="60" w:right="60"/>
        <w:jc w:val="both"/>
      </w:pPr>
      <w:r>
        <w:t xml:space="preserve"> </w:t>
      </w:r>
    </w:p>
    <w:p w:rsidR="00CE0C90" w:rsidRDefault="00CE0C90" w:rsidP="00CE0C90">
      <w:pPr>
        <w:ind w:right="60"/>
        <w:jc w:val="both"/>
      </w:pPr>
    </w:p>
    <w:p w:rsidR="00CE0C90" w:rsidRDefault="00CE0C90" w:rsidP="00CE0C90">
      <w:pPr>
        <w:pStyle w:val="Heading1"/>
        <w:spacing w:before="480"/>
        <w:ind w:left="60" w:right="60"/>
      </w:pPr>
      <w:bookmarkStart w:id="28" w:name="h.1psargo21s0x"/>
      <w:bookmarkEnd w:id="28"/>
      <w:r>
        <w:rPr>
          <w:rFonts w:ascii="Times New Roman" w:eastAsia="Times New Roman" w:hAnsi="Times New Roman" w:cs="Times New Roman"/>
          <w:b/>
          <w:color w:val="00000A"/>
          <w:sz w:val="46"/>
        </w:rPr>
        <w:t xml:space="preserve">5. Описание на работната програма по проекта </w:t>
      </w:r>
      <w:r>
        <w:rPr>
          <w:b/>
          <w:sz w:val="28"/>
          <w:highlight w:val="yellow"/>
        </w:rPr>
        <w:t xml:space="preserve"> </w:t>
      </w:r>
    </w:p>
    <w:p w:rsidR="00CE0C90" w:rsidRDefault="00CE0C90" w:rsidP="00CE0C90">
      <w:pPr>
        <w:pStyle w:val="Heading2"/>
        <w:spacing w:before="360"/>
        <w:ind w:left="60" w:right="60"/>
      </w:pPr>
      <w:bookmarkStart w:id="29" w:name="h.83llxrrpcn01"/>
      <w:bookmarkEnd w:id="29"/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5.1.Основни цели и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</w:rPr>
        <w:t>подцели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 на проекта</w:t>
      </w:r>
    </w:p>
    <w:p w:rsidR="00CE0C90" w:rsidRDefault="00CE0C90" w:rsidP="00CE0C90">
      <w:pPr>
        <w:ind w:left="60" w:right="60"/>
        <w:jc w:val="both"/>
      </w:pPr>
      <w:r>
        <w:t xml:space="preserve">Основната цел на проекта е </w:t>
      </w:r>
      <w:proofErr w:type="spellStart"/>
      <w:r>
        <w:t>комплектоване</w:t>
      </w:r>
      <w:proofErr w:type="spellEnd"/>
      <w:r>
        <w:t xml:space="preserve"> на информацията, необходима за оптимизиране на процеса на работа в предприятието поръчител. Една от </w:t>
      </w:r>
      <w:proofErr w:type="spellStart"/>
      <w:r>
        <w:t>подцелите</w:t>
      </w:r>
      <w:proofErr w:type="spellEnd"/>
      <w:r>
        <w:t xml:space="preserve"> на проекта e да улесни процедурата по работа с различните административни документи от страна на служителите. Вътрешната социална мрежа ще се създаде, така че да е достъпна информацията за това в каква сфера даден служител има познания и опит. Информация за всички възможни канали, по които може да се свържеш с даден служител, ще е налична. Докато тези две основни части на системата са персонално насочени, то третата част на портала ще съдържа информация обща за организацията като новини. </w:t>
      </w:r>
    </w:p>
    <w:p w:rsidR="00CE0C90" w:rsidRDefault="00CE0C90" w:rsidP="00CE0C90">
      <w:pPr>
        <w:ind w:left="60" w:right="60"/>
        <w:jc w:val="both"/>
      </w:pPr>
      <w:r>
        <w:t>Основна цел е имплементацията на желаната система да се случи в рамките на:</w:t>
      </w:r>
    </w:p>
    <w:p w:rsidR="00CE0C90" w:rsidRDefault="00CE0C90" w:rsidP="00CE0C90">
      <w:pPr>
        <w:numPr>
          <w:ilvl w:val="0"/>
          <w:numId w:val="4"/>
        </w:numPr>
        <w:ind w:right="60" w:hanging="359"/>
        <w:contextualSpacing/>
        <w:jc w:val="both"/>
      </w:pPr>
      <w:r>
        <w:t>Предвидените разходи по проекта</w:t>
      </w:r>
    </w:p>
    <w:p w:rsidR="00CE0C90" w:rsidRDefault="00CE0C90" w:rsidP="00CE0C90">
      <w:pPr>
        <w:numPr>
          <w:ilvl w:val="0"/>
          <w:numId w:val="4"/>
        </w:numPr>
        <w:ind w:right="60" w:hanging="359"/>
        <w:contextualSpacing/>
        <w:jc w:val="both"/>
      </w:pPr>
      <w:r>
        <w:t>Предвидените времеви интервали</w:t>
      </w:r>
    </w:p>
    <w:p w:rsidR="00CE0C90" w:rsidRDefault="00CE0C90" w:rsidP="00CE0C90">
      <w:pPr>
        <w:ind w:right="60"/>
        <w:jc w:val="both"/>
      </w:pPr>
      <w:r>
        <w:t xml:space="preserve">Важно е системата да удовлетворява изискванията на клиентите, тъй като тяхното мнение и положителен отзив за свършената работа са </w:t>
      </w:r>
      <w:proofErr w:type="spellStart"/>
      <w:r>
        <w:t>най-важнияt</w:t>
      </w:r>
      <w:proofErr w:type="spellEnd"/>
      <w:r>
        <w:t xml:space="preserve"> резултат, който разработващия екип би получил. Основна цел е и доставеният продукт да е с желаното качество от поръчителя.</w:t>
      </w:r>
    </w:p>
    <w:p w:rsidR="00CE0C90" w:rsidRDefault="00CE0C90" w:rsidP="00CE0C90">
      <w:pPr>
        <w:ind w:right="60"/>
        <w:jc w:val="both"/>
      </w:pPr>
      <w:r>
        <w:t xml:space="preserve">След приключване на целия процес по разработка на системата се цели документиране и запазване на използваните и/или усвоени добри практики по време на разработката. </w:t>
      </w:r>
    </w:p>
    <w:p w:rsidR="00CE0C90" w:rsidRDefault="00CE0C90" w:rsidP="00CE0C90">
      <w:pPr>
        <w:pStyle w:val="Heading2"/>
        <w:spacing w:before="360"/>
        <w:ind w:left="60" w:right="60"/>
        <w:jc w:val="both"/>
      </w:pPr>
      <w:bookmarkStart w:id="30" w:name="h.mdal44q1xoww"/>
      <w:bookmarkEnd w:id="30"/>
      <w:r>
        <w:rPr>
          <w:rFonts w:ascii="Times New Roman" w:eastAsia="Times New Roman" w:hAnsi="Times New Roman" w:cs="Times New Roman"/>
          <w:i/>
          <w:color w:val="00000A"/>
          <w:sz w:val="24"/>
        </w:rPr>
        <w:t>5.2.Ефект(отражение) на проекта в областта на дейност и в свързани с нея области</w:t>
      </w:r>
    </w:p>
    <w:p w:rsidR="00CE0C90" w:rsidRDefault="00CE0C90" w:rsidP="00CE0C90">
      <w:pPr>
        <w:ind w:left="60" w:right="60"/>
        <w:jc w:val="both"/>
      </w:pPr>
      <w:r>
        <w:t>Имайки предвид че съществуват множество подобни проекти, основното отражение, което корпоративният портал би имал в областта на дейност е ядрото, около което се изгражда. То позволява надграждане и индивидуална имплементация според конкретните нужди. При бъдещо развитие това би могло да окаже положителен ефект в областта и да увеличи много използването му, както и да спести много работа и усилия при бъдещи идеи за имплементация след като е дало успешно начало.</w:t>
      </w:r>
    </w:p>
    <w:p w:rsidR="00CE0C90" w:rsidRDefault="00CE0C90" w:rsidP="00CE0C90">
      <w:r>
        <w:rPr>
          <w:color w:val="auto"/>
        </w:rPr>
        <w:br w:type="page"/>
      </w:r>
    </w:p>
    <w:p w:rsidR="00CE0C90" w:rsidRDefault="00CE0C90" w:rsidP="00CE0C90">
      <w:pPr>
        <w:ind w:left="60" w:right="60"/>
        <w:jc w:val="both"/>
      </w:pPr>
    </w:p>
    <w:p w:rsidR="00CE0C90" w:rsidRDefault="00CE0C90" w:rsidP="00CE0C90">
      <w:pPr>
        <w:pStyle w:val="Heading2"/>
        <w:spacing w:before="360"/>
        <w:ind w:left="60" w:right="60"/>
        <w:jc w:val="both"/>
      </w:pPr>
      <w:bookmarkStart w:id="31" w:name="h.8gmizihllemi"/>
      <w:bookmarkEnd w:id="31"/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5.3.Обхват на проекта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</w:rPr>
        <w:t>Work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</w:rPr>
        <w:t>Breakdown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</w:rPr>
        <w:t xml:space="preserve"> Structure</w:t>
      </w:r>
    </w:p>
    <w:p w:rsidR="00CE0C90" w:rsidRDefault="00CE0C90" w:rsidP="00CE0C90"/>
    <w:p w:rsidR="00CE0C90" w:rsidRDefault="00CE0C90" w:rsidP="00CE0C90">
      <w:r>
        <w:rPr>
          <w:noProof/>
        </w:rPr>
        <w:drawing>
          <wp:inline distT="0" distB="0" distL="0" distR="0">
            <wp:extent cx="6448425" cy="1724025"/>
            <wp:effectExtent l="0" t="0" r="9525" b="9525"/>
            <wp:docPr id="4" name="Picture 4" descr="Корпоративен порт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Корпоративен портал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C90" w:rsidRDefault="00CE0C90" w:rsidP="00CE0C90">
      <w:r>
        <w:t xml:space="preserve">Диаграмата е изработена в </w:t>
      </w:r>
      <w:proofErr w:type="spellStart"/>
      <w:r>
        <w:t>XMind</w:t>
      </w:r>
      <w:proofErr w:type="spellEnd"/>
    </w:p>
    <w:p w:rsidR="00CE0C90" w:rsidRDefault="00CE0C90" w:rsidP="00CE0C90">
      <w:pPr>
        <w:ind w:left="60" w:right="60"/>
        <w:jc w:val="both"/>
      </w:pPr>
    </w:p>
    <w:p w:rsidR="00CE0C90" w:rsidRDefault="00CE0C90" w:rsidP="00CE0C90">
      <w:pPr>
        <w:ind w:left="60" w:right="60"/>
        <w:jc w:val="both"/>
      </w:pPr>
      <w:r>
        <w:t xml:space="preserve">Както се вижда на изображението от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Structure-a порталът ще бъде разделен на 3 основни компонента:</w:t>
      </w:r>
    </w:p>
    <w:p w:rsidR="00CE0C90" w:rsidRDefault="00CE0C90" w:rsidP="00CE0C90">
      <w:pPr>
        <w:numPr>
          <w:ilvl w:val="0"/>
          <w:numId w:val="5"/>
        </w:numPr>
        <w:ind w:right="60" w:hanging="359"/>
        <w:contextualSpacing/>
        <w:jc w:val="both"/>
      </w:pPr>
      <w:r>
        <w:t>Фирмена информация</w:t>
      </w:r>
    </w:p>
    <w:p w:rsidR="00CE0C90" w:rsidRDefault="00CE0C90" w:rsidP="00CE0C90">
      <w:pPr>
        <w:numPr>
          <w:ilvl w:val="0"/>
          <w:numId w:val="6"/>
        </w:numPr>
        <w:ind w:right="60" w:hanging="359"/>
        <w:contextualSpacing/>
        <w:jc w:val="both"/>
      </w:pPr>
      <w:r>
        <w:t>Социална мрежа</w:t>
      </w:r>
    </w:p>
    <w:p w:rsidR="00CE0C90" w:rsidRDefault="00CE0C90" w:rsidP="00CE0C90">
      <w:pPr>
        <w:numPr>
          <w:ilvl w:val="0"/>
          <w:numId w:val="6"/>
        </w:numPr>
        <w:ind w:right="60" w:hanging="359"/>
        <w:contextualSpacing/>
        <w:jc w:val="both"/>
      </w:pPr>
      <w:r>
        <w:t>Административни услуги</w:t>
      </w:r>
    </w:p>
    <w:p w:rsidR="00CE0C90" w:rsidRDefault="00CE0C90" w:rsidP="00CE0C90">
      <w:pPr>
        <w:ind w:right="60"/>
        <w:jc w:val="both"/>
      </w:pPr>
      <w:r>
        <w:t xml:space="preserve">Крайната цел е доставянето на една напълно завършена функционално система, която удовлетворява нуждите и заявените изисквания от поръчителя. Планира се </w:t>
      </w:r>
      <w:proofErr w:type="spellStart"/>
      <w:r>
        <w:t>имплементиратето</w:t>
      </w:r>
      <w:proofErr w:type="spellEnd"/>
      <w:r>
        <w:t>, интегрирането на различните модули, тестването и доставянето на първа версия на клиента да се случи за 6 месеца.</w:t>
      </w:r>
    </w:p>
    <w:p w:rsidR="00CE0C90" w:rsidRDefault="00CE0C90" w:rsidP="00CE0C90">
      <w:pPr>
        <w:pStyle w:val="Heading2"/>
        <w:spacing w:before="360"/>
        <w:ind w:left="60" w:right="60"/>
      </w:pPr>
      <w:bookmarkStart w:id="32" w:name="h.48mrjhrfuwyr"/>
      <w:bookmarkEnd w:id="32"/>
      <w:r>
        <w:rPr>
          <w:rFonts w:ascii="Times New Roman" w:eastAsia="Times New Roman" w:hAnsi="Times New Roman" w:cs="Times New Roman"/>
          <w:i/>
          <w:color w:val="00000A"/>
          <w:sz w:val="24"/>
        </w:rPr>
        <w:t>5.4.Оценка на необходимите финансови и други ресурси за реализация на проекта</w:t>
      </w:r>
    </w:p>
    <w:p w:rsidR="00CE0C90" w:rsidRDefault="00CE0C90" w:rsidP="00CE0C90">
      <w:pPr>
        <w:ind w:left="60" w:right="60"/>
        <w:jc w:val="both"/>
      </w:pPr>
      <w:r>
        <w:t>Като времеви ресурс за реализация на системата ще е необходимо време от 6 месеца. Разпределение на времето:</w:t>
      </w:r>
    </w:p>
    <w:p w:rsidR="00CE0C90" w:rsidRDefault="00CE0C90" w:rsidP="00CE0C90">
      <w:pPr>
        <w:numPr>
          <w:ilvl w:val="0"/>
          <w:numId w:val="7"/>
        </w:numPr>
        <w:ind w:right="60" w:hanging="359"/>
        <w:contextualSpacing/>
        <w:jc w:val="both"/>
      </w:pPr>
      <w:r>
        <w:t>2 седмици за предварителна подготовка</w:t>
      </w:r>
    </w:p>
    <w:p w:rsidR="00CE0C90" w:rsidRDefault="00CE0C90" w:rsidP="00CE0C90">
      <w:pPr>
        <w:numPr>
          <w:ilvl w:val="0"/>
          <w:numId w:val="7"/>
        </w:numPr>
        <w:ind w:right="60" w:hanging="359"/>
        <w:contextualSpacing/>
        <w:jc w:val="both"/>
      </w:pPr>
      <w:r>
        <w:t>по 1 месец за имплементацията на 3те основни модула(като в този месец се включва и времето за тестване на отделните модули)</w:t>
      </w:r>
    </w:p>
    <w:p w:rsidR="00CE0C90" w:rsidRDefault="00CE0C90" w:rsidP="00CE0C90">
      <w:pPr>
        <w:numPr>
          <w:ilvl w:val="0"/>
          <w:numId w:val="7"/>
        </w:numPr>
        <w:ind w:right="60" w:hanging="359"/>
        <w:contextualSpacing/>
        <w:jc w:val="both"/>
      </w:pPr>
      <w:r>
        <w:t>1 месец за интеграция на отделните части и тестване на цялата система</w:t>
      </w:r>
    </w:p>
    <w:p w:rsidR="00CE0C90" w:rsidRDefault="00CE0C90" w:rsidP="00CE0C90">
      <w:pPr>
        <w:numPr>
          <w:ilvl w:val="0"/>
          <w:numId w:val="7"/>
        </w:numPr>
        <w:ind w:right="60" w:hanging="359"/>
        <w:contextualSpacing/>
        <w:jc w:val="both"/>
      </w:pPr>
      <w:r>
        <w:t xml:space="preserve">2 седмици за </w:t>
      </w:r>
      <w:proofErr w:type="spellStart"/>
      <w:r>
        <w:t>beta</w:t>
      </w:r>
      <w:proofErr w:type="spellEnd"/>
      <w:r>
        <w:t xml:space="preserve"> тестване</w:t>
      </w:r>
    </w:p>
    <w:p w:rsidR="00CE0C90" w:rsidRDefault="00CE0C90" w:rsidP="00CE0C90">
      <w:pPr>
        <w:numPr>
          <w:ilvl w:val="0"/>
          <w:numId w:val="7"/>
        </w:numPr>
        <w:ind w:right="60" w:hanging="359"/>
        <w:contextualSpacing/>
        <w:jc w:val="both"/>
      </w:pPr>
      <w:r>
        <w:t xml:space="preserve">1 месец за  </w:t>
      </w:r>
      <w:proofErr w:type="spellStart"/>
      <w:r>
        <w:t>bug</w:t>
      </w:r>
      <w:proofErr w:type="spellEnd"/>
      <w:r>
        <w:t xml:space="preserve"> </w:t>
      </w:r>
      <w:proofErr w:type="spellStart"/>
      <w:r>
        <w:t>fixing</w:t>
      </w:r>
      <w:proofErr w:type="spellEnd"/>
      <w:r>
        <w:t xml:space="preserve"> и решаване на проблемите проявили се по време на </w:t>
      </w:r>
      <w:proofErr w:type="spellStart"/>
      <w:r>
        <w:t>beta</w:t>
      </w:r>
      <w:proofErr w:type="spellEnd"/>
      <w:r>
        <w:t xml:space="preserve"> тестването.</w:t>
      </w:r>
    </w:p>
    <w:p w:rsidR="00CE0C90" w:rsidRDefault="00CE0C90" w:rsidP="00CE0C90">
      <w:pPr>
        <w:ind w:left="60" w:right="60"/>
        <w:jc w:val="both"/>
      </w:pPr>
    </w:p>
    <w:p w:rsidR="00CE0C90" w:rsidRDefault="00CE0C90" w:rsidP="00CE0C90">
      <w:pPr>
        <w:ind w:left="60" w:right="60"/>
        <w:jc w:val="both"/>
      </w:pPr>
      <w:r>
        <w:t>Бюджетът на проекта е оценен на 200 000 лева. Основният разход са заплатите на служителите, изпълняващи поръчката. Предвидени са средства за консумативи от всякакво естество в офиса, както и за непредвидени разходи. Останалата част от сумата ще е печалбата за фирмата изпълнител.</w:t>
      </w:r>
    </w:p>
    <w:p w:rsidR="00CE0C90" w:rsidRDefault="00CE0C90" w:rsidP="00CE0C90">
      <w:pPr>
        <w:pStyle w:val="Heading1"/>
        <w:spacing w:before="480"/>
        <w:ind w:left="60" w:right="60"/>
      </w:pPr>
      <w:bookmarkStart w:id="33" w:name="h.irkipvsowl81"/>
      <w:bookmarkEnd w:id="33"/>
      <w:r>
        <w:rPr>
          <w:rFonts w:ascii="Times New Roman" w:eastAsia="Times New Roman" w:hAnsi="Times New Roman" w:cs="Times New Roman"/>
          <w:b/>
          <w:color w:val="00000A"/>
          <w:sz w:val="46"/>
        </w:rPr>
        <w:t>6. Детайлно описание на задачите</w:t>
      </w:r>
    </w:p>
    <w:p w:rsidR="00CE0C90" w:rsidRDefault="00CE0C90" w:rsidP="00CE0C90">
      <w:pPr>
        <w:pStyle w:val="Heading2"/>
        <w:spacing w:before="360"/>
        <w:ind w:left="60" w:right="60"/>
      </w:pPr>
      <w:bookmarkStart w:id="34" w:name="h.b2s01lwvvcg6"/>
      <w:bookmarkEnd w:id="34"/>
      <w:r>
        <w:rPr>
          <w:rFonts w:ascii="Times New Roman" w:eastAsia="Times New Roman" w:hAnsi="Times New Roman" w:cs="Times New Roman"/>
          <w:i/>
          <w:color w:val="00000A"/>
          <w:sz w:val="24"/>
        </w:rPr>
        <w:t>6.1. Продължителност на проекта и основни етапи</w:t>
      </w:r>
    </w:p>
    <w:p w:rsidR="00CE0C90" w:rsidRDefault="00CE0C90" w:rsidP="00CE0C90">
      <w:r>
        <w:t>Срокът за реализацията на проекта е 4 месеца.</w:t>
      </w:r>
    </w:p>
    <w:p w:rsidR="00CE0C90" w:rsidRDefault="00CE0C90" w:rsidP="00CE0C90">
      <w:r>
        <w:lastRenderedPageBreak/>
        <w:t>Предвидени са следните времеви интервали:</w:t>
      </w:r>
    </w:p>
    <w:p w:rsidR="00CE0C90" w:rsidRDefault="00CE0C90" w:rsidP="00CE0C90">
      <w:pPr>
        <w:numPr>
          <w:ilvl w:val="0"/>
          <w:numId w:val="8"/>
        </w:numPr>
        <w:ind w:hanging="359"/>
        <w:contextualSpacing/>
      </w:pPr>
      <w:r>
        <w:t>10 ч.д за планиране на проекта</w:t>
      </w:r>
    </w:p>
    <w:p w:rsidR="00CE0C90" w:rsidRDefault="00CE0C90" w:rsidP="00CE0C90">
      <w:pPr>
        <w:numPr>
          <w:ilvl w:val="0"/>
          <w:numId w:val="8"/>
        </w:numPr>
        <w:ind w:hanging="359"/>
        <w:contextualSpacing/>
      </w:pPr>
      <w:r>
        <w:t>по 20 ч.д. за всеки от основните модули</w:t>
      </w:r>
    </w:p>
    <w:p w:rsidR="00CE0C90" w:rsidRDefault="00CE0C90" w:rsidP="00CE0C90">
      <w:pPr>
        <w:numPr>
          <w:ilvl w:val="0"/>
          <w:numId w:val="8"/>
        </w:numPr>
        <w:ind w:hanging="359"/>
        <w:contextualSpacing/>
      </w:pPr>
      <w:r>
        <w:t>20 ч.д. за интеграция на цялата система</w:t>
      </w:r>
    </w:p>
    <w:p w:rsidR="00CE0C90" w:rsidRDefault="00CE0C90" w:rsidP="00CE0C90">
      <w:pPr>
        <w:numPr>
          <w:ilvl w:val="0"/>
          <w:numId w:val="8"/>
        </w:numPr>
        <w:ind w:hanging="359"/>
        <w:contextualSpacing/>
      </w:pPr>
      <w:r>
        <w:t xml:space="preserve">10 ч.д. за </w:t>
      </w:r>
      <w:proofErr w:type="spellStart"/>
      <w:r>
        <w:t>beta</w:t>
      </w:r>
      <w:proofErr w:type="spellEnd"/>
      <w:r>
        <w:t xml:space="preserve"> тестване</w:t>
      </w:r>
    </w:p>
    <w:p w:rsidR="00CE0C90" w:rsidRDefault="00CE0C90" w:rsidP="00CE0C90">
      <w:pPr>
        <w:numPr>
          <w:ilvl w:val="0"/>
          <w:numId w:val="8"/>
        </w:numPr>
        <w:ind w:hanging="359"/>
        <w:contextualSpacing/>
      </w:pPr>
      <w:r>
        <w:t>10 ч.д. за последвали задачи</w:t>
      </w:r>
    </w:p>
    <w:p w:rsidR="00CE0C90" w:rsidRDefault="00CE0C90" w:rsidP="00CE0C90">
      <w:pPr>
        <w:pStyle w:val="Heading2"/>
        <w:spacing w:before="360"/>
        <w:ind w:left="60" w:right="60"/>
      </w:pPr>
      <w:bookmarkStart w:id="35" w:name="h.qgczfthf3us6"/>
      <w:bookmarkEnd w:id="35"/>
      <w:r>
        <w:rPr>
          <w:rFonts w:ascii="Times New Roman" w:eastAsia="Times New Roman" w:hAnsi="Times New Roman" w:cs="Times New Roman"/>
          <w:i/>
          <w:color w:val="00000A"/>
          <w:sz w:val="24"/>
        </w:rPr>
        <w:t>6.2.Задачи по проекта</w:t>
      </w:r>
    </w:p>
    <w:p w:rsidR="00CE0C90" w:rsidRDefault="00CE0C90" w:rsidP="00CE0C90">
      <w:pPr>
        <w:numPr>
          <w:ilvl w:val="0"/>
          <w:numId w:val="9"/>
        </w:numPr>
        <w:ind w:right="60" w:hanging="359"/>
        <w:contextualSpacing/>
        <w:jc w:val="both"/>
      </w:pPr>
      <w:r>
        <w:t>Планиране на проекта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Събиране на изискванията от клиентите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Систематизиране на изискванията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Дефиниране на задачите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Разпределяне на задачите</w:t>
      </w:r>
    </w:p>
    <w:p w:rsidR="00CE0C90" w:rsidRDefault="00CE0C90" w:rsidP="00CE0C90">
      <w:pPr>
        <w:numPr>
          <w:ilvl w:val="0"/>
          <w:numId w:val="9"/>
        </w:numPr>
        <w:ind w:right="60" w:hanging="359"/>
        <w:contextualSpacing/>
        <w:jc w:val="both"/>
      </w:pPr>
      <w:r>
        <w:t>Имплементиране на модула “Административни услуги”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Функционалност “Личен статус”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Функционалност “Бланки и документи”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Писане на тестове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Тестване - автоматизирано и ръчно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proofErr w:type="spellStart"/>
      <w:r>
        <w:t>Bug</w:t>
      </w:r>
      <w:proofErr w:type="spellEnd"/>
      <w:r>
        <w:t xml:space="preserve"> </w:t>
      </w:r>
      <w:proofErr w:type="spellStart"/>
      <w:r>
        <w:t>fixing</w:t>
      </w:r>
      <w:proofErr w:type="spellEnd"/>
    </w:p>
    <w:p w:rsidR="00CE0C90" w:rsidRDefault="00CE0C90" w:rsidP="00CE0C90">
      <w:pPr>
        <w:numPr>
          <w:ilvl w:val="0"/>
          <w:numId w:val="9"/>
        </w:numPr>
        <w:ind w:right="60" w:hanging="359"/>
        <w:contextualSpacing/>
        <w:jc w:val="both"/>
      </w:pPr>
      <w:r>
        <w:t>Имплементиране на модула “Социална мрежа”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Функционалност “Търсене”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Функционалност “Личен профил”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Писане на тестове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Тестване - автоматизирано и ръчно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proofErr w:type="spellStart"/>
      <w:r>
        <w:t>Bug</w:t>
      </w:r>
      <w:proofErr w:type="spellEnd"/>
      <w:r>
        <w:t xml:space="preserve"> </w:t>
      </w:r>
      <w:proofErr w:type="spellStart"/>
      <w:r>
        <w:t>fixing</w:t>
      </w:r>
      <w:proofErr w:type="spellEnd"/>
    </w:p>
    <w:p w:rsidR="00CE0C90" w:rsidRDefault="00CE0C90" w:rsidP="00CE0C90">
      <w:pPr>
        <w:numPr>
          <w:ilvl w:val="0"/>
          <w:numId w:val="9"/>
        </w:numPr>
        <w:ind w:right="60" w:hanging="359"/>
        <w:contextualSpacing/>
        <w:jc w:val="both"/>
      </w:pPr>
      <w:r>
        <w:t>Имплементиране на модула “Фирмена информация”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Функционалност “Стратегия”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Функционалност “Организация”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Функционалност “Новини”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Писане на тестове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Тестване - автоматизирано и ръчно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proofErr w:type="spellStart"/>
      <w:r>
        <w:t>Bug</w:t>
      </w:r>
      <w:proofErr w:type="spellEnd"/>
      <w:r>
        <w:t xml:space="preserve"> </w:t>
      </w:r>
      <w:proofErr w:type="spellStart"/>
      <w:r>
        <w:t>fixing</w:t>
      </w:r>
      <w:proofErr w:type="spellEnd"/>
    </w:p>
    <w:p w:rsidR="00CE0C90" w:rsidRDefault="00CE0C90" w:rsidP="00CE0C90">
      <w:pPr>
        <w:numPr>
          <w:ilvl w:val="0"/>
          <w:numId w:val="9"/>
        </w:numPr>
        <w:ind w:right="60" w:hanging="359"/>
        <w:contextualSpacing/>
        <w:jc w:val="both"/>
      </w:pPr>
      <w:r>
        <w:t>Интеграция на отделните модули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Интеграция на 3те модула един с друг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Писане на интеграционни тестове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r>
        <w:t>Тестване - автоматизирано и ръчно</w:t>
      </w:r>
    </w:p>
    <w:p w:rsidR="00CE0C90" w:rsidRDefault="00CE0C90" w:rsidP="00CE0C90">
      <w:pPr>
        <w:numPr>
          <w:ilvl w:val="1"/>
          <w:numId w:val="9"/>
        </w:numPr>
        <w:ind w:right="60" w:hanging="359"/>
        <w:contextualSpacing/>
        <w:jc w:val="both"/>
      </w:pPr>
      <w:proofErr w:type="spellStart"/>
      <w:r>
        <w:t>Bug</w:t>
      </w:r>
      <w:proofErr w:type="spellEnd"/>
      <w:r>
        <w:t xml:space="preserve"> </w:t>
      </w:r>
      <w:proofErr w:type="spellStart"/>
      <w:r>
        <w:t>fixing</w:t>
      </w:r>
      <w:proofErr w:type="spellEnd"/>
    </w:p>
    <w:p w:rsidR="00CE0C90" w:rsidRDefault="00CE0C90" w:rsidP="00CE0C90">
      <w:pPr>
        <w:numPr>
          <w:ilvl w:val="0"/>
          <w:numId w:val="9"/>
        </w:numPr>
        <w:ind w:right="60" w:hanging="359"/>
        <w:contextualSpacing/>
        <w:jc w:val="both"/>
      </w:pPr>
      <w:proofErr w:type="spellStart"/>
      <w:r>
        <w:t>Beta</w:t>
      </w:r>
      <w:proofErr w:type="spellEnd"/>
      <w:r>
        <w:t xml:space="preserve"> тестване</w:t>
      </w:r>
    </w:p>
    <w:p w:rsidR="00CE0C90" w:rsidRDefault="00CE0C90" w:rsidP="00CE0C90">
      <w:pPr>
        <w:numPr>
          <w:ilvl w:val="0"/>
          <w:numId w:val="9"/>
        </w:numPr>
        <w:ind w:right="60" w:hanging="359"/>
        <w:contextualSpacing/>
        <w:jc w:val="both"/>
      </w:pPr>
      <w:r>
        <w:t>Решаване на проявили се проблеми</w:t>
      </w:r>
    </w:p>
    <w:p w:rsidR="00CE0C90" w:rsidRDefault="00CE0C90" w:rsidP="00CE0C90">
      <w:pPr>
        <w:ind w:left="60" w:right="60"/>
        <w:jc w:val="both"/>
      </w:pPr>
      <w:r>
        <w:t xml:space="preserve"> </w:t>
      </w:r>
    </w:p>
    <w:p w:rsidR="00CE0C90" w:rsidRDefault="00CE0C90" w:rsidP="00CE0C90">
      <w:pPr>
        <w:pStyle w:val="Heading2"/>
        <w:spacing w:before="360"/>
        <w:ind w:left="60" w:right="60"/>
      </w:pPr>
      <w:bookmarkStart w:id="36" w:name="h.3xdsr16kfaaq"/>
      <w:bookmarkEnd w:id="36"/>
      <w:r>
        <w:rPr>
          <w:rFonts w:ascii="Times New Roman" w:eastAsia="Times New Roman" w:hAnsi="Times New Roman" w:cs="Times New Roman"/>
          <w:i/>
          <w:color w:val="00000A"/>
          <w:sz w:val="24"/>
        </w:rPr>
        <w:t>6.3.Разпределение на времето на задачите по проекта</w:t>
      </w:r>
    </w:p>
    <w:p w:rsidR="00CE0C90" w:rsidRDefault="00CE0C90" w:rsidP="00CE0C90"/>
    <w:p w:rsidR="00CE0C90" w:rsidRDefault="00CE0C90" w:rsidP="00CE0C90">
      <w:r>
        <w:rPr>
          <w:noProof/>
        </w:rPr>
        <w:lastRenderedPageBreak/>
        <w:drawing>
          <wp:inline distT="0" distB="0" distL="0" distR="0">
            <wp:extent cx="5943600" cy="1019175"/>
            <wp:effectExtent l="0" t="0" r="0" b="9525"/>
            <wp:docPr id="3" name="Picture 3" descr="CorporateEst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CorporateEstim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C90" w:rsidRDefault="00CE0C90" w:rsidP="00CE0C90"/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CE0C90" w:rsidTr="00CE0C90">
        <w:trPr>
          <w:trHeight w:val="420"/>
        </w:trPr>
        <w:tc>
          <w:tcPr>
            <w:tcW w:w="8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spacing w:line="240" w:lineRule="auto"/>
              <w:ind w:right="60"/>
              <w:jc w:val="both"/>
            </w:pPr>
            <w:r>
              <w:t>Оценяване на необходимото време за изпълнение на задачите</w:t>
            </w:r>
          </w:p>
        </w:tc>
      </w:tr>
      <w:tr w:rsidR="00CE0C90" w:rsidTr="00CE0C9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spacing w:line="240" w:lineRule="auto"/>
              <w:ind w:right="60"/>
            </w:pPr>
            <w:r>
              <w:t>Планиране на проекта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spacing w:line="240" w:lineRule="auto"/>
              <w:ind w:right="60"/>
              <w:jc w:val="both"/>
            </w:pPr>
            <w:r>
              <w:t>10 ч.д.</w:t>
            </w:r>
          </w:p>
        </w:tc>
      </w:tr>
      <w:tr w:rsidR="00CE0C90" w:rsidTr="00CE0C9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spacing w:line="240" w:lineRule="auto"/>
              <w:ind w:right="60"/>
            </w:pPr>
            <w:r>
              <w:t>Имплементиране на модула “Административни услуги”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spacing w:line="240" w:lineRule="auto"/>
              <w:ind w:right="60"/>
              <w:jc w:val="both"/>
            </w:pPr>
            <w:r>
              <w:t>15 ч.д.</w:t>
            </w:r>
          </w:p>
        </w:tc>
      </w:tr>
      <w:tr w:rsidR="00CE0C90" w:rsidTr="00CE0C9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spacing w:line="240" w:lineRule="auto"/>
              <w:ind w:right="60"/>
            </w:pPr>
            <w:r>
              <w:t>Имплементиране на модула “Социална мрежа”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spacing w:line="240" w:lineRule="auto"/>
              <w:ind w:right="60"/>
              <w:jc w:val="both"/>
            </w:pPr>
            <w:r>
              <w:t>15 ч.д.</w:t>
            </w:r>
          </w:p>
        </w:tc>
      </w:tr>
      <w:tr w:rsidR="00CE0C90" w:rsidTr="00CE0C9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spacing w:line="240" w:lineRule="auto"/>
              <w:ind w:right="60"/>
            </w:pPr>
            <w:r>
              <w:t>Имплементиране на модула “Фирмена информация”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spacing w:line="240" w:lineRule="auto"/>
              <w:ind w:right="60"/>
              <w:jc w:val="both"/>
            </w:pPr>
            <w:r>
              <w:t>15 ч.д.</w:t>
            </w:r>
          </w:p>
        </w:tc>
      </w:tr>
      <w:tr w:rsidR="00CE0C90" w:rsidTr="00CE0C9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spacing w:line="240" w:lineRule="auto"/>
              <w:ind w:right="60"/>
            </w:pPr>
            <w:r>
              <w:t>Интеграция на отделните модули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spacing w:line="240" w:lineRule="auto"/>
              <w:ind w:right="60"/>
              <w:jc w:val="both"/>
            </w:pPr>
            <w:r>
              <w:t>10 ч.д.</w:t>
            </w:r>
          </w:p>
        </w:tc>
      </w:tr>
      <w:tr w:rsidR="00CE0C90" w:rsidTr="00CE0C9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spacing w:line="240" w:lineRule="auto"/>
              <w:ind w:right="60"/>
            </w:pPr>
            <w:proofErr w:type="spellStart"/>
            <w:r>
              <w:t>Beta</w:t>
            </w:r>
            <w:proofErr w:type="spellEnd"/>
            <w:r>
              <w:t xml:space="preserve"> тестване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spacing w:line="240" w:lineRule="auto"/>
              <w:ind w:right="60"/>
              <w:jc w:val="both"/>
            </w:pPr>
            <w:r>
              <w:t>10 ч.д.</w:t>
            </w:r>
          </w:p>
        </w:tc>
      </w:tr>
      <w:tr w:rsidR="00CE0C90" w:rsidTr="00CE0C90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spacing w:line="240" w:lineRule="auto"/>
              <w:ind w:right="60"/>
            </w:pPr>
            <w:r>
              <w:t>Решаване на проявили се проблеми и финализиране на проекта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spacing w:line="240" w:lineRule="auto"/>
              <w:ind w:right="60"/>
              <w:jc w:val="both"/>
            </w:pPr>
            <w:r>
              <w:t>10 ч.д.</w:t>
            </w:r>
          </w:p>
        </w:tc>
      </w:tr>
    </w:tbl>
    <w:p w:rsidR="00CE0C90" w:rsidRDefault="00CE0C90" w:rsidP="00CE0C90">
      <w:pPr>
        <w:ind w:right="60"/>
        <w:jc w:val="both"/>
      </w:pPr>
    </w:p>
    <w:p w:rsidR="00CE0C90" w:rsidRDefault="00CE0C90" w:rsidP="00CE0C90">
      <w:pPr>
        <w:ind w:right="60"/>
        <w:jc w:val="both"/>
      </w:pPr>
    </w:p>
    <w:p w:rsidR="00CE0C90" w:rsidRDefault="00CE0C90" w:rsidP="00CE0C90">
      <w:pPr>
        <w:ind w:right="60"/>
        <w:jc w:val="both"/>
      </w:pPr>
      <w:r>
        <w:rPr>
          <w:noProof/>
        </w:rPr>
        <w:lastRenderedPageBreak/>
        <w:drawing>
          <wp:inline distT="0" distB="0" distL="0" distR="0">
            <wp:extent cx="6296025" cy="5210175"/>
            <wp:effectExtent l="0" t="0" r="9525" b="9525"/>
            <wp:docPr id="2" name="Picture 2" descr="CorporatePortal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CorporatePortal - Cop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C90" w:rsidRDefault="00CE0C90" w:rsidP="00CE0C90">
      <w:pPr>
        <w:ind w:right="60"/>
        <w:jc w:val="both"/>
      </w:pPr>
    </w:p>
    <w:p w:rsidR="00CE0C90" w:rsidRDefault="00CE0C90" w:rsidP="00CE0C90">
      <w:pPr>
        <w:ind w:right="60"/>
      </w:pPr>
      <w:r>
        <w:t xml:space="preserve">(Диаграмата е реализирана с 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- </w:t>
      </w:r>
      <w:hyperlink r:id="rId12" w:history="1">
        <w:r>
          <w:rPr>
            <w:rStyle w:val="Hyperlink"/>
            <w:color w:val="1155CC"/>
          </w:rPr>
          <w:t>http://www.ganttproject.biz/</w:t>
        </w:r>
      </w:hyperlink>
      <w:r>
        <w:t xml:space="preserve"> </w:t>
      </w:r>
    </w:p>
    <w:p w:rsidR="00CE0C90" w:rsidRDefault="00CE0C90" w:rsidP="00CE0C90">
      <w:pPr>
        <w:ind w:right="60"/>
      </w:pPr>
      <w:r>
        <w:t xml:space="preserve">за разглеждане на документа- </w:t>
      </w:r>
      <w:hyperlink r:id="rId13" w:history="1">
        <w:r>
          <w:rPr>
            <w:rStyle w:val="Hyperlink"/>
            <w:color w:val="1155CC"/>
          </w:rPr>
          <w:t>https://www.dropbox.com/s/wge3717rbct1nj9/CorporatePortal.gan?dl=0</w:t>
        </w:r>
      </w:hyperlink>
      <w:r>
        <w:t xml:space="preserve"> )</w:t>
      </w:r>
    </w:p>
    <w:p w:rsidR="00CE0C90" w:rsidRDefault="00CE0C90" w:rsidP="00CE0C90">
      <w:pPr>
        <w:pStyle w:val="Heading2"/>
        <w:spacing w:before="360"/>
        <w:ind w:left="60" w:right="60"/>
      </w:pPr>
      <w:bookmarkStart w:id="37" w:name="h.5latuyia8sbv"/>
      <w:bookmarkEnd w:id="37"/>
      <w:r>
        <w:rPr>
          <w:rFonts w:ascii="Times New Roman" w:eastAsia="Times New Roman" w:hAnsi="Times New Roman" w:cs="Times New Roman"/>
          <w:i/>
          <w:color w:val="00000A"/>
          <w:sz w:val="24"/>
        </w:rPr>
        <w:t>6.4.Определяне на контролни точки(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4"/>
        </w:rPr>
        <w:t>Milestones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4"/>
        </w:rPr>
        <w:t>)</w:t>
      </w:r>
    </w:p>
    <w:p w:rsidR="00CE0C90" w:rsidRDefault="00CE0C90" w:rsidP="00CE0C90">
      <w:r>
        <w:t xml:space="preserve">Определени са </w:t>
      </w:r>
      <w:proofErr w:type="spellStart"/>
      <w:r>
        <w:t>milestone-и</w:t>
      </w:r>
      <w:proofErr w:type="spellEnd"/>
      <w:r>
        <w:t xml:space="preserve"> след </w:t>
      </w:r>
      <w:proofErr w:type="spellStart"/>
      <w:r>
        <w:t>инплементирането</w:t>
      </w:r>
      <w:proofErr w:type="spellEnd"/>
      <w:r>
        <w:t xml:space="preserve"> на всеки един от основните модули. Тогава ще се проведат срещи с поръчителите и ще се верифицират и </w:t>
      </w:r>
      <w:proofErr w:type="spellStart"/>
      <w:r>
        <w:t>валидират</w:t>
      </w:r>
      <w:proofErr w:type="spellEnd"/>
      <w:r>
        <w:t xml:space="preserve"> изискванията им. Още един </w:t>
      </w:r>
      <w:proofErr w:type="spellStart"/>
      <w:r>
        <w:t>milestone</w:t>
      </w:r>
      <w:proofErr w:type="spellEnd"/>
      <w:r>
        <w:t xml:space="preserve"> е планиран след интегриране на цялата система, точно преди </w:t>
      </w:r>
      <w:proofErr w:type="spellStart"/>
      <w:r>
        <w:t>beta</w:t>
      </w:r>
      <w:proofErr w:type="spellEnd"/>
      <w:r>
        <w:t xml:space="preserve"> тестването при клиента.</w:t>
      </w:r>
    </w:p>
    <w:p w:rsidR="00CE0C90" w:rsidRDefault="00CE0C90" w:rsidP="00CE0C90">
      <w:pPr>
        <w:ind w:left="60" w:right="60"/>
        <w:jc w:val="both"/>
      </w:pPr>
      <w:r>
        <w:t xml:space="preserve"> </w:t>
      </w:r>
    </w:p>
    <w:p w:rsidR="00CE0C90" w:rsidRDefault="00CE0C90" w:rsidP="00CE0C90">
      <w:pPr>
        <w:pStyle w:val="Heading2"/>
        <w:spacing w:before="360"/>
        <w:ind w:left="60" w:right="60"/>
      </w:pPr>
      <w:bookmarkStart w:id="38" w:name="h.asyxufj4v60s"/>
      <w:bookmarkEnd w:id="38"/>
      <w:r>
        <w:rPr>
          <w:rFonts w:ascii="Times New Roman" w:eastAsia="Times New Roman" w:hAnsi="Times New Roman" w:cs="Times New Roman"/>
          <w:i/>
          <w:color w:val="00000A"/>
          <w:sz w:val="24"/>
        </w:rPr>
        <w:lastRenderedPageBreak/>
        <w:t>6.5.Разпределение на ресурсите по проекта по задачи</w:t>
      </w:r>
    </w:p>
    <w:p w:rsidR="00CE0C90" w:rsidRDefault="00CE0C90" w:rsidP="00CE0C90">
      <w:pPr>
        <w:ind w:left="60" w:right="60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5943600" cy="1752600"/>
            <wp:effectExtent l="0" t="0" r="0" b="0"/>
            <wp:docPr id="1" name="Picture 1" descr="CorporatePortalR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orporatePortalResourc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C90" w:rsidRDefault="00CE0C90" w:rsidP="00CE0C90">
      <w:pPr>
        <w:ind w:right="60"/>
      </w:pPr>
      <w:r>
        <w:t xml:space="preserve">(Диаграмата е реализирана с 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- </w:t>
      </w:r>
      <w:hyperlink r:id="rId15" w:history="1">
        <w:r>
          <w:rPr>
            <w:rStyle w:val="Hyperlink"/>
            <w:color w:val="1155CC"/>
          </w:rPr>
          <w:t>http://www.ganttproject.biz/</w:t>
        </w:r>
      </w:hyperlink>
      <w:r>
        <w:t xml:space="preserve"> </w:t>
      </w:r>
    </w:p>
    <w:p w:rsidR="00CE0C90" w:rsidRDefault="00CE0C90" w:rsidP="00CE0C90">
      <w:pPr>
        <w:ind w:right="60"/>
      </w:pPr>
      <w:r>
        <w:t xml:space="preserve">за разглеждане на документа- </w:t>
      </w:r>
      <w:hyperlink r:id="rId16" w:history="1">
        <w:r>
          <w:rPr>
            <w:rStyle w:val="Hyperlink"/>
            <w:color w:val="1155CC"/>
          </w:rPr>
          <w:t>https://www.dropbox.com/s/wge3717rbct1nj9/CorporatePortal.gan?dl=0</w:t>
        </w:r>
      </w:hyperlink>
      <w:r>
        <w:t xml:space="preserve"> )</w:t>
      </w:r>
    </w:p>
    <w:p w:rsidR="00CE0C90" w:rsidRDefault="00CE0C90" w:rsidP="00CE0C90">
      <w:pPr>
        <w:ind w:left="60" w:right="60"/>
        <w:jc w:val="both"/>
      </w:pPr>
    </w:p>
    <w:p w:rsidR="00CE0C90" w:rsidRDefault="00CE0C90" w:rsidP="00CE0C90">
      <w:pPr>
        <w:pStyle w:val="Heading1"/>
        <w:spacing w:before="360"/>
        <w:ind w:left="60" w:right="60"/>
      </w:pPr>
      <w:bookmarkStart w:id="39" w:name="h.myavp82h31xm"/>
      <w:bookmarkEnd w:id="39"/>
      <w:r>
        <w:rPr>
          <w:rFonts w:ascii="Times New Roman" w:eastAsia="Times New Roman" w:hAnsi="Times New Roman" w:cs="Times New Roman"/>
          <w:b/>
          <w:sz w:val="46"/>
        </w:rPr>
        <w:t>7</w:t>
      </w:r>
      <w:r>
        <w:rPr>
          <w:rFonts w:ascii="Times New Roman" w:eastAsia="Times New Roman" w:hAnsi="Times New Roman" w:cs="Times New Roman"/>
          <w:b/>
          <w:color w:val="00000A"/>
          <w:sz w:val="46"/>
        </w:rPr>
        <w:t>. Оценка на рисковете в проекта и предприемане на съответните мерки</w:t>
      </w:r>
    </w:p>
    <w:p w:rsidR="00CE0C90" w:rsidRDefault="00CE0C90" w:rsidP="00CE0C90">
      <w:pPr>
        <w:ind w:right="60"/>
        <w:jc w:val="both"/>
      </w:pPr>
      <w:r>
        <w:rPr>
          <w:b/>
        </w:rPr>
        <w:t xml:space="preserve"> </w:t>
      </w:r>
    </w:p>
    <w:tbl>
      <w:tblPr>
        <w:tblW w:w="10035" w:type="dxa"/>
        <w:tblInd w:w="-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260"/>
        <w:gridCol w:w="1980"/>
        <w:gridCol w:w="2565"/>
        <w:gridCol w:w="2145"/>
      </w:tblGrid>
      <w:tr w:rsidR="00CE0C90" w:rsidTr="00CE0C9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0C90" w:rsidRDefault="00CE0C90">
            <w:pPr>
              <w:ind w:left="160" w:right="60"/>
              <w:jc w:val="center"/>
            </w:pPr>
            <w:r>
              <w:rPr>
                <w:b/>
                <w:u w:val="single"/>
              </w:rPr>
              <w:t>Риск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0C90" w:rsidRDefault="00CE0C90">
            <w:pPr>
              <w:ind w:left="160" w:right="60"/>
              <w:jc w:val="center"/>
            </w:pPr>
            <w:r>
              <w:rPr>
                <w:u w:val="single"/>
              </w:rPr>
              <w:t>Оценка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0C90" w:rsidRDefault="00CE0C90">
            <w:pPr>
              <w:ind w:left="160" w:right="60"/>
              <w:jc w:val="center"/>
            </w:pPr>
            <w:r>
              <w:rPr>
                <w:u w:val="single"/>
              </w:rPr>
              <w:t>План за справяне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0C90" w:rsidRDefault="00CE0C90">
            <w:pPr>
              <w:ind w:left="160" w:right="60"/>
              <w:jc w:val="center"/>
            </w:pPr>
            <w:r>
              <w:rPr>
                <w:u w:val="single"/>
              </w:rPr>
              <w:t>Производни рискове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0C90" w:rsidRDefault="00CE0C90">
            <w:pPr>
              <w:ind w:left="160" w:right="60"/>
              <w:jc w:val="center"/>
            </w:pPr>
            <w:r>
              <w:rPr>
                <w:u w:val="single"/>
              </w:rPr>
              <w:t>Отговорен</w:t>
            </w:r>
          </w:p>
        </w:tc>
      </w:tr>
      <w:tr w:rsidR="00CE0C90" w:rsidTr="00CE0C9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rPr>
                <w:b/>
              </w:rPr>
              <w:t xml:space="preserve">Отсъствие на човек от екипа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 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>Друг служител се заема със задачите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Отклонение от планираното време 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Project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</w:p>
        </w:tc>
      </w:tr>
      <w:tr w:rsidR="00CE0C90" w:rsidTr="00CE0C9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rPr>
                <w:b/>
              </w:rPr>
              <w:t xml:space="preserve">Напускане на човек от екипа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10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 Друг служител се заема със задачите и/или се наема нов служител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>Отклонение от планираното време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 Project </w:t>
            </w:r>
            <w:proofErr w:type="spellStart"/>
            <w:r>
              <w:t>manager</w:t>
            </w:r>
            <w:proofErr w:type="spellEnd"/>
          </w:p>
        </w:tc>
      </w:tr>
      <w:tr w:rsidR="00CE0C90" w:rsidTr="00CE0C9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rPr>
                <w:b/>
              </w:rPr>
              <w:t xml:space="preserve"> Техническа повреда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 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Поправка или закупуване на нова техника. Поддържане на </w:t>
            </w:r>
            <w:proofErr w:type="spellStart"/>
            <w:r>
              <w:t>backup</w:t>
            </w:r>
            <w:proofErr w:type="spellEnd"/>
            <w:r>
              <w:t>.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 Загуба на информация, отклонение от планираното време и промяна в бюджета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 Отговорник по техническата поддръжка</w:t>
            </w:r>
          </w:p>
        </w:tc>
      </w:tr>
      <w:tr w:rsidR="00CE0C90" w:rsidTr="00CE0C9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rPr>
                <w:b/>
              </w:rPr>
              <w:t xml:space="preserve">Промяна в изискванията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 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right="60"/>
              <w:jc w:val="center"/>
            </w:pPr>
            <w:r>
              <w:t xml:space="preserve"> Спешна среща с екипа и промяна във времевите интервали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>Промяна в бюджета и отклонение от планираното време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 Бизнес анализатори и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</w:p>
        </w:tc>
      </w:tr>
      <w:tr w:rsidR="00CE0C90" w:rsidTr="00CE0C9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rPr>
                <w:b/>
              </w:rPr>
              <w:lastRenderedPageBreak/>
              <w:t xml:space="preserve"> </w:t>
            </w:r>
            <w:proofErr w:type="spellStart"/>
            <w:r>
              <w:rPr>
                <w:b/>
              </w:rPr>
              <w:t>Неудовлетво</w:t>
            </w:r>
            <w:proofErr w:type="spellEnd"/>
            <w:r>
              <w:rPr>
                <w:b/>
              </w:rPr>
              <w:t>-</w:t>
            </w:r>
          </w:p>
          <w:p w:rsidR="00CE0C90" w:rsidRDefault="00CE0C90">
            <w:pPr>
              <w:ind w:left="160" w:right="60"/>
              <w:jc w:val="center"/>
            </w:pPr>
            <w:proofErr w:type="spellStart"/>
            <w:r>
              <w:rPr>
                <w:b/>
              </w:rPr>
              <w:t>реност</w:t>
            </w:r>
            <w:proofErr w:type="spellEnd"/>
            <w:r>
              <w:rPr>
                <w:b/>
              </w:rPr>
              <w:t xml:space="preserve"> от страна на клиентите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 8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Преработване на части от системата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>Промяна в бюджета и отклонение от планираното време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 Бизнес анализатори и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</w:p>
        </w:tc>
      </w:tr>
      <w:tr w:rsidR="00CE0C90" w:rsidTr="00CE0C9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rPr>
                <w:b/>
              </w:rPr>
              <w:t xml:space="preserve"> Промени в началния план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 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Планиране на нови времеви интервали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Промяна в бюджета и отклонение от планираното време 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Project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</w:p>
        </w:tc>
      </w:tr>
      <w:tr w:rsidR="00CE0C90" w:rsidTr="00CE0C90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</w:pPr>
            <w:r>
              <w:rPr>
                <w:b/>
              </w:rPr>
              <w:t xml:space="preserve">Проблем при внедряването на системата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7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Промяна на спецификацията, прилагане на необходимите промени 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Промяна в бюджета и отклонение от планираното време 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C90" w:rsidRDefault="00CE0C90">
            <w:pPr>
              <w:ind w:left="160" w:right="60"/>
              <w:jc w:val="center"/>
            </w:pPr>
            <w:r>
              <w:t xml:space="preserve">Project </w:t>
            </w:r>
            <w:proofErr w:type="spellStart"/>
            <w:r>
              <w:t>manager</w:t>
            </w:r>
            <w:proofErr w:type="spellEnd"/>
            <w:r>
              <w:t xml:space="preserve">,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leader</w:t>
            </w:r>
            <w:proofErr w:type="spellEnd"/>
            <w:r>
              <w:t xml:space="preserve">,  технически екип </w:t>
            </w:r>
          </w:p>
        </w:tc>
      </w:tr>
    </w:tbl>
    <w:p w:rsidR="00CE0C90" w:rsidRDefault="00CE0C90" w:rsidP="00CE0C90">
      <w:pPr>
        <w:pStyle w:val="Heading1"/>
        <w:spacing w:before="480"/>
        <w:ind w:left="60" w:right="60"/>
      </w:pPr>
      <w:bookmarkStart w:id="40" w:name="h.kt9ar9z6gh80"/>
      <w:bookmarkEnd w:id="40"/>
    </w:p>
    <w:p w:rsidR="00CE0C90" w:rsidRDefault="00CE0C90" w:rsidP="00CE0C90">
      <w:pPr>
        <w:pStyle w:val="Heading1"/>
        <w:spacing w:before="480"/>
        <w:ind w:left="60" w:right="60"/>
      </w:pPr>
      <w:bookmarkStart w:id="41" w:name="h.2xepfi7ehgs8"/>
      <w:bookmarkEnd w:id="41"/>
      <w:r>
        <w:rPr>
          <w:rFonts w:ascii="Times New Roman" w:eastAsia="Times New Roman" w:hAnsi="Times New Roman" w:cs="Times New Roman"/>
          <w:b/>
          <w:color w:val="00000A"/>
          <w:sz w:val="46"/>
          <w:highlight w:val="white"/>
        </w:rPr>
        <w:t>8. План за разпространение на резултатите</w:t>
      </w:r>
    </w:p>
    <w:p w:rsidR="00CE0C90" w:rsidRDefault="00CE0C90" w:rsidP="00CE0C90">
      <w:r>
        <w:rPr>
          <w:highlight w:val="white"/>
        </w:rPr>
        <w:t xml:space="preserve"> </w:t>
      </w:r>
    </w:p>
    <w:p w:rsidR="00CE0C90" w:rsidRDefault="00CE0C90" w:rsidP="00CE0C90">
      <w:pPr>
        <w:ind w:left="60" w:right="60"/>
        <w:jc w:val="both"/>
      </w:pPr>
      <w:r>
        <w:rPr>
          <w:highlight w:val="white"/>
        </w:rPr>
        <w:t xml:space="preserve">След завършване на имплементацията системата ще бъде предоставена на фирмата поръчител за ползване. </w:t>
      </w:r>
    </w:p>
    <w:p w:rsidR="00CE0C90" w:rsidRDefault="00CE0C90" w:rsidP="00CE0C90">
      <w:pPr>
        <w:ind w:left="60" w:right="60"/>
        <w:jc w:val="both"/>
      </w:pPr>
      <w:r>
        <w:rPr>
          <w:highlight w:val="white"/>
        </w:rPr>
        <w:t xml:space="preserve">Архитектурата на продукта ще бъде  така планирана, че да има имплементиране на независим модул, който ще представлява ядро, което може да бъде разширено с индивидуална желана имплементация от бъдещи </w:t>
      </w:r>
      <w:proofErr w:type="spellStart"/>
      <w:r>
        <w:rPr>
          <w:highlight w:val="white"/>
        </w:rPr>
        <w:t>кленти</w:t>
      </w:r>
      <w:proofErr w:type="spellEnd"/>
      <w:r>
        <w:rPr>
          <w:highlight w:val="white"/>
        </w:rPr>
        <w:t>/поръчители. Корпоративният портал ще стане част от портфолиото на фирмата и ще се предлага като продукт. Освен че ще бъде видим на сайта на компанията, продуктът ще бъде предложен на партньори и бивши поръчители. Имплементацията при бъдещи клиенти ще следва същата логика - поръчителят има специфични индивидуални желания за функционалност, конкретна за него, но тук разработката ще е сравнително по-бърза, тъй като фирмата разработчик вече има работещо ядро и ще е необходима имплементация само на индивидуалната функционалност.</w:t>
      </w:r>
    </w:p>
    <w:p w:rsidR="00CE0C90" w:rsidRDefault="00CE0C90" w:rsidP="00CE0C90">
      <w:pPr>
        <w:ind w:left="60" w:right="60"/>
        <w:jc w:val="both"/>
      </w:pPr>
    </w:p>
    <w:p w:rsidR="00CE0C90" w:rsidRDefault="00CE0C90" w:rsidP="00CE0C90">
      <w:pPr>
        <w:ind w:left="60" w:right="60"/>
        <w:jc w:val="both"/>
      </w:pPr>
      <w:r>
        <w:rPr>
          <w:highlight w:val="white"/>
        </w:rPr>
        <w:t xml:space="preserve">Изрядните, безпроблемни взаимоотношения с клиентите са с висок приоритет, тъй като споделеното </w:t>
      </w:r>
      <w:proofErr w:type="spellStart"/>
      <w:r>
        <w:rPr>
          <w:highlight w:val="white"/>
        </w:rPr>
        <w:t>полижително</w:t>
      </w:r>
      <w:proofErr w:type="spellEnd"/>
      <w:r>
        <w:rPr>
          <w:highlight w:val="white"/>
        </w:rPr>
        <w:t xml:space="preserve"> мнение за софтуерната фирма и предлаганите от нея решения </w:t>
      </w:r>
      <w:proofErr w:type="spellStart"/>
      <w:r>
        <w:rPr>
          <w:highlight w:val="white"/>
        </w:rPr>
        <w:t>затвърждава</w:t>
      </w:r>
      <w:proofErr w:type="spellEnd"/>
      <w:r>
        <w:rPr>
          <w:highlight w:val="white"/>
        </w:rPr>
        <w:t xml:space="preserve"> мястото ѝ на </w:t>
      </w:r>
      <w:proofErr w:type="spellStart"/>
      <w:r>
        <w:rPr>
          <w:highlight w:val="white"/>
        </w:rPr>
        <w:t>на</w:t>
      </w:r>
      <w:proofErr w:type="spellEnd"/>
      <w:r>
        <w:rPr>
          <w:highlight w:val="white"/>
        </w:rPr>
        <w:t xml:space="preserve"> пазара като доставчик, на когото всеки би се доверил.</w:t>
      </w:r>
    </w:p>
    <w:p w:rsidR="00CE0C90" w:rsidRDefault="00CE0C90" w:rsidP="00CE0C90">
      <w:pPr>
        <w:ind w:right="60"/>
        <w:jc w:val="both"/>
      </w:pPr>
    </w:p>
    <w:p w:rsidR="00CE0C90" w:rsidRDefault="00CE0C90" w:rsidP="00CE0C90">
      <w:pPr>
        <w:pStyle w:val="Heading1"/>
        <w:spacing w:before="480"/>
        <w:ind w:left="60" w:right="60"/>
      </w:pPr>
      <w:bookmarkStart w:id="42" w:name="h.la24fnah8mwk"/>
      <w:bookmarkEnd w:id="42"/>
      <w:r>
        <w:rPr>
          <w:rFonts w:ascii="Times New Roman" w:eastAsia="Times New Roman" w:hAnsi="Times New Roman" w:cs="Times New Roman"/>
          <w:b/>
          <w:color w:val="00000A"/>
          <w:sz w:val="46"/>
          <w:highlight w:val="white"/>
        </w:rPr>
        <w:lastRenderedPageBreak/>
        <w:t>9. Научени уроци от реализирането на проекта (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46"/>
          <w:highlight w:val="white"/>
        </w:rPr>
        <w:t>Post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4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46"/>
          <w:highlight w:val="white"/>
        </w:rPr>
        <w:t>mortem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46"/>
          <w:highlight w:val="white"/>
        </w:rPr>
        <w:t>)</w:t>
      </w:r>
    </w:p>
    <w:p w:rsidR="00CE0C90" w:rsidRDefault="00CE0C90" w:rsidP="00CE0C90"/>
    <w:p w:rsidR="00CE0C90" w:rsidRDefault="00CE0C90" w:rsidP="00CE0C90">
      <w:r>
        <w:t>След приключването на проекта ще бъде проведена обща среща с всички участници, на която ще бъде направена ретроспекция на целия процес с цел да се стигне до резултат, който да казва какви са били:</w:t>
      </w:r>
    </w:p>
    <w:p w:rsidR="00CE0C90" w:rsidRDefault="00CE0C90" w:rsidP="00CE0C90">
      <w:pPr>
        <w:numPr>
          <w:ilvl w:val="0"/>
          <w:numId w:val="10"/>
        </w:numPr>
        <w:ind w:hanging="359"/>
        <w:contextualSpacing/>
      </w:pPr>
      <w:r>
        <w:t>разликата между планираното и реалното време за изпълнение на всяка една от задачите и причините за това</w:t>
      </w:r>
    </w:p>
    <w:p w:rsidR="00CE0C90" w:rsidRDefault="00CE0C90" w:rsidP="00CE0C90">
      <w:pPr>
        <w:numPr>
          <w:ilvl w:val="0"/>
          <w:numId w:val="10"/>
        </w:numPr>
        <w:ind w:hanging="359"/>
        <w:contextualSpacing/>
      </w:pPr>
      <w:r>
        <w:t>най-голямата трудност, която е била преодоляна по време на работата по проекта и с колко тя е забавила изпълнението</w:t>
      </w:r>
    </w:p>
    <w:p w:rsidR="00CE0C90" w:rsidRDefault="00CE0C90" w:rsidP="00CE0C90">
      <w:pPr>
        <w:numPr>
          <w:ilvl w:val="0"/>
          <w:numId w:val="10"/>
        </w:numPr>
        <w:ind w:hanging="359"/>
        <w:contextualSpacing/>
      </w:pPr>
      <w:r>
        <w:t>какво ново е научил и в коя област се е развил по някакъв начин всеки един участник от екипа</w:t>
      </w:r>
    </w:p>
    <w:p w:rsidR="00CE0C90" w:rsidRDefault="00CE0C90" w:rsidP="00CE0C90">
      <w:pPr>
        <w:numPr>
          <w:ilvl w:val="0"/>
          <w:numId w:val="10"/>
        </w:numPr>
        <w:ind w:hanging="359"/>
        <w:contextualSpacing/>
      </w:pPr>
      <w:r>
        <w:t>как всеки един от участниците оценява свършената работа</w:t>
      </w:r>
    </w:p>
    <w:p w:rsidR="00CE0C90" w:rsidRDefault="00CE0C90" w:rsidP="00CE0C90">
      <w:pPr>
        <w:numPr>
          <w:ilvl w:val="0"/>
          <w:numId w:val="10"/>
        </w:numPr>
        <w:ind w:hanging="359"/>
        <w:contextualSpacing/>
      </w:pPr>
      <w:r>
        <w:t>какво би могло да е свършено по по-добър начин и защо</w:t>
      </w:r>
    </w:p>
    <w:p w:rsidR="00CE0C90" w:rsidRDefault="00CE0C90" w:rsidP="00CE0C90"/>
    <w:p w:rsidR="00CE0C90" w:rsidRDefault="00CE0C90" w:rsidP="00CE0C90">
      <w:r>
        <w:t>Ще бъдат документирани методите, с помощта на които екипът се е справял с възникнали проблеми по време на разработката на продукта. Целта на това е избягване на риска от възникване на същите проблеми при следващи реализации на проекти от фирмата изпълнител.</w:t>
      </w:r>
    </w:p>
    <w:p w:rsidR="00CE0C90" w:rsidRDefault="00CE0C90" w:rsidP="00CE0C90"/>
    <w:p w:rsidR="00CE0C90" w:rsidRDefault="00CE0C90" w:rsidP="00CE0C90">
      <w:r>
        <w:t xml:space="preserve">Тъй като мнението на </w:t>
      </w:r>
      <w:proofErr w:type="spellStart"/>
      <w:r>
        <w:t>клента</w:t>
      </w:r>
      <w:proofErr w:type="spellEnd"/>
      <w:r>
        <w:t xml:space="preserve"> се цени изключително много ще бъде поискана обратна връзка, която да съдържа информация за това доволен ли е клиента, как е протекъл целият процес от неговата гледна точка, добра ли е била комуникацията с разработчика по време на разработката на системата.</w:t>
      </w:r>
    </w:p>
    <w:p w:rsidR="00CE0C90" w:rsidRDefault="00CE0C90" w:rsidP="00CE0C90"/>
    <w:p w:rsidR="003A0CAA" w:rsidRDefault="003A0CAA"/>
    <w:sectPr w:rsidR="003A0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51AC"/>
    <w:multiLevelType w:val="hybridMultilevel"/>
    <w:tmpl w:val="F66AE26A"/>
    <w:lvl w:ilvl="0" w:tplc="B56C89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5DB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98E5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D884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9E22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7266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E225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805D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72D5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3D484A"/>
    <w:multiLevelType w:val="multilevel"/>
    <w:tmpl w:val="0FB4B37A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16475AFD"/>
    <w:multiLevelType w:val="multilevel"/>
    <w:tmpl w:val="ABD810B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1E904322"/>
    <w:multiLevelType w:val="multilevel"/>
    <w:tmpl w:val="75D8544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2AF414C7"/>
    <w:multiLevelType w:val="multilevel"/>
    <w:tmpl w:val="A39E5B2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3C413CF1"/>
    <w:multiLevelType w:val="multilevel"/>
    <w:tmpl w:val="305A564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4CC200A0"/>
    <w:multiLevelType w:val="multilevel"/>
    <w:tmpl w:val="2D20952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>
    <w:nsid w:val="5CDE01B7"/>
    <w:multiLevelType w:val="multilevel"/>
    <w:tmpl w:val="0C34A32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>
    <w:nsid w:val="60A8695A"/>
    <w:multiLevelType w:val="multilevel"/>
    <w:tmpl w:val="F2043F7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>
    <w:nsid w:val="70553DA4"/>
    <w:multiLevelType w:val="multilevel"/>
    <w:tmpl w:val="DBCCD7B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0">
    <w:nsid w:val="759366B2"/>
    <w:multiLevelType w:val="multilevel"/>
    <w:tmpl w:val="32EAA37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1">
    <w:nsid w:val="7C1165E9"/>
    <w:multiLevelType w:val="hybridMultilevel"/>
    <w:tmpl w:val="B41401A0"/>
    <w:lvl w:ilvl="0" w:tplc="B0A8A2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84B0F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D0E6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4470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F86D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DC45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854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0A57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847C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AE9"/>
    <w:rsid w:val="003A0CAA"/>
    <w:rsid w:val="008970E5"/>
    <w:rsid w:val="00BF60E2"/>
    <w:rsid w:val="00CE0C90"/>
    <w:rsid w:val="00E4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C90"/>
    <w:pPr>
      <w:spacing w:after="0"/>
    </w:pPr>
    <w:rPr>
      <w:rFonts w:ascii="Arial" w:eastAsia="Arial" w:hAnsi="Arial" w:cs="Arial"/>
      <w:color w:val="000000"/>
      <w:szCs w:val="20"/>
      <w:lang w:eastAsia="bg-BG"/>
    </w:rPr>
  </w:style>
  <w:style w:type="paragraph" w:styleId="Heading1">
    <w:name w:val="heading 1"/>
    <w:basedOn w:val="Normal"/>
    <w:next w:val="Normal"/>
    <w:link w:val="Heading1Char"/>
    <w:qFormat/>
    <w:rsid w:val="00CE0C9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0C9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0C9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0C90"/>
    <w:rPr>
      <w:rFonts w:ascii="Trebuchet MS" w:eastAsia="Trebuchet MS" w:hAnsi="Trebuchet MS" w:cs="Trebuchet MS"/>
      <w:color w:val="000000"/>
      <w:sz w:val="32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semiHidden/>
    <w:rsid w:val="00CE0C90"/>
    <w:rPr>
      <w:rFonts w:ascii="Trebuchet MS" w:eastAsia="Trebuchet MS" w:hAnsi="Trebuchet MS" w:cs="Trebuchet MS"/>
      <w:b/>
      <w:color w:val="000000"/>
      <w:sz w:val="26"/>
      <w:szCs w:val="20"/>
      <w:lang w:eastAsia="bg-BG"/>
    </w:rPr>
  </w:style>
  <w:style w:type="character" w:customStyle="1" w:styleId="Heading3Char">
    <w:name w:val="Heading 3 Char"/>
    <w:basedOn w:val="DefaultParagraphFont"/>
    <w:link w:val="Heading3"/>
    <w:semiHidden/>
    <w:rsid w:val="00CE0C90"/>
    <w:rPr>
      <w:rFonts w:ascii="Trebuchet MS" w:eastAsia="Trebuchet MS" w:hAnsi="Trebuchet MS" w:cs="Trebuchet MS"/>
      <w:b/>
      <w:color w:val="666666"/>
      <w:sz w:val="24"/>
      <w:szCs w:val="20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CE0C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C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90"/>
    <w:rPr>
      <w:rFonts w:ascii="Tahoma" w:eastAsia="Arial" w:hAnsi="Tahoma" w:cs="Tahoma"/>
      <w:color w:val="000000"/>
      <w:sz w:val="16"/>
      <w:szCs w:val="16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C90"/>
    <w:pPr>
      <w:spacing w:after="0"/>
    </w:pPr>
    <w:rPr>
      <w:rFonts w:ascii="Arial" w:eastAsia="Arial" w:hAnsi="Arial" w:cs="Arial"/>
      <w:color w:val="000000"/>
      <w:szCs w:val="20"/>
      <w:lang w:eastAsia="bg-BG"/>
    </w:rPr>
  </w:style>
  <w:style w:type="paragraph" w:styleId="Heading1">
    <w:name w:val="heading 1"/>
    <w:basedOn w:val="Normal"/>
    <w:next w:val="Normal"/>
    <w:link w:val="Heading1Char"/>
    <w:qFormat/>
    <w:rsid w:val="00CE0C9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0C9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0C9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0C90"/>
    <w:rPr>
      <w:rFonts w:ascii="Trebuchet MS" w:eastAsia="Trebuchet MS" w:hAnsi="Trebuchet MS" w:cs="Trebuchet MS"/>
      <w:color w:val="000000"/>
      <w:sz w:val="32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semiHidden/>
    <w:rsid w:val="00CE0C90"/>
    <w:rPr>
      <w:rFonts w:ascii="Trebuchet MS" w:eastAsia="Trebuchet MS" w:hAnsi="Trebuchet MS" w:cs="Trebuchet MS"/>
      <w:b/>
      <w:color w:val="000000"/>
      <w:sz w:val="26"/>
      <w:szCs w:val="20"/>
      <w:lang w:eastAsia="bg-BG"/>
    </w:rPr>
  </w:style>
  <w:style w:type="character" w:customStyle="1" w:styleId="Heading3Char">
    <w:name w:val="Heading 3 Char"/>
    <w:basedOn w:val="DefaultParagraphFont"/>
    <w:link w:val="Heading3"/>
    <w:semiHidden/>
    <w:rsid w:val="00CE0C90"/>
    <w:rPr>
      <w:rFonts w:ascii="Trebuchet MS" w:eastAsia="Trebuchet MS" w:hAnsi="Trebuchet MS" w:cs="Trebuchet MS"/>
      <w:b/>
      <w:color w:val="666666"/>
      <w:sz w:val="24"/>
      <w:szCs w:val="20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CE0C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C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90"/>
    <w:rPr>
      <w:rFonts w:ascii="Tahoma" w:eastAsia="Arial" w:hAnsi="Tahoma" w:cs="Tahoma"/>
      <w:color w:val="000000"/>
      <w:sz w:val="16"/>
      <w:szCs w:val="16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1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281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746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86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47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820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189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92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68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9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86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868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11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2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9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isp.se/gratis-material-och-guider/kanban" TargetMode="External"/><Relationship Id="rId13" Type="http://schemas.openxmlformats.org/officeDocument/2006/relationships/hyperlink" Target="https://www.dropbox.com/s/wge3717rbct1nj9/CorporatePortal.gan?dl=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ww.ganttproject.biz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ropbox.com/s/wge3717rbct1nj9/CorporatePortal.gan?dl=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ganttproject.biz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3434</Words>
  <Characters>19577</Characters>
  <Application>Microsoft Office Word</Application>
  <DocSecurity>0</DocSecurity>
  <Lines>163</Lines>
  <Paragraphs>45</Paragraphs>
  <ScaleCrop>false</ScaleCrop>
  <Company/>
  <LinksUpToDate>false</LinksUpToDate>
  <CharactersWithSpaces>22966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7</cp:revision>
  <dcterms:created xsi:type="dcterms:W3CDTF">2015-02-09T08:52:00Z</dcterms:created>
  <dcterms:modified xsi:type="dcterms:W3CDTF">2015-02-09T08:56:00Z</dcterms:modified>
</cp:coreProperties>
</file>