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811432"/>
        <w:docPartObj>
          <w:docPartGallery w:val="Cover Pages"/>
          <w:docPartUnique/>
        </w:docPartObj>
      </w:sdtPr>
      <w:sdtEndPr>
        <w:rPr>
          <w:b/>
          <w:bCs/>
          <w:caps w:val="0"/>
        </w:rPr>
      </w:sdtEndPr>
      <w:sdtContent>
        <w:tbl>
          <w:tblPr>
            <w:tblW w:w="5024" w:type="pct"/>
            <w:jc w:val="center"/>
            <w:tblLook w:val="04A0"/>
          </w:tblPr>
          <w:tblGrid>
            <w:gridCol w:w="9901"/>
          </w:tblGrid>
          <w:tr w:rsidR="00DE210D" w:rsidTr="00A17FB7">
            <w:trPr>
              <w:trHeight w:val="467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E36B2594679944C2AE6C12E503E871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E210D" w:rsidRDefault="00DE210D" w:rsidP="00DE210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MIET</w:t>
                    </w:r>
                  </w:p>
                </w:tc>
              </w:sdtContent>
            </w:sdt>
          </w:tr>
          <w:tr w:rsidR="00DE210D" w:rsidTr="00A17FB7">
            <w:trPr>
              <w:trHeight w:val="2339"/>
              <w:jc w:val="center"/>
            </w:trPr>
            <w:sdt>
              <w:sdtPr>
                <w:rPr>
                  <w:rFonts w:ascii="Times New Roman" w:eastAsia="Times New Roman" w:hAnsi="Times New Roman" w:cs="Times New Roman"/>
                  <w:b/>
                  <w:bCs/>
                  <w:color w:val="292929"/>
                  <w:kern w:val="36"/>
                  <w:sz w:val="48"/>
                  <w:szCs w:val="48"/>
                  <w:lang w:eastAsia="ru-RU"/>
                </w:rPr>
                <w:alias w:val="Заголовок"/>
                <w:id w:val="15524250"/>
                <w:placeholder>
                  <w:docPart w:val="C32CB45E6ACA427E9B8B29DC1CB8C80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="Arial" w:eastAsiaTheme="minorEastAsia" w:hAnsi="Arial" w:cs="Arial"/>
                  <w:b w:val="0"/>
                  <w:bCs w:val="0"/>
                  <w:color w:val="000000"/>
                  <w:kern w:val="0"/>
                  <w:sz w:val="20"/>
                  <w:szCs w:val="20"/>
                  <w:shd w:val="clear" w:color="auto" w:fill="FFFFFF"/>
                  <w:lang w:eastAsia="en-US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E210D" w:rsidRDefault="00A17FB7" w:rsidP="00A17FB7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292929"/>
                        <w:kern w:val="36"/>
                        <w:sz w:val="48"/>
                        <w:szCs w:val="48"/>
                        <w:lang w:eastAsia="ru-RU"/>
                      </w:rPr>
                      <w:t>Использование современных IT-технологий в российских авиакомпаниях</w:t>
                    </w:r>
                  </w:p>
                </w:tc>
              </w:sdtContent>
            </w:sdt>
          </w:tr>
          <w:tr w:rsidR="00DE210D" w:rsidTr="00A17FB7">
            <w:trPr>
              <w:trHeight w:val="117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CBB0C2C7DE0949FCA6487622D24D542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E210D" w:rsidRDefault="00DE210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[Введите подзаголовок документа]</w:t>
                    </w:r>
                  </w:p>
                </w:tc>
              </w:sdtContent>
            </w:sdt>
          </w:tr>
          <w:tr w:rsidR="00DE210D" w:rsidTr="00A17FB7">
            <w:trPr>
              <w:trHeight w:val="585"/>
              <w:jc w:val="center"/>
            </w:trPr>
            <w:tc>
              <w:tcPr>
                <w:tcW w:w="5000" w:type="pct"/>
                <w:vAlign w:val="center"/>
              </w:tcPr>
              <w:p w:rsidR="00DE210D" w:rsidRDefault="00DE210D">
                <w:pPr>
                  <w:pStyle w:val="a3"/>
                  <w:jc w:val="center"/>
                </w:pPr>
              </w:p>
            </w:tc>
          </w:tr>
          <w:tr w:rsidR="00DE210D" w:rsidTr="00A17FB7">
            <w:trPr>
              <w:trHeight w:val="585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3CFDA751A6C043D5BD14DA07A2D3DD2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E210D" w:rsidRDefault="00DE210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Пинаев Владимир Владимирович</w:t>
                    </w:r>
                  </w:p>
                </w:tc>
              </w:sdtContent>
            </w:sdt>
          </w:tr>
          <w:tr w:rsidR="00DE210D" w:rsidTr="00A17FB7">
            <w:trPr>
              <w:trHeight w:val="585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placeholder>
                  <w:docPart w:val="2FA33C3CA52F4739AA2E03D38CA1954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3-09-13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E210D" w:rsidRDefault="00DE210D" w:rsidP="00DE210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13.09.2023</w:t>
                    </w:r>
                  </w:p>
                </w:tc>
              </w:sdtContent>
            </w:sdt>
          </w:tr>
        </w:tbl>
        <w:p w:rsidR="00DE210D" w:rsidRDefault="00DE210D" w:rsidP="00DE210D">
          <w:pPr>
            <w:ind w:left="-57"/>
          </w:pPr>
        </w:p>
        <w:p w:rsidR="00DE210D" w:rsidRDefault="00DE210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DE210D">
            <w:sdt>
              <w:sdtPr>
                <w:alias w:val="Аннотация"/>
                <w:id w:val="8276291"/>
                <w:placeholder>
                  <w:docPart w:val="B3E3479FD63E47BE93694E278A6CC99A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E210D" w:rsidRDefault="00DE210D">
                    <w:pPr>
                      <w:pStyle w:val="a3"/>
                    </w:pPr>
                    <w:r>
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</w:r>
                  </w:p>
                </w:tc>
              </w:sdtContent>
            </w:sdt>
          </w:tr>
        </w:tbl>
        <w:p w:rsidR="00DE210D" w:rsidRDefault="00DE210D"/>
        <w:p w:rsidR="00B73702" w:rsidRDefault="00DE210D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br w:type="page"/>
          </w:r>
        </w:p>
        <w:p w:rsidR="007E37CF" w:rsidRDefault="007E37CF" w:rsidP="003D0BF2">
          <w:pPr>
            <w:pBdr>
              <w:top w:val="single" w:sz="12" w:space="1" w:color="0070C0" w:shadow="1"/>
              <w:left w:val="single" w:sz="12" w:space="4" w:color="0070C0" w:shadow="1"/>
              <w:bottom w:val="single" w:sz="12" w:space="1" w:color="0070C0" w:shadow="1"/>
              <w:right w:val="single" w:sz="12" w:space="4" w:color="0070C0" w:shadow="1"/>
            </w:pBdr>
            <w:shd w:val="clear" w:color="auto" w:fill="DDD9C3" w:themeFill="background2" w:themeFillShade="E6"/>
            <w:spacing w:after="0" w:line="240" w:lineRule="auto"/>
            <w:ind w:left="794"/>
            <w:jc w:val="center"/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</w:pPr>
        </w:p>
        <w:p w:rsidR="007E37CF" w:rsidRDefault="00B73702" w:rsidP="003D0BF2">
          <w:pPr>
            <w:pBdr>
              <w:top w:val="single" w:sz="12" w:space="1" w:color="0070C0" w:shadow="1"/>
              <w:left w:val="single" w:sz="12" w:space="4" w:color="0070C0" w:shadow="1"/>
              <w:bottom w:val="single" w:sz="12" w:space="1" w:color="0070C0" w:shadow="1"/>
              <w:right w:val="single" w:sz="12" w:space="4" w:color="0070C0" w:shadow="1"/>
            </w:pBdr>
            <w:shd w:val="clear" w:color="auto" w:fill="DDD9C3" w:themeFill="background2" w:themeFillShade="E6"/>
            <w:spacing w:after="0" w:line="240" w:lineRule="auto"/>
            <w:ind w:left="794"/>
            <w:jc w:val="center"/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</w:pPr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В рамках проекта «Цифровое слово» РБК совместно с компанией </w:t>
          </w:r>
          <w:proofErr w:type="spellStart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Positive</w:t>
          </w:r>
          <w:proofErr w:type="spellEnd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 </w:t>
          </w:r>
          <w:proofErr w:type="spellStart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Technologies</w:t>
          </w:r>
          <w:proofErr w:type="spellEnd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 </w:t>
          </w:r>
          <w:proofErr w:type="gramStart"/>
          <w:r w:rsid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произведена</w:t>
          </w:r>
          <w:proofErr w:type="gramEnd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 </w:t>
          </w:r>
          <w:proofErr w:type="spellStart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цифровиза</w:t>
          </w:r>
          <w:r w:rsid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ция</w:t>
          </w:r>
          <w:proofErr w:type="spellEnd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 промышленности в России. Первый выпуск </w:t>
          </w:r>
        </w:p>
        <w:p w:rsidR="007E37CF" w:rsidRDefault="007E37CF" w:rsidP="003D0BF2">
          <w:pPr>
            <w:pBdr>
              <w:top w:val="single" w:sz="12" w:space="1" w:color="0070C0" w:shadow="1"/>
              <w:left w:val="single" w:sz="12" w:space="4" w:color="0070C0" w:shadow="1"/>
              <w:bottom w:val="single" w:sz="12" w:space="1" w:color="0070C0" w:shadow="1"/>
              <w:right w:val="single" w:sz="12" w:space="4" w:color="0070C0" w:shadow="1"/>
            </w:pBdr>
            <w:shd w:val="clear" w:color="auto" w:fill="DDD9C3" w:themeFill="background2" w:themeFillShade="E6"/>
            <w:spacing w:after="0" w:line="240" w:lineRule="auto"/>
            <w:ind w:left="794"/>
            <w:jc w:val="center"/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</w:pPr>
        </w:p>
        <w:p w:rsidR="00B73702" w:rsidRDefault="00B73702" w:rsidP="003D0BF2">
          <w:pPr>
            <w:pBdr>
              <w:top w:val="single" w:sz="12" w:space="1" w:color="0070C0" w:shadow="1"/>
              <w:left w:val="single" w:sz="12" w:space="4" w:color="0070C0" w:shadow="1"/>
              <w:bottom w:val="single" w:sz="12" w:space="1" w:color="0070C0" w:shadow="1"/>
              <w:right w:val="single" w:sz="12" w:space="4" w:color="0070C0" w:shadow="1"/>
            </w:pBdr>
            <w:shd w:val="clear" w:color="auto" w:fill="DDD9C3" w:themeFill="background2" w:themeFillShade="E6"/>
            <w:spacing w:after="0" w:line="240" w:lineRule="auto"/>
            <w:ind w:left="794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был посвящен </w:t>
          </w:r>
          <w:proofErr w:type="spellStart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цифровизации</w:t>
          </w:r>
          <w:proofErr w:type="spellEnd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 нефтехимической компании «</w:t>
          </w:r>
          <w:proofErr w:type="spellStart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Сибур</w:t>
          </w:r>
          <w:proofErr w:type="spellEnd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», второй — IT-решениям </w:t>
          </w:r>
          <w:proofErr w:type="spellStart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ретейлера</w:t>
          </w:r>
          <w:proofErr w:type="spellEnd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 xml:space="preserve"> X5 </w:t>
          </w:r>
          <w:proofErr w:type="spellStart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Group</w:t>
          </w:r>
          <w:proofErr w:type="spellEnd"/>
          <w:r w:rsidRPr="007E54DD">
            <w:rPr>
              <w:rFonts w:ascii="Arial" w:hAnsi="Arial" w:cs="Arial"/>
              <w:color w:val="1F497D" w:themeColor="text2"/>
              <w:u w:val="words"/>
              <w:shd w:val="clear" w:color="auto" w:fill="FFFFFF"/>
            </w:rPr>
            <w:t>. Герой третьего выпуска — авиакомпания «Аэрофлот». На ее примере рассказываем, как в гражданской авиации применяются цифровые технологии</w:t>
          </w:r>
          <w:r w:rsidRPr="007E54DD">
            <w:rPr>
              <w:rFonts w:ascii="Arial" w:hAnsi="Arial" w:cs="Arial"/>
              <w:color w:val="000000"/>
              <w:sz w:val="20"/>
              <w:szCs w:val="20"/>
              <w:shd w:val="clear" w:color="auto" w:fill="FFFFFF"/>
            </w:rPr>
            <w:t>.</w:t>
          </w: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Pr="007E37CF" w:rsidRDefault="007E37CF" w:rsidP="007E37CF">
          <w:pPr>
            <w:pStyle w:val="af"/>
          </w:pPr>
          <w:r>
            <w:t>Глава 1</w:t>
          </w:r>
        </w:p>
        <w:p w:rsidR="00B73702" w:rsidRPr="007E37CF" w:rsidRDefault="007E37CF" w:rsidP="007E37CF">
          <w:pPr>
            <w:pStyle w:val="2"/>
          </w:pPr>
          <w:r w:rsidRPr="007E37CF">
            <w:t>Введение</w:t>
          </w: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Pr="007E37CF" w:rsidRDefault="007E37CF" w:rsidP="007E37CF">
          <w:pPr>
            <w:pStyle w:val="af"/>
          </w:pPr>
          <w:r w:rsidRPr="007E37CF">
            <w:lastRenderedPageBreak/>
            <w:t>Глава 2</w:t>
          </w:r>
        </w:p>
        <w:p w:rsidR="007E37CF" w:rsidRPr="007E37CF" w:rsidRDefault="007E37CF" w:rsidP="007E37CF">
          <w:pPr>
            <w:pStyle w:val="2"/>
          </w:pPr>
          <w:r w:rsidRPr="007E37CF">
            <w:t>Введение автоматизированных систем управления полетом</w:t>
          </w:r>
        </w:p>
        <w:p w:rsidR="007E37CF" w:rsidRPr="007E37CF" w:rsidRDefault="007E37CF" w:rsidP="007E37CF"/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Pr="007E37CF" w:rsidRDefault="007E37CF" w:rsidP="007E37CF">
          <w:pPr>
            <w:pStyle w:val="af"/>
          </w:pPr>
          <w:r w:rsidRPr="007E37CF">
            <w:lastRenderedPageBreak/>
            <w:t>Глава 3</w:t>
          </w:r>
        </w:p>
        <w:p w:rsidR="007E37CF" w:rsidRPr="003E02B1" w:rsidRDefault="003E02B1" w:rsidP="003E02B1">
          <w:pPr>
            <w:pStyle w:val="2"/>
          </w:pPr>
          <w:r>
            <w:t>Внедрение систем оповещения о приближающемся потенциальном столкновении (</w:t>
          </w:r>
          <w:r>
            <w:rPr>
              <w:lang w:val="en-US"/>
            </w:rPr>
            <w:t>TCAS</w:t>
          </w:r>
          <w:r w:rsidRPr="003E02B1">
            <w:t>)</w:t>
          </w: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B73702" w:rsidRDefault="00B73702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  <w:b/>
              <w:bCs/>
            </w:rPr>
          </w:pPr>
        </w:p>
        <w:p w:rsidR="00DE210D" w:rsidRDefault="00DE210D" w:rsidP="006170BA">
          <w:pPr>
            <w:spacing w:after="0" w:line="360" w:lineRule="auto"/>
            <w:ind w:left="794"/>
            <w:rPr>
              <w:rFonts w:asciiTheme="majorHAnsi" w:eastAsiaTheme="majorEastAsia" w:hAnsiTheme="majorHAnsi" w:cstheme="majorBidi"/>
            </w:rPr>
          </w:pPr>
        </w:p>
      </w:sdtContent>
    </w:sdt>
    <w:p w:rsidR="00DE210D" w:rsidRPr="00A17FB7" w:rsidRDefault="00A17FB7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18.75pt;margin-top:17.25pt;width:24pt;height:24pt;z-index:251660288;mso-position-horizontal-relative:text;mso-position-vertical-relative:text">
            <v:imagedata r:id="rId8"/>
            <w10:wrap type="square" side="left"/>
          </v:shape>
        </w:pict>
      </w:r>
      <w:hyperlink r:id="rId9" w:history="1">
        <w:r>
          <w:rPr>
            <w:rStyle w:val="ab"/>
          </w:rPr>
          <w:t xml:space="preserve">Цифровой </w:t>
        </w:r>
        <w:proofErr w:type="gramStart"/>
        <w:r>
          <w:rPr>
            <w:rStyle w:val="ab"/>
          </w:rPr>
          <w:t>взлет</w:t>
        </w:r>
        <w:proofErr w:type="gramEnd"/>
        <w:r>
          <w:rPr>
            <w:rStyle w:val="ab"/>
          </w:rPr>
          <w:t>: какие IT-технологии применяют в росс</w:t>
        </w:r>
        <w:r>
          <w:rPr>
            <w:rStyle w:val="ab"/>
          </w:rPr>
          <w:t>и</w:t>
        </w:r>
        <w:r>
          <w:rPr>
            <w:rStyle w:val="ab"/>
          </w:rPr>
          <w:t>йских авиакомпаниях :: РБК (</w:t>
        </w:r>
        <w:proofErr w:type="spellStart"/>
        <w:r>
          <w:rPr>
            <w:rStyle w:val="ab"/>
          </w:rPr>
          <w:t>rbc.ru</w:t>
        </w:r>
        <w:proofErr w:type="spellEnd"/>
        <w:r>
          <w:rPr>
            <w:rStyle w:val="ab"/>
          </w:rPr>
          <w:t>)</w:t>
        </w:r>
      </w:hyperlink>
    </w:p>
    <w:p w:rsidR="00DE210D" w:rsidRPr="00A17FB7" w:rsidRDefault="00DE210D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</w:p>
    <w:p w:rsidR="00DE210D" w:rsidRPr="00A17FB7" w:rsidRDefault="00DE210D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</w:p>
    <w:p w:rsidR="00DE210D" w:rsidRPr="00A17FB7" w:rsidRDefault="00A17FB7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  <w:r>
        <w:rPr>
          <w:noProof/>
          <w:color w:val="292929"/>
        </w:rPr>
        <w:drawing>
          <wp:inline distT="0" distB="0" distL="0" distR="0">
            <wp:extent cx="5939790" cy="3712210"/>
            <wp:effectExtent l="19050" t="0" r="3810" b="0"/>
            <wp:docPr id="2" name="Рисунок 0" descr="самолет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молет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46" type="#_x0000_t75" alt="" style="width:24pt;height:24pt"/>
        </w:pict>
      </w:r>
    </w:p>
    <w:p w:rsidR="00DE210D" w:rsidRPr="00A17FB7" w:rsidRDefault="00DE210D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</w:p>
    <w:p w:rsidR="00DE210D" w:rsidRPr="00A17FB7" w:rsidRDefault="00A17FB7" w:rsidP="00A17FB7">
      <w:pPr>
        <w:pStyle w:val="1"/>
        <w:shd w:val="clear" w:color="auto" w:fill="FFFFFF"/>
        <w:spacing w:before="0" w:beforeAutospacing="0" w:after="0" w:afterAutospacing="0"/>
        <w:ind w:left="708"/>
        <w:textAlignment w:val="baseline"/>
        <w:rPr>
          <w:color w:val="292929"/>
        </w:rPr>
      </w:pPr>
      <w:r>
        <w:rPr>
          <w:color w:val="292929"/>
        </w:rPr>
        <w:br w:type="textWrapping" w:clear="all"/>
      </w:r>
    </w:p>
    <w:p w:rsidR="00DE210D" w:rsidRPr="00A17FB7" w:rsidRDefault="00DE210D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</w:p>
    <w:p w:rsidR="00DE210D" w:rsidRPr="00A17FB7" w:rsidRDefault="00DE210D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</w:p>
    <w:p w:rsidR="00DE210D" w:rsidRPr="00A17FB7" w:rsidRDefault="00DE210D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</w:p>
    <w:p w:rsidR="00DE210D" w:rsidRPr="00A17FB7" w:rsidRDefault="00DE210D" w:rsidP="00DE210D">
      <w:pPr>
        <w:pStyle w:val="1"/>
        <w:shd w:val="clear" w:color="auto" w:fill="FFFFFF"/>
        <w:spacing w:before="0" w:beforeAutospacing="0" w:after="0" w:afterAutospacing="0"/>
        <w:ind w:left="708"/>
        <w:jc w:val="center"/>
        <w:textAlignment w:val="baseline"/>
        <w:rPr>
          <w:color w:val="292929"/>
        </w:rPr>
      </w:pPr>
    </w:p>
    <w:p w:rsidR="00DE210D" w:rsidRPr="00DE210D" w:rsidRDefault="00DE210D">
      <w:pPr>
        <w:jc w:val="center"/>
      </w:pPr>
    </w:p>
    <w:sectPr w:rsidR="00DE210D" w:rsidRPr="00DE210D" w:rsidSect="005B2C89">
      <w:footerReference w:type="default" r:id="rId1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7CF" w:rsidRDefault="007E37CF" w:rsidP="00DE210D">
      <w:pPr>
        <w:spacing w:after="0" w:line="240" w:lineRule="auto"/>
      </w:pPr>
      <w:r>
        <w:separator/>
      </w:r>
    </w:p>
  </w:endnote>
  <w:endnote w:type="continuationSeparator" w:id="0">
    <w:p w:rsidR="007E37CF" w:rsidRDefault="007E37CF" w:rsidP="00DE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12113"/>
      <w:docPartObj>
        <w:docPartGallery w:val="Page Numbers (Bottom of Page)"/>
        <w:docPartUnique/>
      </w:docPartObj>
    </w:sdtPr>
    <w:sdtContent>
      <w:p w:rsidR="007E37CF" w:rsidRDefault="007E37CF">
        <w:pPr>
          <w:pStyle w:val="a9"/>
          <w:jc w:val="center"/>
        </w:pPr>
        <w:fldSimple w:instr=" PAGE   \* MERGEFORMAT ">
          <w:r w:rsidR="003E02B1">
            <w:rPr>
              <w:noProof/>
            </w:rPr>
            <w:t>2</w:t>
          </w:r>
        </w:fldSimple>
      </w:p>
    </w:sdtContent>
  </w:sdt>
  <w:p w:rsidR="007E37CF" w:rsidRDefault="007E37C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7CF" w:rsidRDefault="007E37CF" w:rsidP="00DE210D">
      <w:pPr>
        <w:spacing w:after="0" w:line="240" w:lineRule="auto"/>
      </w:pPr>
      <w:r>
        <w:separator/>
      </w:r>
    </w:p>
  </w:footnote>
  <w:footnote w:type="continuationSeparator" w:id="0">
    <w:p w:rsidR="007E37CF" w:rsidRDefault="007E37CF" w:rsidP="00DE21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22CC"/>
    <w:rsid w:val="003D0BF2"/>
    <w:rsid w:val="003E02B1"/>
    <w:rsid w:val="004A22CC"/>
    <w:rsid w:val="005B2C89"/>
    <w:rsid w:val="006170BA"/>
    <w:rsid w:val="007E37CF"/>
    <w:rsid w:val="007E54DD"/>
    <w:rsid w:val="00A17FB7"/>
    <w:rsid w:val="00B73702"/>
    <w:rsid w:val="00DE2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21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E37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37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E37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E37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7E37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E37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7E37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1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opic-bodytitle">
    <w:name w:val="topic-body__title"/>
    <w:basedOn w:val="a0"/>
    <w:rsid w:val="00DE210D"/>
  </w:style>
  <w:style w:type="paragraph" w:styleId="a3">
    <w:name w:val="No Spacing"/>
    <w:link w:val="a4"/>
    <w:uiPriority w:val="1"/>
    <w:qFormat/>
    <w:rsid w:val="00DE210D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E210D"/>
    <w:rPr>
      <w:rFonts w:eastAsiaTheme="minorEastAsia"/>
    </w:rPr>
  </w:style>
  <w:style w:type="paragraph" w:styleId="a5">
    <w:name w:val="Balloon Text"/>
    <w:basedOn w:val="a"/>
    <w:link w:val="a6"/>
    <w:uiPriority w:val="99"/>
    <w:semiHidden/>
    <w:unhideWhenUsed/>
    <w:rsid w:val="00DE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210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DE2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E210D"/>
  </w:style>
  <w:style w:type="paragraph" w:styleId="a9">
    <w:name w:val="footer"/>
    <w:basedOn w:val="a"/>
    <w:link w:val="aa"/>
    <w:uiPriority w:val="99"/>
    <w:unhideWhenUsed/>
    <w:rsid w:val="00DE21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210D"/>
  </w:style>
  <w:style w:type="character" w:styleId="ab">
    <w:name w:val="Hyperlink"/>
    <w:basedOn w:val="a0"/>
    <w:uiPriority w:val="99"/>
    <w:semiHidden/>
    <w:unhideWhenUsed/>
    <w:rsid w:val="00A17FB7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A17FB7"/>
    <w:rPr>
      <w:color w:val="800080" w:themeColor="followed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7E37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7E37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rsid w:val="007E37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Название Знак"/>
    <w:basedOn w:val="a0"/>
    <w:link w:val="af"/>
    <w:uiPriority w:val="10"/>
    <w:rsid w:val="007E37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7E37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E37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E37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7E37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7E37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7E37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7E37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0.rbk.ru/v6_top_pics/media/img/3/49/346939066994493.jpeg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trends.rbc.ru/trends/industry/cmrm/64f6f2ff9a7947022f897bf5?from=newsfeed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36B2594679944C2AE6C12E503E87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84734-3C77-470F-B157-2B4BF1B598F9}"/>
      </w:docPartPr>
      <w:docPartBody>
        <w:p w:rsidR="00C2323A" w:rsidRDefault="00C2323A" w:rsidP="00C2323A">
          <w:pPr>
            <w:pStyle w:val="E36B2594679944C2AE6C12E503E871A4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C32CB45E6ACA427E9B8B29DC1CB8C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467B47-E0AC-4EA0-9CF5-7BA23FB1BEE7}"/>
      </w:docPartPr>
      <w:docPartBody>
        <w:p w:rsidR="00C2323A" w:rsidRDefault="00C2323A" w:rsidP="00C2323A">
          <w:pPr>
            <w:pStyle w:val="C32CB45E6ACA427E9B8B29DC1CB8C80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CBB0C2C7DE0949FCA6487622D24D54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DBB554-579D-405A-BDB3-218031FA1C5D}"/>
      </w:docPartPr>
      <w:docPartBody>
        <w:p w:rsidR="00C2323A" w:rsidRDefault="00C2323A" w:rsidP="00C2323A">
          <w:pPr>
            <w:pStyle w:val="CBB0C2C7DE0949FCA6487622D24D542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3CFDA751A6C043D5BD14DA07A2D3DD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732926-54F7-46C6-B868-40433E187A8E}"/>
      </w:docPartPr>
      <w:docPartBody>
        <w:p w:rsidR="00C2323A" w:rsidRDefault="00C2323A" w:rsidP="00C2323A">
          <w:pPr>
            <w:pStyle w:val="3CFDA751A6C043D5BD14DA07A2D3DD22"/>
          </w:pPr>
          <w:r>
            <w:rPr>
              <w:b/>
              <w:bCs/>
            </w:rPr>
            <w:t>[Введите имя автора]</w:t>
          </w:r>
        </w:p>
      </w:docPartBody>
    </w:docPart>
    <w:docPart>
      <w:docPartPr>
        <w:name w:val="2FA33C3CA52F4739AA2E03D38CA19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0CAFEC-CE70-4297-B940-126D8BA80797}"/>
      </w:docPartPr>
      <w:docPartBody>
        <w:p w:rsidR="00C2323A" w:rsidRDefault="00C2323A" w:rsidP="00C2323A">
          <w:pPr>
            <w:pStyle w:val="2FA33C3CA52F4739AA2E03D38CA19543"/>
          </w:pPr>
          <w:r>
            <w:rPr>
              <w:b/>
              <w:bCs/>
            </w:rPr>
            <w:t>[Выберите дату]</w:t>
          </w:r>
        </w:p>
      </w:docPartBody>
    </w:docPart>
    <w:docPart>
      <w:docPartPr>
        <w:name w:val="B3E3479FD63E47BE93694E278A6CC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4BFA0-7DD5-4D44-8C79-CD998545D240}"/>
      </w:docPartPr>
      <w:docPartBody>
        <w:p w:rsidR="00C2323A" w:rsidRDefault="00C2323A" w:rsidP="00C2323A">
          <w:pPr>
            <w:pStyle w:val="B3E3479FD63E47BE93694E278A6CC99A"/>
          </w:pPr>
          <w:r>
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2323A"/>
    <w:rsid w:val="00C23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77B5065704A5ABE7AE16C94BEA27A">
    <w:name w:val="9BE77B5065704A5ABE7AE16C94BEA27A"/>
    <w:rsid w:val="00C2323A"/>
  </w:style>
  <w:style w:type="paragraph" w:customStyle="1" w:styleId="55F54D7D8B30400BBA097DAFFA259A13">
    <w:name w:val="55F54D7D8B30400BBA097DAFFA259A13"/>
    <w:rsid w:val="00C2323A"/>
  </w:style>
  <w:style w:type="paragraph" w:customStyle="1" w:styleId="4705C6D8A7F54F3F8AA4AAEA270B7225">
    <w:name w:val="4705C6D8A7F54F3F8AA4AAEA270B7225"/>
    <w:rsid w:val="00C2323A"/>
  </w:style>
  <w:style w:type="paragraph" w:customStyle="1" w:styleId="344C103D2DEB48F7B2BD5518BA7CE2F2">
    <w:name w:val="344C103D2DEB48F7B2BD5518BA7CE2F2"/>
    <w:rsid w:val="00C2323A"/>
  </w:style>
  <w:style w:type="paragraph" w:customStyle="1" w:styleId="7C3F4B368FF4417595A4E2D723F1301A">
    <w:name w:val="7C3F4B368FF4417595A4E2D723F1301A"/>
    <w:rsid w:val="00C2323A"/>
  </w:style>
  <w:style w:type="paragraph" w:customStyle="1" w:styleId="E36B2594679944C2AE6C12E503E871A4">
    <w:name w:val="E36B2594679944C2AE6C12E503E871A4"/>
    <w:rsid w:val="00C2323A"/>
  </w:style>
  <w:style w:type="paragraph" w:customStyle="1" w:styleId="C32CB45E6ACA427E9B8B29DC1CB8C80B">
    <w:name w:val="C32CB45E6ACA427E9B8B29DC1CB8C80B"/>
    <w:rsid w:val="00C2323A"/>
  </w:style>
  <w:style w:type="paragraph" w:customStyle="1" w:styleId="CBB0C2C7DE0949FCA6487622D24D5420">
    <w:name w:val="CBB0C2C7DE0949FCA6487622D24D5420"/>
    <w:rsid w:val="00C2323A"/>
  </w:style>
  <w:style w:type="paragraph" w:customStyle="1" w:styleId="3CFDA751A6C043D5BD14DA07A2D3DD22">
    <w:name w:val="3CFDA751A6C043D5BD14DA07A2D3DD22"/>
    <w:rsid w:val="00C2323A"/>
  </w:style>
  <w:style w:type="paragraph" w:customStyle="1" w:styleId="2FA33C3CA52F4739AA2E03D38CA19543">
    <w:name w:val="2FA33C3CA52F4739AA2E03D38CA19543"/>
    <w:rsid w:val="00C2323A"/>
  </w:style>
  <w:style w:type="paragraph" w:customStyle="1" w:styleId="B3E3479FD63E47BE93694E278A6CC99A">
    <w:name w:val="B3E3479FD63E47BE93694E278A6CC99A"/>
    <w:rsid w:val="00C2323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F6485E-3018-4F20-BD3B-464249B19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Использование современных IT-технологий в российских авиакомпаниях</vt:lpstr>
    </vt:vector>
  </TitlesOfParts>
  <Company>MIET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современных IT-технологий в российских авиакомпаниях</dc:title>
  <dc:creator>Пинаев Владимир Владимирович</dc:creator>
  <cp:lastModifiedBy>Пинаев</cp:lastModifiedBy>
  <cp:revision>3</cp:revision>
  <dcterms:created xsi:type="dcterms:W3CDTF">2023-09-13T11:13:00Z</dcterms:created>
  <dcterms:modified xsi:type="dcterms:W3CDTF">2023-09-13T12:58:00Z</dcterms:modified>
</cp:coreProperties>
</file>