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9"/>
        <w:jc w:val="center"/>
        <w:rPr>
          <w:b/>
          <w:b/>
          <w:smallCaps/>
        </w:rPr>
      </w:pPr>
      <w:bookmarkStart w:id="0" w:name="_heading=h.gjdgxs"/>
      <w:bookmarkEnd w:id="0"/>
      <w:r>
        <w:rPr>
          <w:b/>
          <w:smallCaps/>
        </w:rPr>
        <w:t>МИНОБРНАУКИ РОССИИ</w:t>
      </w:r>
    </w:p>
    <w:p>
      <w:pPr>
        <w:pStyle w:val="Normal"/>
        <w:ind w:firstLine="709"/>
        <w:jc w:val="center"/>
        <w:rPr>
          <w:b/>
          <w:b/>
          <w:smallCaps/>
        </w:rPr>
      </w:pPr>
      <w:r>
        <w:rPr>
          <w:b/>
          <w:smallCaps/>
        </w:rPr>
        <w:t>САНКТ-ПЕТЕРБУРГСКИЙ ГОСУДАРСТВЕННЫЙ УНИВЕРСИТЕТ</w:t>
      </w:r>
    </w:p>
    <w:p>
      <w:pPr>
        <w:pStyle w:val="Normal"/>
        <w:ind w:firstLine="709"/>
        <w:jc w:val="center"/>
        <w:rPr>
          <w:b/>
          <w:b/>
        </w:rPr>
      </w:pPr>
      <w:r>
        <w:rPr>
          <w:b/>
        </w:rPr>
        <w:t>Факультет прикладной математики-процессов управления</w:t>
      </w:r>
    </w:p>
    <w:p>
      <w:pPr>
        <w:pStyle w:val="Normal"/>
        <w:ind w:firstLine="709"/>
        <w:jc w:val="center"/>
        <w:rPr>
          <w:sz w:val="24"/>
          <w:szCs w:val="24"/>
        </w:rPr>
      </w:pPr>
      <w:r>
        <w:rPr>
          <w:b/>
        </w:rPr>
        <w:t>Кафедра фундаментальной информатики и информационных технологий</w:t>
      </w:r>
    </w:p>
    <w:p>
      <w:pPr>
        <w:pStyle w:val="Normal"/>
        <w:ind w:firstLine="709"/>
        <w:jc w:val="right"/>
        <w:rPr/>
      </w:pPr>
      <w:r>
        <w:rPr/>
      </w:r>
    </w:p>
    <w:p>
      <w:pPr>
        <w:pStyle w:val="Normal"/>
        <w:ind w:firstLine="709"/>
        <w:jc w:val="right"/>
        <w:rPr/>
      </w:pPr>
      <w:r>
        <w:rPr/>
      </w:r>
    </w:p>
    <w:p>
      <w:pPr>
        <w:pStyle w:val="Normal"/>
        <w:ind w:firstLine="709"/>
        <w:jc w:val="center"/>
        <w:rPr/>
      </w:pPr>
      <w:r>
        <w:rPr/>
      </w:r>
    </w:p>
    <w:p>
      <w:pPr>
        <w:pStyle w:val="Normal"/>
        <w:ind w:firstLine="709"/>
        <w:jc w:val="center"/>
        <w:rPr/>
      </w:pPr>
      <w:r>
        <w:rPr/>
      </w:r>
    </w:p>
    <w:p>
      <w:pPr>
        <w:pStyle w:val="Normal"/>
        <w:tabs>
          <w:tab w:val="clear" w:pos="720"/>
          <w:tab w:val="left" w:pos="709" w:leader="none"/>
        </w:tabs>
        <w:ind w:firstLine="709"/>
        <w:jc w:val="center"/>
        <w:rPr>
          <w:b/>
          <w:b/>
          <w:smallCaps/>
        </w:rPr>
      </w:pPr>
      <w:r>
        <w:rPr>
          <w:b/>
          <w:smallCaps/>
        </w:rPr>
        <w:t>ОТЧЕТ</w:t>
      </w:r>
    </w:p>
    <w:p>
      <w:pPr>
        <w:pStyle w:val="Normal"/>
        <w:ind w:firstLine="709"/>
        <w:jc w:val="center"/>
        <w:rPr>
          <w:b/>
          <w:b/>
        </w:rPr>
      </w:pPr>
      <w:r>
        <w:rPr>
          <w:b/>
        </w:rPr>
        <w:t>по лабораторной работе №3</w:t>
      </w:r>
    </w:p>
    <w:p>
      <w:pPr>
        <w:pStyle w:val="Normal"/>
        <w:ind w:firstLine="709"/>
        <w:jc w:val="center"/>
        <w:rPr>
          <w:b/>
          <w:b/>
        </w:rPr>
      </w:pPr>
      <w:r>
        <w:rPr>
          <w:b/>
        </w:rPr>
        <w:t xml:space="preserve">по дисциплине «Алгоритмы и структуры данных» </w:t>
      </w:r>
    </w:p>
    <w:p>
      <w:pPr>
        <w:pStyle w:val="Normal"/>
        <w:ind w:firstLine="709"/>
        <w:jc w:val="center"/>
        <w:rPr>
          <w:b/>
          <w:b/>
        </w:rPr>
      </w:pPr>
      <w:r>
        <w:rPr>
          <w:b/>
        </w:rPr>
        <w:t>на тему «Применение соли в шифровании данных»</w:t>
      </w:r>
    </w:p>
    <w:p>
      <w:pPr>
        <w:pStyle w:val="Normal"/>
        <w:ind w:firstLine="709"/>
        <w:jc w:val="center"/>
        <w:rPr>
          <w:b/>
          <w:b/>
        </w:rPr>
      </w:pPr>
      <w:r>
        <w:rPr>
          <w:b/>
        </w:rPr>
        <w:t>Вариант – 4</w:t>
      </w:r>
    </w:p>
    <w:p>
      <w:pPr>
        <w:pStyle w:val="Normal"/>
        <w:ind w:firstLine="709"/>
        <w:jc w:val="right"/>
        <w:rPr/>
      </w:pPr>
      <w:r>
        <w:rPr/>
      </w:r>
    </w:p>
    <w:p>
      <w:pPr>
        <w:pStyle w:val="Normal"/>
        <w:ind w:firstLine="709"/>
        <w:jc w:val="right"/>
        <w:rPr/>
      </w:pPr>
      <w:r>
        <w:rPr/>
      </w:r>
    </w:p>
    <w:p>
      <w:pPr>
        <w:pStyle w:val="Normal"/>
        <w:ind w:firstLine="709"/>
        <w:jc w:val="right"/>
        <w:rPr/>
      </w:pPr>
      <w:r>
        <w:rPr/>
      </w:r>
    </w:p>
    <w:p>
      <w:pPr>
        <w:pStyle w:val="Normal"/>
        <w:ind w:firstLine="709"/>
        <w:jc w:val="right"/>
        <w:rPr/>
      </w:pPr>
      <w:r>
        <w:rPr/>
      </w:r>
    </w:p>
    <w:p>
      <w:pPr>
        <w:pStyle w:val="Normal"/>
        <w:ind w:firstLine="709"/>
        <w:jc w:val="right"/>
        <w:rPr/>
      </w:pPr>
      <w:r>
        <w:rPr/>
      </w:r>
    </w:p>
    <w:tbl>
      <w:tblPr>
        <w:tblStyle w:val="aff4"/>
        <w:tblW w:w="9633"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250"/>
        <w:gridCol w:w="2549"/>
        <w:gridCol w:w="2834"/>
      </w:tblGrid>
      <w:tr>
        <w:trPr>
          <w:trHeight w:val="614" w:hRule="atLeast"/>
        </w:trPr>
        <w:tc>
          <w:tcPr>
            <w:tcW w:w="4250" w:type="dxa"/>
            <w:tcBorders/>
            <w:vAlign w:val="bottom"/>
          </w:tcPr>
          <w:p>
            <w:pPr>
              <w:pStyle w:val="Normal"/>
              <w:widowControl w:val="false"/>
              <w:spacing w:lineRule="auto" w:line="240"/>
              <w:ind w:firstLine="709"/>
              <w:rPr/>
            </w:pPr>
            <w:r>
              <w:rPr/>
              <w:t>Студент гр. 22Б15-пу</w:t>
            </w:r>
          </w:p>
        </w:tc>
        <w:tc>
          <w:tcPr>
            <w:tcW w:w="2549" w:type="dxa"/>
            <w:tcBorders>
              <w:bottom w:val="single" w:sz="4" w:space="0" w:color="000000"/>
            </w:tcBorders>
            <w:vAlign w:val="bottom"/>
          </w:tcPr>
          <w:p>
            <w:pPr>
              <w:pStyle w:val="Normal"/>
              <w:widowControl w:val="false"/>
              <w:spacing w:lineRule="auto" w:line="240"/>
              <w:ind w:firstLine="709"/>
              <w:rPr/>
            </w:pPr>
            <w:r>
              <w:rPr/>
            </w:r>
          </w:p>
        </w:tc>
        <w:tc>
          <w:tcPr>
            <w:tcW w:w="2834" w:type="dxa"/>
            <w:tcBorders/>
            <w:vAlign w:val="bottom"/>
          </w:tcPr>
          <w:p>
            <w:pPr>
              <w:pStyle w:val="Normal"/>
              <w:widowControl w:val="false"/>
              <w:spacing w:lineRule="auto" w:line="240"/>
              <w:ind w:hanging="0"/>
              <w:jc w:val="right"/>
              <w:rPr/>
            </w:pPr>
            <w:r>
              <w:rPr/>
              <w:t>Добренкова Л.С.</w:t>
            </w:r>
          </w:p>
        </w:tc>
      </w:tr>
      <w:tr>
        <w:trPr>
          <w:trHeight w:val="681" w:hRule="atLeast"/>
        </w:trPr>
        <w:tc>
          <w:tcPr>
            <w:tcW w:w="4250" w:type="dxa"/>
            <w:tcBorders/>
            <w:vAlign w:val="bottom"/>
          </w:tcPr>
          <w:p>
            <w:pPr>
              <w:pStyle w:val="Normal"/>
              <w:widowControl w:val="false"/>
              <w:spacing w:lineRule="auto" w:line="240"/>
              <w:ind w:firstLine="709"/>
              <w:rPr/>
            </w:pPr>
            <w:r>
              <w:rPr/>
              <w:t>Преподаватель</w:t>
            </w:r>
          </w:p>
        </w:tc>
        <w:tc>
          <w:tcPr>
            <w:tcW w:w="2549" w:type="dxa"/>
            <w:tcBorders>
              <w:top w:val="single" w:sz="4" w:space="0" w:color="000000"/>
              <w:bottom w:val="single" w:sz="4" w:space="0" w:color="000000"/>
            </w:tcBorders>
            <w:vAlign w:val="bottom"/>
          </w:tcPr>
          <w:p>
            <w:pPr>
              <w:pStyle w:val="Normal"/>
              <w:widowControl w:val="false"/>
              <w:spacing w:lineRule="auto" w:line="240"/>
              <w:ind w:firstLine="709"/>
              <w:rPr/>
            </w:pPr>
            <w:r>
              <w:rPr/>
            </w:r>
          </w:p>
        </w:tc>
        <w:tc>
          <w:tcPr>
            <w:tcW w:w="2834" w:type="dxa"/>
            <w:tcBorders/>
            <w:vAlign w:val="bottom"/>
          </w:tcPr>
          <w:p>
            <w:pPr>
              <w:pStyle w:val="Normal"/>
              <w:widowControl w:val="false"/>
              <w:spacing w:lineRule="auto" w:line="240"/>
              <w:ind w:firstLine="709"/>
              <w:jc w:val="center"/>
              <w:rPr/>
            </w:pPr>
            <w:r>
              <w:rPr/>
              <w:t>Дик А.Г.</w:t>
            </w:r>
          </w:p>
        </w:tc>
      </w:tr>
    </w:tbl>
    <w:p>
      <w:pPr>
        <w:pStyle w:val="Normal"/>
        <w:ind w:firstLine="709"/>
        <w:rPr/>
      </w:pPr>
      <w:r>
        <w:rPr/>
      </w:r>
    </w:p>
    <w:p>
      <w:pPr>
        <w:pStyle w:val="Normal"/>
        <w:ind w:hanging="0"/>
        <w:rPr/>
      </w:pPr>
      <w:r>
        <w:rPr/>
      </w:r>
    </w:p>
    <w:p>
      <w:pPr>
        <w:pStyle w:val="Normal"/>
        <w:ind w:hanging="0"/>
        <w:rPr/>
      </w:pPr>
      <w:r>
        <w:rPr/>
      </w:r>
    </w:p>
    <w:p>
      <w:pPr>
        <w:pStyle w:val="Normal"/>
        <w:ind w:hanging="0"/>
        <w:rPr/>
      </w:pPr>
      <w:r>
        <w:rPr/>
      </w:r>
    </w:p>
    <w:p>
      <w:pPr>
        <w:pStyle w:val="Normal"/>
        <w:ind w:firstLine="709"/>
        <w:jc w:val="center"/>
        <w:rPr>
          <w:b/>
          <w:b/>
        </w:rPr>
      </w:pPr>
      <w:r>
        <w:rPr>
          <w:b/>
        </w:rPr>
        <w:t>Санкт-Петербург</w:t>
      </w:r>
    </w:p>
    <w:p>
      <w:pPr>
        <w:sectPr>
          <w:footerReference w:type="default" r:id="rId2"/>
          <w:type w:val="nextPage"/>
          <w:pgSz w:w="11906" w:h="16838"/>
          <w:pgMar w:left="1138" w:right="1138" w:gutter="0" w:header="0" w:top="1138" w:footer="1138" w:bottom="1743"/>
          <w:pgNumType w:start="1" w:fmt="decimal"/>
          <w:formProt w:val="false"/>
          <w:textDirection w:val="lrTb"/>
          <w:docGrid w:type="default" w:linePitch="100" w:charSpace="4294959103"/>
        </w:sectPr>
        <w:pStyle w:val="Normal"/>
        <w:ind w:firstLine="709"/>
        <w:jc w:val="center"/>
        <w:rPr>
          <w:b/>
          <w:b/>
        </w:rPr>
      </w:pPr>
      <w:r>
        <w:rPr>
          <w:b/>
          <w:szCs w:val="28"/>
        </w:rPr>
        <w:t>2023 г</w:t>
      </w:r>
    </w:p>
    <w:p>
      <w:pPr>
        <w:pStyle w:val="Normal"/>
        <w:pBdr/>
        <w:spacing w:lineRule="auto" w:line="259" w:before="0" w:after="160"/>
        <w:ind w:hanging="0"/>
        <w:jc w:val="left"/>
        <w:rPr>
          <w:rFonts w:eastAsia="Times New Roman" w:cs="Times New Roman"/>
          <w:color w:val="000000"/>
          <w:szCs w:val="28"/>
        </w:rPr>
      </w:pPr>
      <w:r>
        <w:rPr>
          <w:rFonts w:eastAsia="Times New Roman" w:cs="Times New Roman"/>
          <w:color w:val="000000"/>
          <w:szCs w:val="28"/>
        </w:rPr>
        <w:t>Оглавление</w:t>
      </w:r>
    </w:p>
    <w:sdt>
      <w:sdtPr>
        <w:docPartObj>
          <w:docPartGallery w:val="Table of Contents"/>
          <w:docPartUnique w:val="true"/>
        </w:docPartObj>
      </w:sdtPr>
      <w:sdtContent>
        <w:p>
          <w:pPr>
            <w:pStyle w:val="Normal"/>
            <w:pBdr/>
            <w:tabs>
              <w:tab w:val="clear" w:pos="720"/>
              <w:tab w:val="right" w:pos="10221" w:leader="none"/>
            </w:tabs>
            <w:spacing w:lineRule="auto" w:line="252" w:before="0" w:after="100"/>
            <w:ind w:hanging="0"/>
            <w:rPr>
              <w:rFonts w:eastAsia="Times New Roman" w:cs="Times New Roman"/>
              <w:color w:val="000000"/>
              <w:szCs w:val="28"/>
            </w:rPr>
          </w:pPr>
          <w:r>
            <w:fldChar w:fldCharType="begin"/>
          </w:r>
          <w:r>
            <w:rPr>
              <w:webHidden/>
              <w:rStyle w:val="IndexLink"/>
              <w:szCs w:val="28"/>
              <w:rFonts w:eastAsia="Times New Roman" w:cs="Times New Roman"/>
              <w:color w:val="000000"/>
            </w:rPr>
            <w:instrText xml:space="preserve"> TOC \z \o "1-9" \u \t "Heading 1,1,Heading 2,2,Heading 3,3" \h</w:instrText>
          </w:r>
          <w:r>
            <w:rPr>
              <w:webHidden/>
              <w:rStyle w:val="IndexLink"/>
              <w:szCs w:val="28"/>
              <w:rFonts w:eastAsia="Times New Roman" w:cs="Times New Roman"/>
              <w:color w:val="000000"/>
            </w:rPr>
            <w:fldChar w:fldCharType="separate"/>
          </w:r>
          <w:hyperlink w:anchor="_heading=h.30j0zll">
            <w:r>
              <w:rPr>
                <w:webHidden/>
                <w:rStyle w:val="IndexLink"/>
                <w:rFonts w:eastAsia="Times New Roman" w:cs="Times New Roman"/>
                <w:color w:val="000000"/>
                <w:szCs w:val="28"/>
              </w:rPr>
              <w:t>1. Цель работы</w:t>
              <w:tab/>
              <w:t>3</w:t>
            </w:r>
          </w:hyperlink>
        </w:p>
        <w:p>
          <w:pPr>
            <w:pStyle w:val="Normal"/>
            <w:pBdr/>
            <w:tabs>
              <w:tab w:val="clear" w:pos="720"/>
              <w:tab w:val="right" w:pos="10221" w:leader="none"/>
            </w:tabs>
            <w:spacing w:lineRule="auto" w:line="252" w:before="0" w:after="100"/>
            <w:ind w:hanging="0"/>
            <w:rPr>
              <w:rFonts w:eastAsia="Times New Roman" w:cs="Times New Roman"/>
              <w:color w:val="000000"/>
              <w:szCs w:val="28"/>
            </w:rPr>
          </w:pPr>
          <w:hyperlink w:anchor="_heading=h.1fob9te">
            <w:r>
              <w:rPr>
                <w:webHidden/>
                <w:rStyle w:val="IndexLink"/>
                <w:rFonts w:eastAsia="Times New Roman" w:cs="Times New Roman"/>
                <w:color w:val="000000"/>
                <w:szCs w:val="28"/>
              </w:rPr>
              <w:t>2. Задачи</w:t>
              <w:tab/>
              <w:t>3</w:t>
            </w:r>
          </w:hyperlink>
        </w:p>
        <w:p>
          <w:pPr>
            <w:pStyle w:val="Normal"/>
            <w:pBdr/>
            <w:tabs>
              <w:tab w:val="clear" w:pos="720"/>
              <w:tab w:val="right" w:pos="10221" w:leader="none"/>
            </w:tabs>
            <w:spacing w:lineRule="auto" w:line="252" w:before="0" w:after="100"/>
            <w:ind w:hanging="0"/>
            <w:rPr>
              <w:rFonts w:eastAsia="Times New Roman" w:cs="Times New Roman"/>
              <w:color w:val="000000"/>
              <w:szCs w:val="28"/>
            </w:rPr>
          </w:pPr>
          <w:hyperlink w:anchor="_heading=h.3znysh7">
            <w:r>
              <w:rPr>
                <w:webHidden/>
                <w:rStyle w:val="IndexLink"/>
                <w:rFonts w:eastAsia="Times New Roman" w:cs="Times New Roman"/>
                <w:color w:val="000000"/>
                <w:szCs w:val="28"/>
              </w:rPr>
              <w:t>3. Теоретическая часть</w:t>
              <w:tab/>
              <w:t>3</w:t>
            </w:r>
          </w:hyperlink>
        </w:p>
        <w:p>
          <w:pPr>
            <w:pStyle w:val="Normal"/>
            <w:pBdr/>
            <w:tabs>
              <w:tab w:val="clear" w:pos="720"/>
              <w:tab w:val="right" w:pos="10221" w:leader="none"/>
            </w:tabs>
            <w:spacing w:lineRule="auto" w:line="252" w:before="0" w:after="100"/>
            <w:ind w:hanging="0"/>
            <w:rPr>
              <w:rFonts w:eastAsia="Times New Roman" w:cs="Times New Roman"/>
              <w:color w:val="000000"/>
              <w:szCs w:val="28"/>
            </w:rPr>
          </w:pPr>
          <w:hyperlink w:anchor="_heading=h.2et92p0">
            <w:r>
              <w:rPr>
                <w:webHidden/>
                <w:rStyle w:val="IndexLink"/>
                <w:rFonts w:eastAsia="Times New Roman" w:cs="Times New Roman"/>
                <w:color w:val="000000"/>
                <w:szCs w:val="28"/>
              </w:rPr>
              <w:t>4. Алгоритм метода</w:t>
              <w:tab/>
              <w:t>4</w:t>
            </w:r>
          </w:hyperlink>
        </w:p>
        <w:p>
          <w:pPr>
            <w:pStyle w:val="Normal"/>
            <w:pBdr/>
            <w:tabs>
              <w:tab w:val="clear" w:pos="720"/>
              <w:tab w:val="right" w:pos="10221" w:leader="none"/>
            </w:tabs>
            <w:spacing w:lineRule="auto" w:line="252" w:before="0" w:after="100"/>
            <w:ind w:hanging="0"/>
            <w:rPr>
              <w:rFonts w:eastAsia="Times New Roman" w:cs="Times New Roman"/>
              <w:color w:val="000000"/>
              <w:szCs w:val="28"/>
            </w:rPr>
          </w:pPr>
          <w:hyperlink w:anchor="_heading=h.tyjcwt">
            <w:r>
              <w:rPr>
                <w:webHidden/>
                <w:rStyle w:val="IndexLink"/>
                <w:rFonts w:eastAsia="Times New Roman" w:cs="Times New Roman"/>
                <w:color w:val="000000"/>
                <w:szCs w:val="28"/>
              </w:rPr>
              <w:t>5. Контрольный пример</w:t>
              <w:tab/>
              <w:t>5</w:t>
            </w:r>
          </w:hyperlink>
        </w:p>
        <w:p>
          <w:pPr>
            <w:pStyle w:val="Normal"/>
            <w:pBdr/>
            <w:tabs>
              <w:tab w:val="clear" w:pos="720"/>
              <w:tab w:val="right" w:pos="10221" w:leader="none"/>
            </w:tabs>
            <w:spacing w:lineRule="auto" w:line="252" w:before="0" w:after="100"/>
            <w:ind w:hanging="0"/>
            <w:rPr>
              <w:rFonts w:eastAsia="Times New Roman" w:cs="Times New Roman"/>
              <w:color w:val="000000"/>
              <w:szCs w:val="28"/>
            </w:rPr>
          </w:pPr>
          <w:hyperlink w:anchor="_heading=h.3dy6vkm">
            <w:r>
              <w:rPr>
                <w:webHidden/>
                <w:rStyle w:val="IndexLink"/>
                <w:rFonts w:eastAsia="Times New Roman" w:cs="Times New Roman"/>
                <w:color w:val="000000"/>
                <w:szCs w:val="28"/>
              </w:rPr>
              <w:t>6. Анализ результатов работы алгоритма и вводных условий</w:t>
              <w:tab/>
              <w:t>8</w:t>
            </w:r>
          </w:hyperlink>
        </w:p>
        <w:p>
          <w:pPr>
            <w:pStyle w:val="Normal"/>
            <w:pBdr/>
            <w:tabs>
              <w:tab w:val="clear" w:pos="720"/>
              <w:tab w:val="right" w:pos="10221" w:leader="none"/>
            </w:tabs>
            <w:spacing w:lineRule="auto" w:line="252" w:before="0" w:after="100"/>
            <w:ind w:hanging="0"/>
            <w:rPr>
              <w:rFonts w:eastAsia="Times New Roman" w:cs="Times New Roman"/>
              <w:color w:val="000000"/>
              <w:szCs w:val="28"/>
            </w:rPr>
          </w:pPr>
          <w:hyperlink w:anchor="_heading=h.1t3h5sf">
            <w:r>
              <w:rPr>
                <w:webHidden/>
                <w:rStyle w:val="IndexLink"/>
                <w:rFonts w:eastAsia="Times New Roman" w:cs="Times New Roman"/>
                <w:color w:val="000000"/>
                <w:szCs w:val="28"/>
              </w:rPr>
              <w:t>7. Вывод</w:t>
              <w:tab/>
              <w:t>8</w:t>
            </w:r>
          </w:hyperlink>
          <w:r>
            <w:rPr>
              <w:rStyle w:val="IndexLink"/>
              <w:szCs w:val="28"/>
              <w:rFonts w:eastAsia="Times New Roman" w:cs="Times New Roman"/>
              <w:color w:val="000000"/>
            </w:rPr>
            <w:fldChar w:fldCharType="end"/>
          </w:r>
        </w:p>
      </w:sdtContent>
    </w:sdt>
    <w:p>
      <w:pPr>
        <w:pStyle w:val="Heading1"/>
        <w:ind w:firstLine="562"/>
        <w:rPr>
          <w:rFonts w:eastAsia="Times New Roman" w:cs="Times New Roman"/>
          <w:color w:val="000000"/>
          <w:szCs w:val="28"/>
        </w:rPr>
      </w:pPr>
      <w:r>
        <w:br w:type="page"/>
      </w:r>
      <w:bookmarkStart w:id="1" w:name="_heading=h.30j0zll"/>
      <w:bookmarkEnd w:id="1"/>
      <w:r>
        <w:rPr/>
        <w:t>Цель работы</w:t>
      </w:r>
    </w:p>
    <w:p>
      <w:pPr>
        <w:pStyle w:val="Normal"/>
        <w:rPr>
          <w:szCs w:val="28"/>
        </w:rPr>
      </w:pPr>
      <w:r>
        <w:rPr/>
        <w:t>Расшифровать набор данных, зашифрованный с помощью хеш-функции с использованием модификатора входа – соли, а также проанализировать решение аналогичной задачи при различных условиях.</w:t>
      </w:r>
    </w:p>
    <w:p>
      <w:pPr>
        <w:pStyle w:val="Normal"/>
        <w:pBdr/>
        <w:ind w:left="502" w:hanging="0"/>
        <w:rPr>
          <w:rFonts w:eastAsia="Times New Roman" w:cs="Times New Roman"/>
          <w:color w:val="000000"/>
          <w:szCs w:val="28"/>
        </w:rPr>
      </w:pPr>
      <w:r>
        <w:rPr>
          <w:rFonts w:eastAsia="Times New Roman" w:cs="Times New Roman"/>
          <w:color w:val="000000"/>
          <w:szCs w:val="28"/>
        </w:rPr>
      </w:r>
    </w:p>
    <w:p>
      <w:pPr>
        <w:pStyle w:val="Heading1"/>
        <w:ind w:firstLine="562"/>
        <w:rPr>
          <w:rFonts w:eastAsia="Times New Roman" w:cs="Times New Roman"/>
          <w:color w:val="000000"/>
          <w:szCs w:val="28"/>
        </w:rPr>
      </w:pPr>
      <w:bookmarkStart w:id="2" w:name="_heading=h.1fob9te"/>
      <w:bookmarkEnd w:id="2"/>
      <w:r>
        <w:rPr/>
        <w:t>Задачи</w:t>
      </w:r>
    </w:p>
    <w:p>
      <w:pPr>
        <w:pStyle w:val="Normal"/>
        <w:numPr>
          <w:ilvl w:val="0"/>
          <w:numId w:val="2"/>
        </w:numPr>
        <w:pBdr/>
        <w:ind w:left="900" w:hanging="360"/>
        <w:rPr>
          <w:rFonts w:eastAsia="Times New Roman" w:cs="Times New Roman"/>
          <w:color w:val="000000"/>
          <w:szCs w:val="28"/>
        </w:rPr>
      </w:pPr>
      <w:r>
        <w:rPr>
          <w:rFonts w:eastAsia="Times New Roman" w:cs="Times New Roman"/>
          <w:color w:val="000000"/>
          <w:szCs w:val="28"/>
        </w:rPr>
        <w:t>Исследовать алгоритмы шифрования.</w:t>
      </w:r>
    </w:p>
    <w:p>
      <w:pPr>
        <w:pStyle w:val="Normal"/>
        <w:numPr>
          <w:ilvl w:val="0"/>
          <w:numId w:val="2"/>
        </w:numPr>
        <w:pBdr/>
        <w:ind w:left="900" w:hanging="360"/>
        <w:rPr>
          <w:rFonts w:eastAsia="Times New Roman" w:cs="Times New Roman"/>
          <w:color w:val="000000"/>
          <w:szCs w:val="28"/>
        </w:rPr>
      </w:pPr>
      <w:r>
        <w:rPr>
          <w:rFonts w:eastAsia="Times New Roman" w:cs="Times New Roman"/>
          <w:color w:val="000000"/>
          <w:szCs w:val="28"/>
        </w:rPr>
        <w:t>Определить тип шифрования в данном дата-сете.</w:t>
      </w:r>
    </w:p>
    <w:p>
      <w:pPr>
        <w:pStyle w:val="Normal"/>
        <w:numPr>
          <w:ilvl w:val="0"/>
          <w:numId w:val="2"/>
        </w:numPr>
        <w:pBdr/>
        <w:ind w:left="900" w:hanging="360"/>
        <w:rPr>
          <w:rFonts w:eastAsia="Times New Roman" w:cs="Times New Roman"/>
          <w:color w:val="000000"/>
          <w:szCs w:val="28"/>
        </w:rPr>
      </w:pPr>
      <w:r>
        <w:rPr>
          <w:rFonts w:eastAsia="Times New Roman" w:cs="Times New Roman"/>
          <w:color w:val="000000"/>
          <w:szCs w:val="28"/>
        </w:rPr>
        <w:t>Расшифровать дата-сет, используя ПО Hashcat.</w:t>
      </w:r>
    </w:p>
    <w:p>
      <w:pPr>
        <w:pStyle w:val="Normal"/>
        <w:numPr>
          <w:ilvl w:val="0"/>
          <w:numId w:val="2"/>
        </w:numPr>
        <w:pBdr/>
        <w:ind w:left="900" w:hanging="360"/>
        <w:rPr>
          <w:rFonts w:eastAsia="Times New Roman" w:cs="Times New Roman"/>
          <w:color w:val="000000"/>
          <w:szCs w:val="28"/>
        </w:rPr>
      </w:pPr>
      <w:r>
        <w:rPr>
          <w:rFonts w:eastAsia="Times New Roman" w:cs="Times New Roman"/>
          <w:color w:val="000000"/>
          <w:szCs w:val="28"/>
        </w:rPr>
        <w:t>Написать программу для определения соли.</w:t>
      </w:r>
    </w:p>
    <w:p>
      <w:pPr>
        <w:pStyle w:val="Normal"/>
        <w:numPr>
          <w:ilvl w:val="0"/>
          <w:numId w:val="2"/>
        </w:numPr>
        <w:pBdr/>
        <w:ind w:left="900" w:hanging="360"/>
        <w:rPr>
          <w:rFonts w:eastAsia="Times New Roman" w:cs="Times New Roman"/>
          <w:color w:val="000000"/>
          <w:szCs w:val="28"/>
        </w:rPr>
      </w:pPr>
      <w:r>
        <w:rPr>
          <w:rFonts w:eastAsia="Times New Roman" w:cs="Times New Roman"/>
          <w:color w:val="000000"/>
          <w:szCs w:val="28"/>
        </w:rPr>
        <w:t xml:space="preserve">Изучить влияние разных типов соли на скорость дешифрации данных. </w:t>
      </w:r>
    </w:p>
    <w:p>
      <w:pPr>
        <w:pStyle w:val="Normal"/>
        <w:ind w:left="502" w:hanging="0"/>
        <w:rPr>
          <w:szCs w:val="28"/>
        </w:rPr>
      </w:pPr>
      <w:r>
        <w:rPr>
          <w:szCs w:val="28"/>
        </w:rPr>
      </w:r>
    </w:p>
    <w:p>
      <w:pPr>
        <w:pStyle w:val="Heading1"/>
        <w:ind w:firstLine="562"/>
        <w:rPr>
          <w:rFonts w:eastAsia="Times New Roman" w:cs="Times New Roman"/>
          <w:color w:val="000000"/>
          <w:szCs w:val="28"/>
        </w:rPr>
      </w:pPr>
      <w:bookmarkStart w:id="3" w:name="_heading=h.3znysh7"/>
      <w:bookmarkEnd w:id="3"/>
      <w:r>
        <w:rPr/>
        <w:t>Теоретическая часть</w:t>
      </w:r>
    </w:p>
    <w:p>
      <w:pPr>
        <w:pStyle w:val="Normal"/>
        <w:rPr>
          <w:szCs w:val="28"/>
        </w:rPr>
      </w:pPr>
      <w:r>
        <w:rPr/>
        <w:t>"Брутфорс" (Brute Force) - это метод, который заключается в попытке нахождения решения задачи, путем перебора возможных вариантов. В контексте криптографии это обычно пароль или ключ. Этот подход может включать в себя не только простой перебор, но и использование специализированных алгоритмов, таких как атаки словаря, для ускорения процесса взлома. Такие атаки могут быть очень ресурсоемкими и занимать продолжительное время, особенно если используются сложные или длинные пароли.</w:t>
      </w:r>
    </w:p>
    <w:p>
      <w:pPr>
        <w:pStyle w:val="Normal"/>
        <w:rPr>
          <w:szCs w:val="28"/>
        </w:rPr>
      </w:pPr>
      <w:r>
        <w:rPr/>
        <w:t>"Соль" (Salt) - это дополнительные данные, добавляемые к входным данным перед их хэшированием. В криптографии соль используется для усложнения процесса взлома паролей и предотвращения использования таблиц радужных хэшей. Каждый пароль может снабжаться своей уникальной солью, генерируемой определенным образом образом, что повышает безопасность системы. В этом случае соль называется динамической.</w:t>
      </w:r>
    </w:p>
    <w:p>
      <w:pPr>
        <w:pStyle w:val="Normal"/>
        <w:rPr>
          <w:szCs w:val="28"/>
        </w:rPr>
      </w:pPr>
      <w:r>
        <w:rPr/>
        <w:t>Хэш-функция — это математическая функция, которая принимает входные данные произвольной длины и преобразует их в фиксированную строку или числовое значение определенной длины, называемое хэш-значением или просто хэшем. Основная цель хэш-функций — создать уникальное представление входных данных, чтобы даже небольшие изменения в исходных данных приводили к значительным изменениям в хэш-значении.</w:t>
      </w:r>
    </w:p>
    <w:p>
      <w:pPr>
        <w:pStyle w:val="Normal"/>
        <w:rPr>
          <w:szCs w:val="28"/>
        </w:rPr>
      </w:pPr>
      <w:r>
        <w:rPr/>
        <w:t>MD5 (Message Digest Algorithm 5) - это криптографический хэш-алгоритм, созданный для создания хэш-сумм из данных. Он генерирует фиксированную длину хэша (128 бит), используя входные данные произвольной длины. Однако из-за обнаруженных уязвимостей к коллизиям (когда два разных входа дают одинаковый хэш) он считается устаревшим для криптографических целей.</w:t>
      </w:r>
    </w:p>
    <w:p>
      <w:pPr>
        <w:pStyle w:val="Normal"/>
        <w:rPr>
          <w:szCs w:val="28"/>
        </w:rPr>
      </w:pPr>
      <w:r>
        <w:rPr/>
        <w:t>SHA-1 (Secure Hash Algorithm 1) - также криптографический хэш-алгоритм, создающий фиксированную хэш-сумму (160 бит) из входных данных. Он также стал уязвимым к коллизиям из-за развития вычислительных методов, что делает его не рекомендуемым для криптографических задач.</w:t>
      </w:r>
    </w:p>
    <w:p>
      <w:pPr>
        <w:pStyle w:val="Normal"/>
        <w:rPr>
          <w:szCs w:val="28"/>
        </w:rPr>
      </w:pPr>
      <w:r>
        <w:rPr/>
        <w:t>SHA-256 (Secure Hash Algorithm 256) - это один из членов семейства SHA-2, который генерирует более длинную и безопасную хэш-сумму (256 бит) в сравнении с MD5 и SHA-1. SHA-256 используется широко для обеспечения безопасности данных и криптографических протоколов в современных системах благодаря своей устойчивости к коллизиям и хорошей криптографической стойкости.</w:t>
      </w:r>
    </w:p>
    <w:p>
      <w:pPr>
        <w:pStyle w:val="Normal"/>
        <w:rPr>
          <w:szCs w:val="28"/>
        </w:rPr>
      </w:pPr>
      <w:r>
        <w:rPr>
          <w:szCs w:val="28"/>
        </w:rPr>
      </w:r>
    </w:p>
    <w:p>
      <w:pPr>
        <w:pStyle w:val="Heading1"/>
        <w:ind w:firstLine="562"/>
        <w:rPr>
          <w:rFonts w:eastAsia="Times New Roman" w:cs="Times New Roman"/>
          <w:color w:val="000000"/>
          <w:szCs w:val="28"/>
        </w:rPr>
      </w:pPr>
      <w:bookmarkStart w:id="4" w:name="_heading=h.2et92p0"/>
      <w:bookmarkEnd w:id="4"/>
      <w:r>
        <w:rPr/>
        <w:t>Алгоритм метода</w:t>
      </w:r>
    </w:p>
    <w:p>
      <w:pPr>
        <w:pStyle w:val="Normal"/>
        <w:rPr>
          <w:szCs w:val="28"/>
        </w:rPr>
      </w:pPr>
      <w:r>
        <w:rPr>
          <w:szCs w:val="28"/>
        </w:rPr>
        <w:t>В первую очередь требуется декодировать дата-сет с зашифрованными номерами, где известно 5 случайных номеров. Для этого можно использовать утилиту hashcat, а именно следующую команду: hashcat -m0 -a3 -o output.txt txt_h.txt ?d?d?d?d?d?d?d?d?d?d?d, где -m0 – это ключ для md5, -a3 ключ для атаки методом грубой силы, ?d?d?d?d?d?d?d?d?d?d?d – маска из 11 цифр, -о – ключ для файла вывода. На выходе будет получен файл output.txt, в котором сохранены расшифрованные номера в формате: &lt;hash&gt; : &lt;номер&gt;.</w:t>
      </w:r>
    </w:p>
    <w:p>
      <w:pPr>
        <w:pStyle w:val="Normal"/>
        <w:rPr>
          <w:szCs w:val="28"/>
        </w:rPr>
      </w:pPr>
      <w:r>
        <w:rPr>
          <w:szCs w:val="28"/>
        </w:rPr>
        <w:t>Далее нужно определить соль. Зная несколько расшифрованных номеров, мы можем установить исходную соль, ведь она была добавлена к исходным номерам путем сложения номера и соли. Для всех расшифрованных номеров выполняется следующее:</w:t>
      </w:r>
    </w:p>
    <w:p>
      <w:pPr>
        <w:pStyle w:val="Normal"/>
        <w:numPr>
          <w:ilvl w:val="0"/>
          <w:numId w:val="3"/>
        </w:numPr>
        <w:pBdr/>
        <w:rPr>
          <w:rFonts w:eastAsia="Times New Roman" w:cs="Times New Roman"/>
          <w:color w:val="000000"/>
          <w:szCs w:val="28"/>
        </w:rPr>
      </w:pPr>
      <w:r>
        <w:rPr>
          <w:rFonts w:eastAsia="Times New Roman" w:cs="Times New Roman"/>
          <w:color w:val="000000"/>
          <w:szCs w:val="28"/>
        </w:rPr>
        <w:t xml:space="preserve">Вычесть из расшифрованных номеров известные </w:t>
      </w:r>
    </w:p>
    <w:p>
      <w:pPr>
        <w:pStyle w:val="Normal"/>
        <w:numPr>
          <w:ilvl w:val="0"/>
          <w:numId w:val="3"/>
        </w:numPr>
        <w:pBdr/>
        <w:rPr>
          <w:rFonts w:eastAsia="Times New Roman" w:cs="Times New Roman"/>
          <w:color w:val="000000"/>
          <w:szCs w:val="28"/>
        </w:rPr>
      </w:pPr>
      <w:r>
        <w:rPr>
          <w:rFonts w:eastAsia="Times New Roman" w:cs="Times New Roman"/>
          <w:color w:val="000000"/>
          <w:szCs w:val="28"/>
        </w:rPr>
        <w:t xml:space="preserve">Добавить получившееся значения в словарь </w:t>
      </w:r>
    </w:p>
    <w:p>
      <w:pPr>
        <w:pStyle w:val="Normal"/>
        <w:numPr>
          <w:ilvl w:val="0"/>
          <w:numId w:val="3"/>
        </w:numPr>
        <w:pBdr/>
        <w:rPr>
          <w:rFonts w:eastAsia="Times New Roman" w:cs="Times New Roman"/>
          <w:color w:val="000000"/>
          <w:szCs w:val="28"/>
        </w:rPr>
      </w:pPr>
      <w:r>
        <w:rPr>
          <w:rFonts w:eastAsia="Times New Roman" w:cs="Times New Roman"/>
          <w:color w:val="000000"/>
          <w:szCs w:val="28"/>
        </w:rPr>
        <w:t>Вывести то значение, которое вошло в словарь 5 раз</w:t>
      </w:r>
    </w:p>
    <w:p>
      <w:pPr>
        <w:pStyle w:val="Normal"/>
        <w:rPr>
          <w:szCs w:val="28"/>
        </w:rPr>
      </w:pPr>
      <w:r>
        <w:rPr>
          <w:szCs w:val="28"/>
        </w:rPr>
        <w:t xml:space="preserve">Запустив это программу с полученным ранее файлом output.txt, была получена искомая соль - </w:t>
      </w:r>
      <w:r>
        <w:rPr/>
        <w:t>32941766</w:t>
      </w:r>
      <w:r>
        <w:rPr>
          <w:szCs w:val="28"/>
        </w:rPr>
        <w:t>.</w:t>
      </w:r>
    </w:p>
    <w:p>
      <w:pPr>
        <w:pStyle w:val="Normal"/>
        <w:jc w:val="center"/>
        <w:rPr/>
      </w:pPr>
      <w:r>
        <w:rPr/>
        <w:drawing>
          <wp:inline distT="0" distB="0" distL="0" distR="0">
            <wp:extent cx="2146935" cy="425513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2146935" cy="4255135"/>
                    </a:xfrm>
                    <a:prstGeom prst="rect">
                      <a:avLst/>
                    </a:prstGeom>
                  </pic:spPr>
                </pic:pic>
              </a:graphicData>
            </a:graphic>
          </wp:inline>
        </w:drawing>
      </w:r>
    </w:p>
    <w:p>
      <w:pPr>
        <w:pStyle w:val="Normal"/>
        <w:jc w:val="center"/>
        <w:rPr>
          <w:i/>
          <w:i/>
        </w:rPr>
      </w:pPr>
      <w:r>
        <w:rPr>
          <w:i/>
          <w:szCs w:val="28"/>
        </w:rPr>
        <w:t>Рис. 5.1 Блок-схема поиска соли</w:t>
      </w:r>
    </w:p>
    <w:p>
      <w:pPr>
        <w:pStyle w:val="Normal"/>
        <w:jc w:val="center"/>
        <w:rPr>
          <w:szCs w:val="28"/>
        </w:rPr>
      </w:pPr>
      <w:r>
        <w:rPr>
          <w:szCs w:val="28"/>
        </w:rPr>
      </w:r>
    </w:p>
    <w:p>
      <w:pPr>
        <w:pStyle w:val="Heading1"/>
        <w:ind w:firstLine="562"/>
        <w:rPr>
          <w:rFonts w:eastAsia="Times New Roman" w:cs="Times New Roman"/>
          <w:color w:val="000000"/>
          <w:szCs w:val="28"/>
        </w:rPr>
      </w:pPr>
      <w:bookmarkStart w:id="5" w:name="_heading=h.tyjcwt"/>
      <w:bookmarkEnd w:id="5"/>
      <w:r>
        <w:rPr>
          <w:szCs w:val="28"/>
        </w:rPr>
        <w:t>Контрольный пример</w:t>
      </w:r>
    </w:p>
    <w:p>
      <w:pPr>
        <w:pStyle w:val="Normal"/>
        <w:rPr>
          <w:szCs w:val="28"/>
        </w:rPr>
      </w:pPr>
      <w:r>
        <w:rPr>
          <w:szCs w:val="28"/>
        </w:rPr>
        <w:t>В данном примере приведена зависимость времени от различных алгоритмов шифрования (md5, sha256, sha1), типа соли (no salt, alphabetic, numeric), а также длины соли (3-5 символов или разрядов). Атака производится методом «грубой силы» по маске из 11 цифр.</w:t>
      </w:r>
    </w:p>
    <w:p>
      <w:pPr>
        <w:pStyle w:val="Normal"/>
        <w:rPr>
          <w:szCs w:val="28"/>
        </w:rPr>
      </w:pPr>
      <w:r>
        <w:rPr>
          <w:szCs w:val="28"/>
        </w:rPr>
      </w:r>
    </w:p>
    <w:p>
      <w:pPr>
        <w:pStyle w:val="Normal"/>
        <w:rPr>
          <w:i/>
          <w:i/>
        </w:rPr>
      </w:pPr>
      <w:r>
        <w:rPr>
          <w:i/>
          <w:szCs w:val="28"/>
        </w:rPr>
        <w:t>Таблица 4.1 No salt</w:t>
      </w:r>
    </w:p>
    <w:tbl>
      <w:tblPr>
        <w:tblStyle w:val="aff5"/>
        <w:tblW w:w="8777" w:type="dxa"/>
        <w:jc w:val="left"/>
        <w:tblInd w:w="567" w:type="dxa"/>
        <w:tblLayout w:type="fixed"/>
        <w:tblCellMar>
          <w:top w:w="0" w:type="dxa"/>
          <w:left w:w="108" w:type="dxa"/>
          <w:bottom w:w="0" w:type="dxa"/>
          <w:right w:w="108" w:type="dxa"/>
        </w:tblCellMar>
        <w:tblLook w:val="0400" w:noHBand="0" w:noVBand="1" w:firstColumn="0" w:lastRow="0" w:lastColumn="0" w:firstRow="0"/>
      </w:tblPr>
      <w:tblGrid>
        <w:gridCol w:w="4389"/>
        <w:gridCol w:w="4387"/>
      </w:tblGrid>
      <w:tr>
        <w:trPr/>
        <w:tc>
          <w:tcPr>
            <w:tcW w:w="4389"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Алгоритм </w:t>
            </w:r>
          </w:p>
        </w:tc>
        <w:tc>
          <w:tcPr>
            <w:tcW w:w="4387"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Время </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MD5</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2м 11с</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SHA1</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3м 28с</w:t>
            </w:r>
          </w:p>
        </w:tc>
      </w:tr>
      <w:tr>
        <w:trPr/>
        <w:tc>
          <w:tcPr>
            <w:tcW w:w="4389"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SHA256</w:t>
            </w:r>
          </w:p>
        </w:tc>
        <w:tc>
          <w:tcPr>
            <w:tcW w:w="4387"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6м 3с</w:t>
            </w:r>
          </w:p>
        </w:tc>
      </w:tr>
    </w:tbl>
    <w:p>
      <w:pPr>
        <w:pStyle w:val="Normal"/>
        <w:rPr>
          <w:rFonts w:eastAsia="Times New Roman" w:cs="Times New Roman"/>
          <w:b/>
          <w:b/>
          <w:color w:val="000000"/>
          <w:szCs w:val="28"/>
        </w:rPr>
      </w:pPr>
      <w:r>
        <w:rPr>
          <w:rFonts w:eastAsia="Times New Roman" w:cs="Times New Roman"/>
          <w:b/>
          <w:color w:val="000000"/>
          <w:szCs w:val="28"/>
        </w:rPr>
      </w:r>
    </w:p>
    <w:p>
      <w:pPr>
        <w:pStyle w:val="Normal"/>
        <w:rPr>
          <w:i/>
          <w:i/>
        </w:rPr>
      </w:pPr>
      <w:r>
        <w:rPr>
          <w:i/>
        </w:rPr>
        <w:t>Таблица 4.2 Numeric Salt (3-значное число)</w:t>
      </w:r>
    </w:p>
    <w:tbl>
      <w:tblPr>
        <w:tblStyle w:val="aff6"/>
        <w:tblW w:w="8777" w:type="dxa"/>
        <w:jc w:val="left"/>
        <w:tblInd w:w="567" w:type="dxa"/>
        <w:tblLayout w:type="fixed"/>
        <w:tblCellMar>
          <w:top w:w="0" w:type="dxa"/>
          <w:left w:w="108" w:type="dxa"/>
          <w:bottom w:w="0" w:type="dxa"/>
          <w:right w:w="108" w:type="dxa"/>
        </w:tblCellMar>
        <w:tblLook w:val="0400" w:noHBand="0" w:noVBand="1" w:firstColumn="0" w:lastRow="0" w:lastColumn="0" w:firstRow="0"/>
      </w:tblPr>
      <w:tblGrid>
        <w:gridCol w:w="4389"/>
        <w:gridCol w:w="4387"/>
      </w:tblGrid>
      <w:tr>
        <w:trPr/>
        <w:tc>
          <w:tcPr>
            <w:tcW w:w="4389"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Алгоритм </w:t>
            </w:r>
          </w:p>
        </w:tc>
        <w:tc>
          <w:tcPr>
            <w:tcW w:w="4387"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Время </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MD5</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8м 31с</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SHA1</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12м 37с</w:t>
            </w:r>
          </w:p>
        </w:tc>
      </w:tr>
      <w:tr>
        <w:trPr/>
        <w:tc>
          <w:tcPr>
            <w:tcW w:w="4389"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SHA256</w:t>
            </w:r>
          </w:p>
        </w:tc>
        <w:tc>
          <w:tcPr>
            <w:tcW w:w="4387"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22м 46с</w:t>
            </w:r>
          </w:p>
        </w:tc>
      </w:tr>
    </w:tbl>
    <w:p>
      <w:pPr>
        <w:pStyle w:val="Normal"/>
        <w:rPr/>
      </w:pPr>
      <w:r>
        <w:rPr/>
      </w:r>
    </w:p>
    <w:p>
      <w:pPr>
        <w:pStyle w:val="Normal"/>
        <w:rPr>
          <w:i/>
          <w:i/>
        </w:rPr>
      </w:pPr>
      <w:r>
        <w:rPr>
          <w:i/>
        </w:rPr>
        <w:t>Таблица 4.3 Numeric Salt (4-значное число)</w:t>
      </w:r>
    </w:p>
    <w:tbl>
      <w:tblPr>
        <w:tblStyle w:val="aff7"/>
        <w:tblW w:w="8777" w:type="dxa"/>
        <w:jc w:val="left"/>
        <w:tblInd w:w="567" w:type="dxa"/>
        <w:tblLayout w:type="fixed"/>
        <w:tblCellMar>
          <w:top w:w="0" w:type="dxa"/>
          <w:left w:w="108" w:type="dxa"/>
          <w:bottom w:w="0" w:type="dxa"/>
          <w:right w:w="108" w:type="dxa"/>
        </w:tblCellMar>
        <w:tblLook w:val="0400" w:noHBand="0" w:noVBand="1" w:firstColumn="0" w:lastRow="0" w:lastColumn="0" w:firstRow="0"/>
      </w:tblPr>
      <w:tblGrid>
        <w:gridCol w:w="4389"/>
        <w:gridCol w:w="4387"/>
      </w:tblGrid>
      <w:tr>
        <w:trPr/>
        <w:tc>
          <w:tcPr>
            <w:tcW w:w="4389"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Алгоритм </w:t>
            </w:r>
          </w:p>
        </w:tc>
        <w:tc>
          <w:tcPr>
            <w:tcW w:w="4387"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Время </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MD5</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13м 27с</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SHA1</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19м 21с</w:t>
            </w:r>
          </w:p>
        </w:tc>
      </w:tr>
      <w:tr>
        <w:trPr/>
        <w:tc>
          <w:tcPr>
            <w:tcW w:w="4389"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SHA256</w:t>
            </w:r>
          </w:p>
        </w:tc>
        <w:tc>
          <w:tcPr>
            <w:tcW w:w="4387"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46м 1c</w:t>
            </w:r>
          </w:p>
        </w:tc>
      </w:tr>
    </w:tbl>
    <w:p>
      <w:pPr>
        <w:pStyle w:val="Normal"/>
        <w:rPr/>
      </w:pPr>
      <w:r>
        <w:rPr/>
      </w:r>
    </w:p>
    <w:p>
      <w:pPr>
        <w:pStyle w:val="Normal"/>
        <w:rPr>
          <w:i/>
          <w:i/>
        </w:rPr>
      </w:pPr>
      <w:r>
        <w:rPr>
          <w:i/>
        </w:rPr>
        <w:t>Таблица 4.4 Numeric Salt (5-значное число)</w:t>
      </w:r>
    </w:p>
    <w:tbl>
      <w:tblPr>
        <w:tblStyle w:val="aff8"/>
        <w:tblW w:w="8777" w:type="dxa"/>
        <w:jc w:val="left"/>
        <w:tblInd w:w="567" w:type="dxa"/>
        <w:tblLayout w:type="fixed"/>
        <w:tblCellMar>
          <w:top w:w="0" w:type="dxa"/>
          <w:left w:w="108" w:type="dxa"/>
          <w:bottom w:w="0" w:type="dxa"/>
          <w:right w:w="108" w:type="dxa"/>
        </w:tblCellMar>
        <w:tblLook w:val="0400" w:noHBand="0" w:noVBand="1" w:firstColumn="0" w:lastRow="0" w:lastColumn="0" w:firstRow="0"/>
      </w:tblPr>
      <w:tblGrid>
        <w:gridCol w:w="4389"/>
        <w:gridCol w:w="4387"/>
      </w:tblGrid>
      <w:tr>
        <w:trPr/>
        <w:tc>
          <w:tcPr>
            <w:tcW w:w="4389"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Алгоритм </w:t>
            </w:r>
          </w:p>
        </w:tc>
        <w:tc>
          <w:tcPr>
            <w:tcW w:w="4387"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Время </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MD5</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18м 55с</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SHA1</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37м 20с</w:t>
            </w:r>
          </w:p>
        </w:tc>
      </w:tr>
      <w:tr>
        <w:trPr/>
        <w:tc>
          <w:tcPr>
            <w:tcW w:w="4389"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SHA256</w:t>
            </w:r>
          </w:p>
        </w:tc>
        <w:tc>
          <w:tcPr>
            <w:tcW w:w="4387"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1ч 37м</w:t>
            </w:r>
          </w:p>
        </w:tc>
      </w:tr>
    </w:tbl>
    <w:p>
      <w:pPr>
        <w:pStyle w:val="Normal"/>
        <w:rPr/>
      </w:pPr>
      <w:r>
        <w:rPr/>
      </w:r>
    </w:p>
    <w:p>
      <w:pPr>
        <w:pStyle w:val="Normal"/>
        <w:rPr>
          <w:i/>
          <w:i/>
        </w:rPr>
      </w:pPr>
      <w:r>
        <w:rPr>
          <w:i/>
          <w:szCs w:val="28"/>
        </w:rPr>
        <w:t>Таблица 4.5 Alphabetic Salt (3-символьная строка)</w:t>
      </w:r>
    </w:p>
    <w:tbl>
      <w:tblPr>
        <w:tblStyle w:val="aff9"/>
        <w:tblW w:w="8777" w:type="dxa"/>
        <w:jc w:val="left"/>
        <w:tblInd w:w="567" w:type="dxa"/>
        <w:tblLayout w:type="fixed"/>
        <w:tblCellMar>
          <w:top w:w="0" w:type="dxa"/>
          <w:left w:w="108" w:type="dxa"/>
          <w:bottom w:w="0" w:type="dxa"/>
          <w:right w:w="108" w:type="dxa"/>
        </w:tblCellMar>
        <w:tblLook w:val="0400" w:noHBand="0" w:noVBand="1" w:firstColumn="0" w:lastRow="0" w:lastColumn="0" w:firstRow="0"/>
      </w:tblPr>
      <w:tblGrid>
        <w:gridCol w:w="4389"/>
        <w:gridCol w:w="4387"/>
      </w:tblGrid>
      <w:tr>
        <w:trPr/>
        <w:tc>
          <w:tcPr>
            <w:tcW w:w="4389"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Алгоритм </w:t>
            </w:r>
          </w:p>
        </w:tc>
        <w:tc>
          <w:tcPr>
            <w:tcW w:w="4387"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Время </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MD5</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1ч 47м</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SHA1</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2ч 24м</w:t>
            </w:r>
          </w:p>
        </w:tc>
      </w:tr>
      <w:tr>
        <w:trPr/>
        <w:tc>
          <w:tcPr>
            <w:tcW w:w="4389"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SHA256</w:t>
            </w:r>
          </w:p>
        </w:tc>
        <w:tc>
          <w:tcPr>
            <w:tcW w:w="4387"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~4ч</w:t>
            </w:r>
          </w:p>
        </w:tc>
      </w:tr>
    </w:tbl>
    <w:p>
      <w:pPr>
        <w:pStyle w:val="Normal"/>
        <w:rPr/>
      </w:pPr>
      <w:r>
        <w:rPr/>
      </w:r>
    </w:p>
    <w:p>
      <w:pPr>
        <w:pStyle w:val="Normal"/>
        <w:rPr>
          <w:i/>
          <w:i/>
        </w:rPr>
      </w:pPr>
      <w:r>
        <w:rPr>
          <w:i/>
          <w:szCs w:val="28"/>
        </w:rPr>
        <w:t>Таблица 4.6 Alphabetic Salt (4-символьная строка)</w:t>
      </w:r>
    </w:p>
    <w:tbl>
      <w:tblPr>
        <w:tblStyle w:val="affa"/>
        <w:tblW w:w="8777" w:type="dxa"/>
        <w:jc w:val="left"/>
        <w:tblInd w:w="567" w:type="dxa"/>
        <w:tblLayout w:type="fixed"/>
        <w:tblCellMar>
          <w:top w:w="0" w:type="dxa"/>
          <w:left w:w="108" w:type="dxa"/>
          <w:bottom w:w="0" w:type="dxa"/>
          <w:right w:w="108" w:type="dxa"/>
        </w:tblCellMar>
        <w:tblLook w:val="0400" w:noHBand="0" w:noVBand="1" w:firstColumn="0" w:lastRow="0" w:lastColumn="0" w:firstRow="0"/>
      </w:tblPr>
      <w:tblGrid>
        <w:gridCol w:w="4389"/>
        <w:gridCol w:w="4387"/>
      </w:tblGrid>
      <w:tr>
        <w:trPr/>
        <w:tc>
          <w:tcPr>
            <w:tcW w:w="4389"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Алгоритм </w:t>
            </w:r>
          </w:p>
        </w:tc>
        <w:tc>
          <w:tcPr>
            <w:tcW w:w="4387" w:type="dxa"/>
            <w:tcBorders>
              <w:top w:val="single" w:sz="4" w:space="0" w:color="7F7F7F"/>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 xml:space="preserve">Время </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MD5</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~8ч</w:t>
            </w:r>
          </w:p>
        </w:tc>
      </w:tr>
      <w:tr>
        <w:trPr/>
        <w:tc>
          <w:tcPr>
            <w:tcW w:w="438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SHA1</w:t>
            </w:r>
          </w:p>
        </w:tc>
        <w:tc>
          <w:tcPr>
            <w:tcW w:w="43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Cs w:val="28"/>
              </w:rPr>
            </w:pPr>
            <w:r>
              <w:rPr>
                <w:szCs w:val="28"/>
              </w:rPr>
              <w:t>~12ч</w:t>
            </w:r>
          </w:p>
        </w:tc>
      </w:tr>
      <w:tr>
        <w:trPr/>
        <w:tc>
          <w:tcPr>
            <w:tcW w:w="4389"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SHA256</w:t>
            </w:r>
          </w:p>
        </w:tc>
        <w:tc>
          <w:tcPr>
            <w:tcW w:w="4387" w:type="dxa"/>
            <w:tcBorders>
              <w:top w:val="single" w:sz="4" w:space="0" w:color="000000"/>
              <w:left w:val="single" w:sz="4" w:space="0" w:color="000000"/>
              <w:bottom w:val="single" w:sz="4" w:space="0" w:color="7F7F7F"/>
              <w:right w:val="single" w:sz="4" w:space="0" w:color="000000"/>
            </w:tcBorders>
          </w:tcPr>
          <w:p>
            <w:pPr>
              <w:pStyle w:val="Normal"/>
              <w:widowControl w:val="false"/>
              <w:ind w:hanging="0"/>
              <w:jc w:val="left"/>
              <w:rPr>
                <w:szCs w:val="28"/>
              </w:rPr>
            </w:pPr>
            <w:r>
              <w:rPr>
                <w:szCs w:val="28"/>
              </w:rPr>
              <w:t>~29ч</w:t>
            </w:r>
          </w:p>
        </w:tc>
      </w:tr>
    </w:tbl>
    <w:p>
      <w:pPr>
        <w:pStyle w:val="Normal"/>
        <w:rPr>
          <w:szCs w:val="28"/>
        </w:rPr>
      </w:pPr>
      <w:r>
        <w:rPr>
          <w:szCs w:val="28"/>
        </w:rPr>
      </w:r>
    </w:p>
    <w:p>
      <w:pPr>
        <w:pStyle w:val="Normal"/>
        <w:rPr>
          <w:szCs w:val="28"/>
        </w:rPr>
      </w:pPr>
      <w:r>
        <w:rPr/>
        <w:t>В таблице 4.1 можно увидеть сравнительно небольшое время расшифровки, с учетом того, что вычисления проводились на cpu, а не на дискретной видеокарте.</w:t>
      </w:r>
    </w:p>
    <w:p>
      <w:pPr>
        <w:pStyle w:val="Normal"/>
        <w:rPr>
          <w:szCs w:val="28"/>
        </w:rPr>
      </w:pPr>
      <w:r>
        <w:rPr/>
        <w:t>В таблице 4.2 время расшифровки возрастает, из-за добавления числовой соли  из 3 цифр. Подобное затрудняет атаку грубой силы, но она все равно остается возможной.</w:t>
      </w:r>
      <w:r>
        <w:rPr>
          <w:szCs w:val="28"/>
        </w:rPr>
        <w:t xml:space="preserve"> Сравнивая с солью из 4 и 5 цифр в таблицах 4.3 и 4.4 соответственно, можно увидеть экспоненциальный рост времени вычисления в зависимости от длины.</w:t>
      </w:r>
    </w:p>
    <w:p>
      <w:pPr>
        <w:pStyle w:val="Normal"/>
        <w:rPr>
          <w:szCs w:val="28"/>
        </w:rPr>
      </w:pPr>
      <w:r>
        <w:rPr/>
        <w:t>В таблицах 4.5 и 4.6 невозможно точно определить время расшифровки, так как добавление даже сравнительно небольшой буквенной соли значительно усложняет процесс. Однако некоторые измерения все же возможны и на их основе получаем снова существенное увеличение времени вычислений от длины соли.</w:t>
      </w:r>
    </w:p>
    <w:p>
      <w:pPr>
        <w:pStyle w:val="Normal"/>
        <w:jc w:val="center"/>
        <w:rPr>
          <w:i/>
          <w:i/>
        </w:rPr>
      </w:pPr>
      <w:r>
        <w:rPr>
          <w:i/>
          <w:szCs w:val="28"/>
        </w:rPr>
        <w:drawing>
          <wp:anchor behindDoc="0" distT="0" distB="0" distL="0" distR="0" simplePos="0" locked="0" layoutInCell="0" allowOverlap="1" relativeHeight="3">
            <wp:simplePos x="0" y="0"/>
            <wp:positionH relativeFrom="column">
              <wp:posOffset>1530985</wp:posOffset>
            </wp:positionH>
            <wp:positionV relativeFrom="paragraph">
              <wp:posOffset>635</wp:posOffset>
            </wp:positionV>
            <wp:extent cx="3429000" cy="2028825"/>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3429000" cy="2028825"/>
                    </a:xfrm>
                    <a:prstGeom prst="rect">
                      <a:avLst/>
                    </a:prstGeom>
                  </pic:spPr>
                </pic:pic>
              </a:graphicData>
            </a:graphic>
          </wp:anchor>
        </w:drawing>
      </w:r>
      <w:r>
        <w:rPr>
          <w:i/>
          <w:szCs w:val="28"/>
        </w:rPr>
        <w:t>Рис. 5.1 Пример работы enctypt.py</w:t>
      </w:r>
    </w:p>
    <w:p>
      <w:pPr>
        <w:pStyle w:val="Normal"/>
        <w:jc w:val="center"/>
        <w:rPr>
          <w:szCs w:val="28"/>
        </w:rPr>
      </w:pPr>
      <w:r>
        <w:rPr>
          <w:szCs w:val="28"/>
        </w:rPr>
      </w:r>
    </w:p>
    <w:p>
      <w:pPr>
        <w:pStyle w:val="Heading1"/>
        <w:ind w:firstLine="562"/>
        <w:rPr>
          <w:rFonts w:eastAsia="Times New Roman" w:cs="Times New Roman"/>
          <w:color w:val="000000"/>
          <w:szCs w:val="28"/>
        </w:rPr>
      </w:pPr>
      <w:bookmarkStart w:id="6" w:name="_heading=h.3dy6vkm"/>
      <w:bookmarkEnd w:id="6"/>
      <w:r>
        <w:rPr/>
        <w:t>Анализ результатов работы алгоритма и вводных условий</w:t>
      </w:r>
    </w:p>
    <w:p>
      <w:pPr>
        <w:pStyle w:val="Normal"/>
        <w:rPr>
          <w:szCs w:val="28"/>
        </w:rPr>
      </w:pPr>
      <w:r>
        <w:rPr>
          <w:szCs w:val="28"/>
        </w:rPr>
        <w:t>Лучше всего себя показал алгоритм шифрования SHA256. Среди всех представленных алгоритмов у него наибольшая длина хэша - 256bit против 160 и 128 у sha1 и md5 соответственно. Использование буквенной соли является наиболее надежным, нежели арифметической. Это объясняется тем, что при для буквенной соли количество вариантов перебора при брутфорсе значительно возрастает. Так же увеличение длины соли даже на 1 символ или разряд существенно замедляет время перебора.</w:t>
      </w:r>
    </w:p>
    <w:p>
      <w:pPr>
        <w:pStyle w:val="Normal"/>
        <w:rPr>
          <w:szCs w:val="28"/>
        </w:rPr>
      </w:pPr>
      <w:r>
        <w:rPr>
          <w:szCs w:val="28"/>
        </w:rPr>
      </w:r>
    </w:p>
    <w:p>
      <w:pPr>
        <w:pStyle w:val="Heading1"/>
        <w:ind w:firstLine="562"/>
        <w:rPr>
          <w:rFonts w:eastAsia="Times New Roman" w:cs="Times New Roman"/>
          <w:color w:val="000000"/>
          <w:szCs w:val="28"/>
        </w:rPr>
      </w:pPr>
      <w:bookmarkStart w:id="7" w:name="_heading=h.1t3h5sf"/>
      <w:bookmarkEnd w:id="7"/>
      <w:r>
        <w:rPr/>
        <w:t>Вывод</w:t>
      </w:r>
    </w:p>
    <w:p>
      <w:pPr>
        <w:pStyle w:val="Normal"/>
        <w:rPr>
          <w:szCs w:val="28"/>
        </w:rPr>
      </w:pPr>
      <w:r>
        <w:rPr/>
        <w:t>В результате выполнения данной работы был успешно расшифрован исходный дата-сет и была найдена его соль. Также был проведен сравнительный анализ других алгоритмов шифрования на их устойчивость к взлому с применением различных типов соли.</w:t>
      </w:r>
    </w:p>
    <w:sectPr>
      <w:footerReference w:type="default" r:id="rId5"/>
      <w:type w:val="nextPage"/>
      <w:pgSz w:w="11906" w:h="16838"/>
      <w:pgMar w:left="1123" w:right="562" w:gutter="0" w:header="0" w:top="1123" w:footer="1123" w:bottom="1549"/>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spacing w:lineRule="auto" w:line="240"/>
      <w:rPr>
        <w:rFonts w:eastAsia="Times New Roman" w:cs="Times New Roman"/>
        <w:color w:val="000000"/>
        <w:szCs w:val="28"/>
      </w:rPr>
    </w:pPr>
    <w:r>
      <w:rPr>
        <w:rFonts w:eastAsia="Times New Roman" w:cs="Times New Roman"/>
        <w:color w:val="000000"/>
        <w:szCs w:val="2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spacing w:lineRule="auto" w:line="240"/>
      <w:jc w:val="center"/>
      <w:rPr>
        <w:rFonts w:eastAsia="Times New Roman" w:cs="Times New Roman"/>
        <w:color w:val="000000"/>
        <w:szCs w:val="28"/>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lowerLetter"/>
      <w:lvlText w:val="%1)"/>
      <w:lvlJc w:val="left"/>
      <w:pPr>
        <w:tabs>
          <w:tab w:val="num" w:pos="0"/>
        </w:tabs>
        <w:ind w:left="502" w:hanging="360"/>
      </w:pPr>
      <w:rPr/>
    </w:lvl>
    <w:lvl w:ilvl="1">
      <w:start w:val="1"/>
      <w:numFmt w:val="lowerLetter"/>
      <w:lvlText w:val="%2."/>
      <w:lvlJc w:val="left"/>
      <w:pPr>
        <w:tabs>
          <w:tab w:val="num" w:pos="0"/>
        </w:tabs>
        <w:ind w:left="1222" w:hanging="360"/>
      </w:pPr>
      <w:rPr/>
    </w:lvl>
    <w:lvl w:ilvl="2">
      <w:start w:val="1"/>
      <w:numFmt w:val="lowerRoman"/>
      <w:lvlText w:val="%3."/>
      <w:lvlJc w:val="right"/>
      <w:pPr>
        <w:tabs>
          <w:tab w:val="num" w:pos="0"/>
        </w:tabs>
        <w:ind w:left="1942" w:hanging="180"/>
      </w:pPr>
      <w:rPr/>
    </w:lvl>
    <w:lvl w:ilvl="3">
      <w:start w:val="1"/>
      <w:numFmt w:val="decimal"/>
      <w:lvlText w:val="%4."/>
      <w:lvlJc w:val="left"/>
      <w:pPr>
        <w:tabs>
          <w:tab w:val="num" w:pos="0"/>
        </w:tabs>
        <w:ind w:left="2662" w:hanging="360"/>
      </w:pPr>
      <w:rPr/>
    </w:lvl>
    <w:lvl w:ilvl="4">
      <w:start w:val="1"/>
      <w:numFmt w:val="lowerLetter"/>
      <w:lvlText w:val="%5."/>
      <w:lvlJc w:val="left"/>
      <w:pPr>
        <w:tabs>
          <w:tab w:val="num" w:pos="0"/>
        </w:tabs>
        <w:ind w:left="3382" w:hanging="360"/>
      </w:pPr>
      <w:rPr/>
    </w:lvl>
    <w:lvl w:ilvl="5">
      <w:start w:val="1"/>
      <w:numFmt w:val="lowerRoman"/>
      <w:lvlText w:val="%6."/>
      <w:lvlJc w:val="right"/>
      <w:pPr>
        <w:tabs>
          <w:tab w:val="num" w:pos="0"/>
        </w:tabs>
        <w:ind w:left="4102" w:hanging="180"/>
      </w:pPr>
      <w:rPr/>
    </w:lvl>
    <w:lvl w:ilvl="6">
      <w:start w:val="1"/>
      <w:numFmt w:val="decimal"/>
      <w:lvlText w:val="%7."/>
      <w:lvlJc w:val="left"/>
      <w:pPr>
        <w:tabs>
          <w:tab w:val="num" w:pos="0"/>
        </w:tabs>
        <w:ind w:left="4822" w:hanging="360"/>
      </w:pPr>
      <w:rPr/>
    </w:lvl>
    <w:lvl w:ilvl="7">
      <w:start w:val="1"/>
      <w:numFmt w:val="lowerLetter"/>
      <w:lvlText w:val="%8."/>
      <w:lvlJc w:val="left"/>
      <w:pPr>
        <w:tabs>
          <w:tab w:val="num" w:pos="0"/>
        </w:tabs>
        <w:ind w:left="5542" w:hanging="360"/>
      </w:pPr>
      <w:rPr/>
    </w:lvl>
    <w:lvl w:ilvl="8">
      <w:start w:val="1"/>
      <w:numFmt w:val="lowerRoman"/>
      <w:lvlText w:val="%9."/>
      <w:lvlJc w:val="right"/>
      <w:pPr>
        <w:tabs>
          <w:tab w:val="num" w:pos="0"/>
        </w:tabs>
        <w:ind w:left="6262" w:hanging="180"/>
      </w:pPr>
      <w:rPr/>
    </w:lvl>
  </w:abstractNum>
  <w:abstractNum w:abstractNumId="3">
    <w:lvl w:ilvl="0">
      <w:start w:val="1"/>
      <w:numFmt w:val="lowerLetter"/>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562"/>
      <w:jc w:val="both"/>
    </w:pPr>
    <w:rPr>
      <w:rFonts w:eastAsia="Calibri" w:cs="Arial" w:cstheme="minorBidi" w:eastAsiaTheme="minorHAnsi" w:ascii="Times New Roman" w:hAnsi="Times New Roman"/>
      <w:color w:val="auto"/>
      <w:kern w:val="0"/>
      <w:sz w:val="28"/>
      <w:szCs w:val="22"/>
      <w:lang w:eastAsia="en-US" w:val="ru-RU" w:bidi="ar-SA"/>
    </w:rPr>
  </w:style>
  <w:style w:type="paragraph" w:styleId="Heading1">
    <w:name w:val="Heading 1"/>
    <w:basedOn w:val="Normal"/>
    <w:next w:val="Normal"/>
    <w:link w:val="1"/>
    <w:uiPriority w:val="9"/>
    <w:qFormat/>
    <w:pPr>
      <w:keepNext w:val="true"/>
      <w:keepLines/>
      <w:numPr>
        <w:ilvl w:val="0"/>
        <w:numId w:val="1"/>
      </w:numPr>
      <w:ind w:firstLine="562"/>
      <w:outlineLvl w:val="0"/>
    </w:pPr>
    <w:rPr>
      <w:rFonts w:eastAsia="Arial" w:cs="Arial" w:cstheme="majorBidi" w:eastAsiaTheme="majorEastAsia"/>
      <w:b/>
      <w:szCs w:val="32"/>
    </w:rPr>
  </w:style>
  <w:style w:type="paragraph" w:styleId="Heading2">
    <w:name w:val="Heading 2"/>
    <w:basedOn w:val="Normal"/>
    <w:next w:val="Normal"/>
    <w:link w:val="2"/>
    <w:uiPriority w:val="9"/>
    <w:semiHidden/>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
    <w:uiPriority w:val="9"/>
    <w:semiHidden/>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semiHidden/>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semiHidden/>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6"/>
    <w:uiPriority w:val="9"/>
    <w:semiHidden/>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2" w:customStyle="1">
    <w:name w:val="Заголовок 2 Знак"/>
    <w:basedOn w:val="DefaultParagraphFont"/>
    <w:link w:val="Heading2"/>
    <w:uiPriority w:val="9"/>
    <w:qFormat/>
    <w:rPr>
      <w:rFonts w:ascii="Arial" w:hAnsi="Arial" w:eastAsia="Arial" w:cs="Arial"/>
      <w:sz w:val="34"/>
    </w:rPr>
  </w:style>
  <w:style w:type="character" w:styleId="3" w:customStyle="1">
    <w:name w:val="Заголовок 3 Знак"/>
    <w:basedOn w:val="DefaultParagraphFont"/>
    <w:link w:val="Heading3"/>
    <w:uiPriority w:val="9"/>
    <w:qFormat/>
    <w:rPr>
      <w:rFonts w:ascii="Arial" w:hAnsi="Arial" w:eastAsia="Arial" w:cs="Arial"/>
      <w:sz w:val="30"/>
      <w:szCs w:val="30"/>
    </w:rPr>
  </w:style>
  <w:style w:type="character" w:styleId="4" w:customStyle="1">
    <w:name w:val="Заголовок 4 Знак"/>
    <w:basedOn w:val="DefaultParagraphFont"/>
    <w:link w:val="Heading4"/>
    <w:uiPriority w:val="9"/>
    <w:qFormat/>
    <w:rPr>
      <w:rFonts w:ascii="Arial" w:hAnsi="Arial" w:eastAsia="Arial" w:cs="Arial"/>
      <w:b/>
      <w:bCs/>
      <w:sz w:val="26"/>
      <w:szCs w:val="26"/>
    </w:rPr>
  </w:style>
  <w:style w:type="character" w:styleId="5" w:customStyle="1">
    <w:name w:val="Заголовок 5 Знак"/>
    <w:basedOn w:val="DefaultParagraphFont"/>
    <w:link w:val="Heading5"/>
    <w:uiPriority w:val="9"/>
    <w:qFormat/>
    <w:rPr>
      <w:rFonts w:ascii="Arial" w:hAnsi="Arial" w:eastAsia="Arial" w:cs="Arial"/>
      <w:b/>
      <w:bCs/>
      <w:sz w:val="24"/>
      <w:szCs w:val="24"/>
    </w:rPr>
  </w:style>
  <w:style w:type="character" w:styleId="6" w:customStyle="1">
    <w:name w:val="Заголовок 6 Знак"/>
    <w:basedOn w:val="DefaultParagraphFont"/>
    <w:link w:val="Heading6"/>
    <w:uiPriority w:val="9"/>
    <w:qFormat/>
    <w:rPr>
      <w:rFonts w:ascii="Arial" w:hAnsi="Arial" w:eastAsia="Arial" w:cs="Arial"/>
      <w:b/>
      <w:bCs/>
      <w:sz w:val="22"/>
      <w:szCs w:val="22"/>
    </w:rPr>
  </w:style>
  <w:style w:type="character" w:styleId="7" w:customStyle="1">
    <w:name w:val="Заголовок 7 Знак"/>
    <w:basedOn w:val="DefaultParagraphFont"/>
    <w:link w:val="Heading7"/>
    <w:uiPriority w:val="9"/>
    <w:qFormat/>
    <w:rPr>
      <w:rFonts w:ascii="Arial" w:hAnsi="Arial" w:eastAsia="Arial" w:cs="Arial"/>
      <w:b/>
      <w:bCs/>
      <w:i/>
      <w:iCs/>
      <w:sz w:val="22"/>
      <w:szCs w:val="22"/>
    </w:rPr>
  </w:style>
  <w:style w:type="character" w:styleId="8" w:customStyle="1">
    <w:name w:val="Заголовок 8 Знак"/>
    <w:basedOn w:val="DefaultParagraphFont"/>
    <w:link w:val="Heading8"/>
    <w:uiPriority w:val="9"/>
    <w:qFormat/>
    <w:rPr>
      <w:rFonts w:ascii="Arial" w:hAnsi="Arial" w:eastAsia="Arial" w:cs="Arial"/>
      <w:i/>
      <w:iCs/>
      <w:sz w:val="22"/>
      <w:szCs w:val="22"/>
    </w:rPr>
  </w:style>
  <w:style w:type="character" w:styleId="9" w:customStyle="1">
    <w:name w:val="Заголовок 9 Знак"/>
    <w:basedOn w:val="DefaultParagraphFont"/>
    <w:link w:val="Heading9"/>
    <w:uiPriority w:val="9"/>
    <w:qFormat/>
    <w:rPr>
      <w:rFonts w:ascii="Arial" w:hAnsi="Arial" w:eastAsia="Arial" w:cs="Arial"/>
      <w:i/>
      <w:iCs/>
      <w:sz w:val="21"/>
      <w:szCs w:val="21"/>
    </w:rPr>
  </w:style>
  <w:style w:type="character" w:styleId="Style5" w:customStyle="1">
    <w:name w:val="Заголовок Знак"/>
    <w:basedOn w:val="DefaultParagraphFont"/>
    <w:link w:val="Title"/>
    <w:uiPriority w:val="10"/>
    <w:qFormat/>
    <w:rPr>
      <w:sz w:val="48"/>
      <w:szCs w:val="48"/>
    </w:rPr>
  </w:style>
  <w:style w:type="character" w:styleId="Style6" w:customStyle="1">
    <w:name w:val="Подзаголовок Знак"/>
    <w:basedOn w:val="DefaultParagraphFont"/>
    <w:link w:val="Subtitle"/>
    <w:uiPriority w:val="11"/>
    <w:qFormat/>
    <w:rPr>
      <w:sz w:val="24"/>
      <w:szCs w:val="24"/>
    </w:rPr>
  </w:style>
  <w:style w:type="character" w:styleId="21"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Style8" w:customStyle="1">
    <w:name w:val="Текст сноски Знак"/>
    <w:link w:val="Footnote"/>
    <w:uiPriority w:val="99"/>
    <w:qFormat/>
    <w:rPr>
      <w:sz w:val="18"/>
    </w:rPr>
  </w:style>
  <w:style w:type="character" w:styleId="FootnoteCharacters" w:customStyle="1">
    <w:name w:val="Footnote Characters"/>
    <w:basedOn w:val="DefaultParagraphFont"/>
    <w:uiPriority w:val="99"/>
    <w:unhideWhenUsed/>
    <w:qFormat/>
    <w:rPr>
      <w:vertAlign w:val="superscript"/>
    </w:rPr>
  </w:style>
  <w:style w:type="character" w:styleId="FootnoteAnchor" w:customStyle="1">
    <w:name w:val="Footnote Anchor"/>
    <w:rPr>
      <w:vertAlign w:val="superscript"/>
    </w:rPr>
  </w:style>
  <w:style w:type="character" w:styleId="Style9" w:customStyle="1">
    <w:name w:val="Текст концевой сноски Знак"/>
    <w:link w:val="Endnote"/>
    <w:uiPriority w:val="99"/>
    <w:qFormat/>
    <w:rPr>
      <w:sz w:val="20"/>
    </w:rPr>
  </w:style>
  <w:style w:type="character" w:styleId="EndnoteCharacters" w:customStyle="1">
    <w:name w:val="Endnote Characters"/>
    <w:basedOn w:val="DefaultParagraphFont"/>
    <w:uiPriority w:val="99"/>
    <w:semiHidden/>
    <w:unhideWhenUsed/>
    <w:qFormat/>
    <w:rPr>
      <w:vertAlign w:val="superscript"/>
    </w:rPr>
  </w:style>
  <w:style w:type="character" w:styleId="EndnoteAnchor" w:customStyle="1">
    <w:name w:val="Endnote Anchor"/>
    <w:rPr>
      <w:vertAlign w:val="superscript"/>
    </w:rPr>
  </w:style>
  <w:style w:type="character" w:styleId="Style10" w:customStyle="1">
    <w:name w:val="Основной заголовок - ООП Знак"/>
    <w:basedOn w:val="1"/>
    <w:link w:val="Style18"/>
    <w:qFormat/>
    <w:rPr>
      <w:rFonts w:ascii="Times New Roman" w:hAnsi="Times New Roman" w:eastAsia="Arial" w:cs="Arial" w:cstheme="majorBidi" w:eastAsiaTheme="majorEastAsia"/>
      <w:b/>
      <w:color w:val="000000" w:themeColor="text1"/>
      <w:sz w:val="32"/>
      <w:szCs w:val="32"/>
    </w:rPr>
  </w:style>
  <w:style w:type="character" w:styleId="1" w:customStyle="1">
    <w:name w:val="Заголовок 1 Знак"/>
    <w:basedOn w:val="DefaultParagraphFont"/>
    <w:link w:val="Heading1"/>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Style11" w:customStyle="1">
    <w:name w:val="ООП - Остальные заголовки Знак"/>
    <w:basedOn w:val="1"/>
    <w:link w:val="Style19"/>
    <w:qFormat/>
    <w:rPr>
      <w:rFonts w:ascii="Times New Roman" w:hAnsi="Times New Roman" w:eastAsia="Arial" w:cs="Arial" w:cstheme="majorBidi" w:eastAsiaTheme="majorEastAsia"/>
      <w:b/>
      <w:color w:val="2E74B5" w:themeColor="accent1" w:themeShade="bf"/>
      <w:sz w:val="28"/>
      <w:szCs w:val="32"/>
    </w:rPr>
  </w:style>
  <w:style w:type="character" w:styleId="Style12" w:customStyle="1">
    <w:name w:val="ООП - обычный Знак"/>
    <w:basedOn w:val="DefaultParagraphFont"/>
    <w:link w:val="Style20"/>
    <w:qFormat/>
    <w:rPr>
      <w:rFonts w:ascii="Times New Roman" w:hAnsi="Times New Roman"/>
      <w:sz w:val="24"/>
    </w:rPr>
  </w:style>
  <w:style w:type="character" w:styleId="InternetLink">
    <w:name w:val="Hyperlink"/>
    <w:basedOn w:val="DefaultParagraphFont"/>
    <w:uiPriority w:val="99"/>
    <w:unhideWhenUsed/>
    <w:rPr>
      <w:color w:val="0563C1" w:themeColor="hyperlink"/>
      <w:u w:val="single"/>
    </w:rPr>
  </w:style>
  <w:style w:type="character" w:styleId="Style13" w:customStyle="1">
    <w:name w:val="Верхний колонтитул Знак"/>
    <w:basedOn w:val="DefaultParagraphFont"/>
    <w:link w:val="Header"/>
    <w:uiPriority w:val="99"/>
    <w:qFormat/>
    <w:rPr>
      <w:rFonts w:ascii="Times New Roman" w:hAnsi="Times New Roman"/>
      <w:sz w:val="24"/>
    </w:rPr>
  </w:style>
  <w:style w:type="character" w:styleId="Style14" w:customStyle="1">
    <w:name w:val="Нижний колонтитул Знак"/>
    <w:basedOn w:val="DefaultParagraphFont"/>
    <w:link w:val="Footer"/>
    <w:uiPriority w:val="99"/>
    <w:qFormat/>
    <w:rPr>
      <w:rFonts w:ascii="Times New Roman" w:hAnsi="Times New Roman"/>
      <w:sz w:val="24"/>
    </w:rPr>
  </w:style>
  <w:style w:type="character" w:styleId="Style15" w:customStyle="1">
    <w:name w:val="Текст выноски Знак"/>
    <w:basedOn w:val="DefaultParagraphFont"/>
    <w:link w:val="BalloonText"/>
    <w:uiPriority w:val="99"/>
    <w:semiHidden/>
    <w:qFormat/>
    <w:rPr>
      <w:rFonts w:ascii="Segoe UI" w:hAnsi="Segoe UI" w:cs="Segoe UI"/>
      <w:sz w:val="18"/>
      <w:szCs w:val="18"/>
    </w:rPr>
  </w:style>
  <w:style w:type="character" w:styleId="11" w:customStyle="1">
    <w:name w:val="Неразрешенное упоминание1"/>
    <w:basedOn w:val="DefaultParagraphFont"/>
    <w:uiPriority w:val="99"/>
    <w:semiHidden/>
    <w:unhideWhenUsed/>
    <w:qFormat/>
    <w:rPr>
      <w:color w:val="808080"/>
      <w:shd w:fill="E6E6E6" w:val="clear"/>
    </w:rPr>
  </w:style>
  <w:style w:type="character" w:styleId="Annotationreference">
    <w:name w:val="annotation reference"/>
    <w:basedOn w:val="DefaultParagraphFont"/>
    <w:uiPriority w:val="99"/>
    <w:semiHidden/>
    <w:unhideWhenUsed/>
    <w:qFormat/>
    <w:rPr>
      <w:sz w:val="16"/>
      <w:szCs w:val="16"/>
    </w:rPr>
  </w:style>
  <w:style w:type="character" w:styleId="Style16" w:customStyle="1">
    <w:name w:val="Текст примечания Знак"/>
    <w:basedOn w:val="DefaultParagraphFont"/>
    <w:link w:val="Annotationtext"/>
    <w:uiPriority w:val="99"/>
    <w:semiHidden/>
    <w:qFormat/>
    <w:rPr>
      <w:rFonts w:ascii="Times New Roman" w:hAnsi="Times New Roman"/>
      <w:sz w:val="20"/>
      <w:szCs w:val="20"/>
    </w:rPr>
  </w:style>
  <w:style w:type="character" w:styleId="Style17" w:customStyle="1">
    <w:name w:val="Тема примечания Знак"/>
    <w:basedOn w:val="Style16"/>
    <w:link w:val="Annotationsubject"/>
    <w:uiPriority w:val="99"/>
    <w:semiHidden/>
    <w:qFormat/>
    <w:rPr>
      <w:rFonts w:ascii="Times New Roman" w:hAnsi="Times New Roman"/>
      <w:b/>
      <w:bCs/>
      <w:sz w:val="20"/>
      <w:szCs w:val="20"/>
    </w:rPr>
  </w:style>
  <w:style w:type="character" w:styleId="UnresolvedMention">
    <w:name w:val="Unresolved Mention"/>
    <w:basedOn w:val="DefaultParagraphFont"/>
    <w:uiPriority w:val="99"/>
    <w:semiHidden/>
    <w:unhideWhenUsed/>
    <w:qFormat/>
    <w:rPr>
      <w:color w:val="605E5C"/>
      <w:shd w:fill="E1DFDD" w:val="clear"/>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Style5"/>
    <w:uiPriority w:val="10"/>
    <w:qFormat/>
    <w:pPr>
      <w:spacing w:before="300" w:after="200"/>
      <w:contextualSpacing/>
    </w:pPr>
    <w:rPr>
      <w:sz w:val="48"/>
      <w:szCs w:val="48"/>
    </w:rPr>
  </w:style>
  <w:style w:type="paragraph" w:styleId="Caption1">
    <w:name w:val="caption"/>
    <w:basedOn w:val="Normal"/>
    <w:next w:val="Normal"/>
    <w:uiPriority w:val="35"/>
    <w:unhideWhenUsed/>
    <w:qFormat/>
    <w:pPr>
      <w:spacing w:lineRule="auto" w:line="240" w:before="0" w:after="200"/>
      <w:ind w:hanging="0"/>
    </w:pPr>
    <w:rPr>
      <w:rFonts w:ascii="Calibri" w:hAnsi="Calibri" w:asciiTheme="minorHAnsi" w:hAnsiTheme="minorHAnsi"/>
      <w:i/>
      <w:iCs/>
      <w:color w:val="44546A" w:themeColor="text2"/>
      <w:sz w:val="18"/>
      <w:szCs w:val="18"/>
      <w:lang w:val="en-US"/>
    </w:rPr>
  </w:style>
  <w:style w:type="paragraph" w:styleId="NoSpacing">
    <w:name w:val="No Spacing"/>
    <w:uiPriority w:val="1"/>
    <w:qFormat/>
    <w:pPr>
      <w:widowControl/>
      <w:suppressAutoHyphens w:val="true"/>
      <w:bidi w:val="0"/>
      <w:spacing w:lineRule="auto" w:line="240" w:before="0" w:after="0"/>
      <w:ind w:firstLine="562"/>
      <w:jc w:val="left"/>
    </w:pPr>
    <w:rPr>
      <w:rFonts w:ascii="Calibri" w:hAnsi="Calibri" w:eastAsia="Calibri" w:cs="Arial" w:asciiTheme="minorHAnsi" w:cstheme="minorBidi" w:eastAsiaTheme="minorHAnsi" w:hAnsiTheme="minorHAnsi"/>
      <w:color w:val="auto"/>
      <w:kern w:val="0"/>
      <w:sz w:val="22"/>
      <w:szCs w:val="22"/>
      <w:lang w:eastAsia="en-US" w:val="ru-RU" w:bidi="ar-SA"/>
    </w:rPr>
  </w:style>
  <w:style w:type="paragraph" w:styleId="Subtitle">
    <w:name w:val="Subtitle"/>
    <w:basedOn w:val="Normal"/>
    <w:next w:val="Normal"/>
    <w:link w:val="Style6"/>
    <w:uiPriority w:val="11"/>
    <w:qFormat/>
    <w:pPr>
      <w:spacing w:before="200" w:after="200"/>
    </w:pPr>
    <w:rPr/>
  </w:style>
  <w:style w:type="paragraph" w:styleId="Quote">
    <w:name w:val="Quote"/>
    <w:basedOn w:val="Normal"/>
    <w:next w:val="Normal"/>
    <w:link w:val="21"/>
    <w:uiPriority w:val="29"/>
    <w:qFormat/>
    <w:pPr>
      <w:ind w:left="720" w:right="720" w:hanging="0"/>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Footnote">
    <w:name w:val="Footnote Text"/>
    <w:basedOn w:val="Normal"/>
    <w:link w:val="Style8"/>
    <w:uiPriority w:val="99"/>
    <w:semiHidden/>
    <w:unhideWhenUsed/>
    <w:pPr>
      <w:spacing w:lineRule="auto" w:line="240" w:before="0" w:after="40"/>
    </w:pPr>
    <w:rPr>
      <w:sz w:val="18"/>
    </w:rPr>
  </w:style>
  <w:style w:type="paragraph" w:styleId="Endnote">
    <w:name w:val="Endnote Text"/>
    <w:basedOn w:val="Normal"/>
    <w:link w:val="Style9"/>
    <w:uiPriority w:val="99"/>
    <w:semiHidden/>
    <w:unhideWhenUsed/>
    <w:pPr>
      <w:spacing w:lineRule="auto" w:line="240"/>
    </w:pPr>
    <w:rPr>
      <w:sz w:val="20"/>
    </w:rPr>
  </w:style>
  <w:style w:type="paragraph" w:styleId="Contents3">
    <w:name w:val="TOC 3"/>
    <w:basedOn w:val="Normal"/>
    <w:next w:val="Normal"/>
    <w:uiPriority w:val="39"/>
    <w:unhideWhenUsed/>
    <w:pPr>
      <w:spacing w:before="0" w:after="57"/>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lineRule="auto" w:line="259" w:before="0" w:after="160"/>
      <w:ind w:firstLine="562"/>
      <w:jc w:val="left"/>
    </w:pPr>
    <w:rPr>
      <w:rFonts w:ascii="Calibri" w:hAnsi="Calibri" w:eastAsia="Calibri" w:cs="Arial" w:asciiTheme="minorHAnsi" w:cstheme="minorBidi" w:eastAsiaTheme="minorHAnsi" w:hAnsiTheme="minorHAnsi"/>
      <w:color w:val="auto"/>
      <w:kern w:val="0"/>
      <w:sz w:val="22"/>
      <w:szCs w:val="22"/>
      <w:lang w:eastAsia="en-US" w:val="ru-RU" w:bidi="ar-SA"/>
    </w:rPr>
  </w:style>
  <w:style w:type="paragraph" w:styleId="Tableoffigures">
    <w:name w:val="table of figures"/>
    <w:basedOn w:val="Normal"/>
    <w:next w:val="Normal"/>
    <w:uiPriority w:val="99"/>
    <w:unhideWhenUsed/>
    <w:qFormat/>
    <w:pPr/>
    <w:rPr/>
  </w:style>
  <w:style w:type="paragraph" w:styleId="Style18" w:customStyle="1">
    <w:name w:val="Основной заголовок - ООП"/>
    <w:basedOn w:val="Heading1"/>
    <w:next w:val="Normal"/>
    <w:link w:val="Style10"/>
    <w:qFormat/>
    <w:pPr>
      <w:numPr>
        <w:ilvl w:val="0"/>
        <w:numId w:val="0"/>
      </w:numPr>
      <w:ind w:firstLine="562"/>
      <w:outlineLvl w:val="9"/>
    </w:pPr>
    <w:rPr>
      <w:color w:val="000000" w:themeColor="text1"/>
    </w:rPr>
  </w:style>
  <w:style w:type="paragraph" w:styleId="Style19" w:customStyle="1">
    <w:name w:val="ООП - Остальные заголовки"/>
    <w:basedOn w:val="Heading1"/>
    <w:link w:val="Style11"/>
    <w:qFormat/>
    <w:pPr>
      <w:numPr>
        <w:ilvl w:val="0"/>
        <w:numId w:val="0"/>
      </w:numPr>
      <w:ind w:firstLine="562"/>
      <w:outlineLvl w:val="9"/>
    </w:pPr>
    <w:rPr/>
  </w:style>
  <w:style w:type="paragraph" w:styleId="Style20" w:customStyle="1">
    <w:name w:val="ООП - обычный"/>
    <w:basedOn w:val="Normal"/>
    <w:link w:val="Style12"/>
    <w:qFormat/>
    <w:pPr/>
    <w:rPr/>
  </w:style>
  <w:style w:type="paragraph" w:styleId="Contents1">
    <w:name w:val="TOC 1"/>
    <w:basedOn w:val="Normal"/>
    <w:next w:val="Normal"/>
    <w:uiPriority w:val="39"/>
    <w:unhideWhenUsed/>
    <w:pPr>
      <w:spacing w:lineRule="auto" w:line="252" w:before="0" w:after="100"/>
      <w:ind w:hanging="0"/>
    </w:pPr>
    <w:rPr/>
  </w:style>
  <w:style w:type="paragraph" w:styleId="ListParagraph">
    <w:name w:val="List Paragraph"/>
    <w:basedOn w:val="Normal"/>
    <w:uiPriority w:val="34"/>
    <w:qFormat/>
    <w:pPr>
      <w:spacing w:before="0" w:after="0"/>
      <w:contextualSpacing/>
    </w:pPr>
    <w:rPr/>
  </w:style>
  <w:style w:type="paragraph" w:styleId="HeaderandFooter" w:customStyle="1">
    <w:name w:val="Header and Footer"/>
    <w:basedOn w:val="Normal"/>
    <w:qFormat/>
    <w:pPr/>
    <w:rPr/>
  </w:style>
  <w:style w:type="paragraph" w:styleId="Header">
    <w:name w:val="Header"/>
    <w:basedOn w:val="Normal"/>
    <w:link w:val="Style13"/>
    <w:uiPriority w:val="99"/>
    <w:unhideWhenUsed/>
    <w:pPr>
      <w:tabs>
        <w:tab w:val="clear" w:pos="720"/>
        <w:tab w:val="center" w:pos="4677" w:leader="none"/>
        <w:tab w:val="right" w:pos="9355" w:leader="none"/>
      </w:tabs>
      <w:spacing w:lineRule="auto" w:line="240"/>
    </w:pPr>
    <w:rPr/>
  </w:style>
  <w:style w:type="paragraph" w:styleId="Footer">
    <w:name w:val="Footer"/>
    <w:basedOn w:val="Normal"/>
    <w:link w:val="Style14"/>
    <w:uiPriority w:val="99"/>
    <w:unhideWhenUsed/>
    <w:pPr>
      <w:tabs>
        <w:tab w:val="clear" w:pos="720"/>
        <w:tab w:val="center" w:pos="4677" w:leader="none"/>
        <w:tab w:val="right" w:pos="9355" w:leader="none"/>
      </w:tabs>
      <w:spacing w:lineRule="auto" w:line="240"/>
    </w:pPr>
    <w:rPr/>
  </w:style>
  <w:style w:type="paragraph" w:styleId="BalloonText">
    <w:name w:val="Balloon Text"/>
    <w:basedOn w:val="Normal"/>
    <w:link w:val="Style15"/>
    <w:uiPriority w:val="99"/>
    <w:semiHidden/>
    <w:unhideWhenUsed/>
    <w:qFormat/>
    <w:pPr>
      <w:spacing w:lineRule="auto" w:line="240"/>
    </w:pPr>
    <w:rPr>
      <w:rFonts w:ascii="Segoe UI" w:hAnsi="Segoe UI" w:cs="Segoe UI"/>
      <w:sz w:val="18"/>
      <w:szCs w:val="18"/>
    </w:rPr>
  </w:style>
  <w:style w:type="paragraph" w:styleId="Contents2">
    <w:name w:val="TOC 2"/>
    <w:basedOn w:val="Normal"/>
    <w:next w:val="Normal"/>
    <w:uiPriority w:val="39"/>
    <w:unhideWhenUsed/>
    <w:pPr>
      <w:spacing w:before="0" w:after="100"/>
      <w:ind w:left="240" w:hanging="0"/>
    </w:pPr>
    <w:rPr/>
  </w:style>
  <w:style w:type="paragraph" w:styleId="Annotationtext">
    <w:name w:val="annotation text"/>
    <w:basedOn w:val="Normal"/>
    <w:link w:val="Style16"/>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Style17"/>
    <w:uiPriority w:val="99"/>
    <w:semiHidden/>
    <w:unhideWhenUsed/>
    <w:qFormat/>
    <w:pPr/>
    <w:rPr>
      <w:b/>
      <w:bCs/>
    </w:rPr>
  </w:style>
  <w:style w:type="paragraph" w:styleId="NormalWeb">
    <w:name w:val="Normal (Web)"/>
    <w:basedOn w:val="Normal"/>
    <w:uiPriority w:val="99"/>
    <w:unhideWhenUsed/>
    <w:qFormat/>
    <w:rsid w:val="003c7356"/>
    <w:pPr>
      <w:spacing w:lineRule="auto" w:line="240" w:beforeAutospacing="1" w:afterAutospacing="1"/>
      <w:ind w:hanging="0"/>
    </w:pPr>
    <w:rPr>
      <w:rFonts w:eastAsia="Times New Roman" w:cs="Times New Roman"/>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GridLight">
    <w:name w:val="Table Grid Light"/>
    <w:basedOn w:val="a1"/>
    <w:uiPriority w:val="59"/>
    <w:pPr>
      <w:spacing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
    <w:name w:val="Plain Table 1"/>
    <w:basedOn w:val="a1"/>
    <w:uiPriority w:val="59"/>
    <w:pPr>
      <w:spacing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32">
    <w:name w:val="Plain Table 3"/>
    <w:basedOn w:val="a1"/>
    <w:uiPriority w:val="99"/>
    <w:pPr>
      <w:spacing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2">
    <w:name w:val="Plain Table 5"/>
    <w:basedOn w:val="a1"/>
    <w:uiPriority w:val="99"/>
    <w:pPr>
      <w:spacing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0">
    <w:name w:val="Grid Table 1 Light"/>
    <w:basedOn w:val="a1"/>
    <w:uiPriority w:val="99"/>
    <w:pPr>
      <w:spacing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5B9BD5"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ED7D31"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A5A5A5"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C000"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4472C4"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70AD47"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20">
    <w:name w:val="Grid Table 2"/>
    <w:basedOn w:val="a1"/>
    <w:uiPriority w:val="99"/>
    <w:pPr>
      <w:spacing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0">
    <w:name w:val="Grid Table 3"/>
    <w:basedOn w:val="a1"/>
    <w:uiPriority w:val="99"/>
    <w:pPr>
      <w:spacing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0">
    <w:name w:val="Grid Table 4"/>
    <w:basedOn w:val="a1"/>
    <w:uiPriority w:val="59"/>
    <w:pPr>
      <w:spacing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68A2D8" w:fill="68A2D8" w:themeFill="accent1" w:themeFillTint="ea"/>
      </w:tcPr>
    </w:tblStylePr>
    <w:tblStylePr w:type="lastRow">
      <w:rPr>
        <w:b/>
        <w:color w:val="404040"/>
      </w:rPr>
      <w:tblPr/>
      <w:tcPr>
        <w:tcBorders>
          <w:top w:val="single" w:color="5B9BD5"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4B184" w:fill="F4B184" w:themeFill="accent2" w:themeFillTint="97"/>
      </w:tcPr>
    </w:tblStylePr>
    <w:tblStylePr w:type="lastRow">
      <w:rPr>
        <w:b/>
        <w:color w:val="404040"/>
      </w:rPr>
      <w:tblPr/>
      <w:tcPr>
        <w:tcBorders>
          <w:top w:val="single" w:color="ED7D31"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D865" w:fill="FFD865" w:themeFill="accent4" w:themeFillTint="9a"/>
      </w:tcPr>
    </w:tblStylePr>
    <w:tblStylePr w:type="lastRow">
      <w:rPr>
        <w:b/>
        <w:color w:val="404040"/>
      </w:rPr>
      <w:tblPr/>
      <w:tcPr>
        <w:tcBorders>
          <w:top w:val="single" w:color="FFC000"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5B9BD5"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ED7D31"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C000"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pPr>
      <w:spacing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b/>
        <w:color w:val="ACCCEA" w:themeColor="accent1" w:themeTint="80"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val="ACCCEA" w:themeColor="accent1" w:themeTint="80"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Row">
      <w:rPr>
        <w:b/>
        <w:color w:val="254175" w:themeColor="accent5" w:themeShade="95"/>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lastCol">
      <w:rPr>
        <w:i/>
        <w:color w:val="254175" w:themeColor="accent5" w:themeShade="95"/>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1">
    <w:name w:val="List Table 1 Light"/>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1">
    <w:name w:val="List Table 2"/>
    <w:basedOn w:val="a1"/>
    <w:uiPriority w:val="99"/>
    <w:pPr>
      <w:spacing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Row">
      <w:rPr>
        <w:b/>
        <w:color w:val="404040"/>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Row">
      <w:rPr>
        <w:b/>
        <w:color w:val="404040"/>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1">
    <w:name w:val="List Table 3"/>
    <w:basedOn w:val="a1"/>
    <w:uiPriority w:val="99"/>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ED7D31" w:themeColor="accent2" w:sz="4" w:space="0"/>
          <w:right w:val="single" w:color="ED7D31" w:themeColor="accent2" w:sz="4" w:space="0"/>
        </w:tcBorders>
      </w:tcPr>
    </w:tblStylePr>
    <w:tblStylePr w:type="band1Horz">
      <w:rPr>
        <w:color w:val="404040"/>
        <w:sz w:val="22"/>
      </w:rPr>
      <w:tblPr/>
      <w:tcPr>
        <w:tcBorders>
          <w:top w:val="single" w:color="ED7D31" w:themeColor="accent2" w:sz="4" w:space="0"/>
          <w:bottom w:val="single" w:color="ED7D31" w:themeColor="accent2" w:sz="4" w:space="0"/>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5A5A5" w:themeColor="accent3" w:sz="4" w:space="0"/>
          <w:right w:val="single" w:color="A5A5A5" w:themeColor="accent3" w:sz="4" w:space="0"/>
        </w:tcBorders>
      </w:tcPr>
    </w:tblStylePr>
    <w:tblStylePr w:type="band1Horz">
      <w:rPr>
        <w:color w:val="404040"/>
        <w:sz w:val="22"/>
      </w:rPr>
      <w:tblPr/>
      <w:tcPr>
        <w:tcBorders>
          <w:top w:val="single" w:color="A5A5A5" w:themeColor="accent3" w:sz="4" w:space="0"/>
          <w:bottom w:val="single" w:color="A5A5A5" w:themeColor="accent3" w:sz="4" w:space="0"/>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C000" w:themeColor="accent4" w:sz="4" w:space="0"/>
          <w:right w:val="single" w:color="FFC000" w:themeColor="accent4" w:sz="4" w:space="0"/>
        </w:tcBorders>
      </w:tcPr>
    </w:tblStylePr>
    <w:tblStylePr w:type="band1Horz">
      <w:rPr>
        <w:color w:val="404040"/>
        <w:sz w:val="22"/>
      </w:rPr>
      <w:tblPr/>
      <w:tcPr>
        <w:tcBorders>
          <w:top w:val="single" w:color="FFC000" w:themeColor="accent4" w:sz="4" w:space="0"/>
          <w:bottom w:val="single" w:color="FFC000" w:themeColor="accent4" w:sz="4" w:space="0"/>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5" w:sz="4" w:space="0"/>
          <w:right w:val="single" w:color="4472C4" w:themeColor="accent5" w:sz="4" w:space="0"/>
        </w:tcBorders>
      </w:tcPr>
    </w:tblStylePr>
    <w:tblStylePr w:type="band1Horz">
      <w:rPr>
        <w:color w:val="404040"/>
        <w:sz w:val="22"/>
      </w:rPr>
      <w:tblPr/>
      <w:tcPr>
        <w:tcBorders>
          <w:top w:val="single" w:color="4472C4" w:themeColor="accent5" w:sz="4" w:space="0"/>
          <w:bottom w:val="single" w:color="4472C4" w:themeColor="accent5" w:sz="4" w:space="0"/>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70AD47" w:themeColor="accent6" w:sz="4" w:space="0"/>
          <w:right w:val="single" w:color="70AD47" w:themeColor="accent6" w:sz="4" w:space="0"/>
        </w:tcBorders>
      </w:tcPr>
    </w:tblStylePr>
    <w:tblStylePr w:type="band1Horz">
      <w:rPr>
        <w:color w:val="404040"/>
        <w:sz w:val="22"/>
      </w:rPr>
      <w:tblPr/>
      <w:tcPr>
        <w:tcBorders>
          <w:top w:val="single" w:color="70AD47" w:themeColor="accent6" w:sz="4" w:space="0"/>
          <w:bottom w:val="single" w:color="70AD47" w:themeColor="accent6" w:sz="4" w:space="0"/>
        </w:tcBorders>
      </w:tcPr>
    </w:tblStylePr>
  </w:style>
  <w:style w:type="table" w:styleId="-41">
    <w:name w:val="List Table 4"/>
    <w:basedOn w:val="a1"/>
    <w:uiPriority w:val="99"/>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000000"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ED7D31"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A5A5A5"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C000"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4472C4"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5" w:sz="32" w:space="0"/>
          <w:right w:val="single" w:color="FFFFFF" w:themeColor="light1" w:sz="4" w:space="0"/>
        </w:tcBorders>
      </w:tcPr>
    </w:tblStylePr>
    <w:tblStylePr w:type="lastCol">
      <w:tblPr/>
      <w:tcPr>
        <w:tcBorders>
          <w:left w:val="single" w:color="FFFFFF" w:themeColor="light1" w:sz="4" w:space="0"/>
          <w:right w:val="single" w:color="4472C4"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70AD47"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ED7D31" w:themeColor="accent2" w:sz="4" w:space="0"/>
        </w:tcBorders>
      </w:tcPr>
    </w:tblStylePr>
    <w:tblStylePr w:type="lastRow">
      <w:rPr>
        <w:b/>
        <w:color w:val="F4B184" w:themeColor="accent2" w:themeTint="97" w:themeShade="95"/>
      </w:rPr>
      <w:tblPr/>
      <w:tcPr>
        <w:tcBorders>
          <w:top w:val="single" w:color="ED7D31"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A5A5A5" w:themeColor="accent3" w:sz="4" w:space="0"/>
        </w:tcBorders>
      </w:tcPr>
    </w:tblStylePr>
    <w:tblStylePr w:type="lastRow">
      <w:rPr>
        <w:b/>
        <w:color w:val="C9C9C9" w:themeColor="accent3" w:themeTint="98" w:themeShade="95"/>
      </w:rPr>
      <w:tblPr/>
      <w:tcPr>
        <w:tcBorders>
          <w:top w:val="single" w:color="A5A5A5"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C000" w:themeColor="accent4" w:sz="4" w:space="0"/>
        </w:tcBorders>
      </w:tcPr>
    </w:tblStylePr>
    <w:tblStylePr w:type="lastRow">
      <w:rPr>
        <w:b/>
        <w:color w:val="FFD865" w:themeColor="accent4" w:themeTint="9a" w:themeShade="95"/>
      </w:rPr>
      <w:tblPr/>
      <w:tcPr>
        <w:tcBorders>
          <w:top w:val="single" w:color="FFC000"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4472C4" w:themeColor="accent5" w:sz="4" w:space="0"/>
        </w:tcBorders>
      </w:tcPr>
    </w:tblStylePr>
    <w:tblStylePr w:type="lastRow">
      <w:rPr>
        <w:b/>
        <w:color w:val="8DA9DB" w:themeColor="accent5" w:themeTint="9a" w:themeShade="95"/>
      </w:rPr>
      <w:tblPr/>
      <w:tcPr>
        <w:tcBorders>
          <w:top w:val="single" w:color="4472C4"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70AD47" w:themeColor="accent6" w:sz="4" w:space="0"/>
        </w:tcBorders>
      </w:tcPr>
    </w:tblStylePr>
    <w:tblStylePr w:type="lastRow">
      <w:rPr>
        <w:b/>
        <w:color w:val="A9D08E" w:themeColor="accent6" w:themeTint="98" w:themeShade="95"/>
      </w:rPr>
      <w:tblPr/>
      <w:tcPr>
        <w:tcBorders>
          <w:top w:val="single" w:color="70AD47"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pPr>
      <w:spacing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Row">
      <w:rPr>
        <w:i/>
        <w:color w:val="8DA9DB" w:themeColor="accent5" w:themeTint="9a" w:themeShade="95"/>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lastCol">
      <w:rPr>
        <w:i/>
        <w:color w:val="8DA9DB" w:themeColor="accent5" w:themeTint="9a" w:themeShade="95"/>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a1"/>
    <w:uiPriority w:val="99"/>
    <w:pPr>
      <w:spacing w:line="240" w:lineRule="auto"/>
    </w:pPr>
    <w:rPr>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pPr>
      <w:spacing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pPr>
      <w:spacing w:line="240" w:lineRule="auto"/>
    </w:pPr>
    <w:rPr>
      <w:color w:val="404040"/>
      <w:sz w:val="20"/>
      <w:szCs w:val="20"/>
    </w:r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a1"/>
    <w:uiPriority w:val="99"/>
    <w:pPr>
      <w:spacing w:line="240" w:lineRule="auto"/>
    </w:pPr>
    <w:rPr>
      <w:color w:val="404040"/>
      <w:sz w:val="20"/>
      <w:szCs w:val="20"/>
    </w:r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pPr>
      <w:spacing w:line="240" w:lineRule="auto"/>
    </w:pPr>
    <w:rPr>
      <w:color w:val="404040"/>
      <w:sz w:val="20"/>
      <w:szCs w:val="20"/>
    </w:r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pPr>
      <w:spacing w:line="240" w:lineRule="auto"/>
    </w:pPr>
    <w:rPr>
      <w:color w:val="404040"/>
      <w:sz w:val="20"/>
      <w:szCs w:val="20"/>
    </w:r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pPr>
      <w:spacing w:line="240" w:lineRule="auto"/>
    </w:pPr>
    <w:rPr>
      <w:color w:val="404040"/>
      <w:sz w:val="20"/>
      <w:szCs w:val="20"/>
    </w:r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a1"/>
    <w:uiPriority w:val="99"/>
    <w:pPr>
      <w:spacing w:line="240" w:lineRule="auto"/>
    </w:pPr>
    <w:rPr>
      <w:color w:val="404040"/>
      <w:sz w:val="20"/>
      <w:szCs w:val="20"/>
    </w:r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ED7D31" w:themeColor="accent2" w:sz="12" w:space="0"/>
        </w:tcBorders>
      </w:tcPr>
    </w:tblStylePr>
    <w:tblStylePr w:type="lastRow">
      <w:rPr>
        <w:color w:val="404040"/>
        <w:sz w:val="22"/>
      </w:rPr>
      <w:tblPr/>
      <w:tcPr>
        <w:tcBorders>
          <w:top w:val="single" w:color="ED7D31" w:themeColor="accent2" w:sz="12" w:space="0"/>
        </w:tcBorders>
      </w:tcPr>
    </w:tblStylePr>
    <w:tblStylePr w:type="firstCol">
      <w:rPr>
        <w:color w:val="404040"/>
        <w:sz w:val="22"/>
      </w:rPr>
      <w:tblPr/>
    </w:tblStylePr>
    <w:tblStylePr w:type="lastCol">
      <w:rPr>
        <w:color w:val="404040"/>
        <w:sz w:val="22"/>
      </w:rPr>
      <w:tblPr/>
      <w:tcPr>
        <w:tcBorders>
          <w:left w:val="single" w:color="ED7D31" w:themeColor="accent2" w:sz="12" w:space="0"/>
        </w:tcBorders>
      </w:tc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A5A5A5" w:themeColor="accent3" w:sz="12" w:space="0"/>
        </w:tcBorders>
      </w:tcPr>
    </w:tblStylePr>
    <w:tblStylePr w:type="lastRow">
      <w:rPr>
        <w:color w:val="404040"/>
        <w:sz w:val="22"/>
      </w:rPr>
      <w:tblPr/>
      <w:tcPr>
        <w:tcBorders>
          <w:top w:val="single" w:color="A5A5A5" w:themeColor="accent3" w:sz="12" w:space="0"/>
        </w:tcBorders>
      </w:tcPr>
    </w:tblStylePr>
    <w:tblStylePr w:type="firstCol">
      <w:rPr>
        <w:color w:val="404040"/>
        <w:sz w:val="22"/>
      </w:rPr>
      <w:tblPr/>
    </w:tblStylePr>
    <w:tblStylePr w:type="lastCol">
      <w:rPr>
        <w:color w:val="404040"/>
        <w:sz w:val="22"/>
      </w:rPr>
      <w:tblPr/>
      <w:tcPr>
        <w:tcBorders>
          <w:left w:val="single" w:color="A5A5A5" w:themeColor="accent3" w:sz="12" w:space="0"/>
        </w:tcBorders>
      </w:tc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C000" w:themeColor="accent4" w:sz="12" w:space="0"/>
        </w:tcBorders>
      </w:tcPr>
    </w:tblStylePr>
    <w:tblStylePr w:type="lastRow">
      <w:rPr>
        <w:color w:val="404040"/>
        <w:sz w:val="22"/>
      </w:rPr>
      <w:tblPr/>
      <w:tcPr>
        <w:tcBorders>
          <w:top w:val="single" w:color="FFC000" w:themeColor="accent4" w:sz="12" w:space="0"/>
        </w:tcBorders>
      </w:tcPr>
    </w:tblStylePr>
    <w:tblStylePr w:type="firstCol">
      <w:rPr>
        <w:color w:val="404040"/>
        <w:sz w:val="22"/>
      </w:rPr>
      <w:tblPr/>
    </w:tblStylePr>
    <w:tblStylePr w:type="lastCol">
      <w:rPr>
        <w:color w:val="404040"/>
        <w:sz w:val="22"/>
      </w:rPr>
      <w:tblPr/>
      <w:tcPr>
        <w:tcBorders>
          <w:left w:val="single" w:color="FFC000" w:themeColor="accent4" w:sz="12" w:space="0"/>
        </w:tcBorders>
      </w:tc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4472C4" w:themeColor="accent5" w:sz="12" w:space="0"/>
        </w:tcBorders>
      </w:tcPr>
    </w:tblStylePr>
    <w:tblStylePr w:type="lastRow">
      <w:rPr>
        <w:color w:val="404040"/>
        <w:sz w:val="22"/>
      </w:rPr>
      <w:tblPr/>
      <w:tcPr>
        <w:tcBorders>
          <w:top w:val="single" w:color="4472C4" w:themeColor="accent5" w:sz="12" w:space="0"/>
        </w:tcBorders>
      </w:tcPr>
    </w:tblStylePr>
    <w:tblStylePr w:type="firstCol">
      <w:rPr>
        <w:color w:val="404040"/>
        <w:sz w:val="22"/>
      </w:rPr>
      <w:tblPr/>
    </w:tblStylePr>
    <w:tblStylePr w:type="lastCol">
      <w:rPr>
        <w:color w:val="404040"/>
        <w:sz w:val="22"/>
      </w:rPr>
      <w:tblPr/>
      <w:tcPr>
        <w:tcBorders>
          <w:left w:val="single" w:color="4472C4" w:themeColor="accent5" w:sz="12" w:space="0"/>
        </w:tcBorders>
      </w:tcPr>
    </w:tblStylePr>
    <w:tblStylePr w:type="band1Horz">
      <w:rPr>
        <w:color w:val="404040"/>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70AD47" w:themeColor="accent6" w:sz="12" w:space="0"/>
        </w:tcBorders>
      </w:tcPr>
    </w:tblStylePr>
    <w:tblStylePr w:type="lastRow">
      <w:rPr>
        <w:color w:val="404040"/>
        <w:sz w:val="22"/>
      </w:rPr>
      <w:tblPr/>
      <w:tcPr>
        <w:tcBorders>
          <w:top w:val="single" w:color="70AD47" w:themeColor="accent6" w:sz="12" w:space="0"/>
        </w:tcBorders>
      </w:tcPr>
    </w:tblStylePr>
    <w:tblStylePr w:type="firstCol">
      <w:rPr>
        <w:color w:val="404040"/>
        <w:sz w:val="22"/>
      </w:rPr>
      <w:tblPr/>
    </w:tblStylePr>
    <w:tblStylePr w:type="lastCol">
      <w:rPr>
        <w:color w:val="404040"/>
        <w:sz w:val="22"/>
      </w:rPr>
      <w:tblPr/>
      <w:tcPr>
        <w:tcBorders>
          <w:left w:val="single" w:color="70AD47" w:themeColor="accent6" w:sz="12" w:space="0"/>
        </w:tcBorders>
      </w:tc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aff3">
    <w:name w:val="Table Grid"/>
    <w:basedOn w:val="a1"/>
    <w:uiPriority w:val="39"/>
    <w:pPr>
      <w:spacing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42">
    <w:name w:val="Plain Table 4"/>
    <w:basedOn w:val="a1"/>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J9H4rrnLDJcdj3cUAJEH0HCXATQ==">CgMxLjAyCGguZ2pkZ3hzMgloLjMwajB6bGwyCWguMWZvYjl0ZTIJaC4zem55c2g3MgloLjJldDkycDAyCGgudHlqY3d0MgloLjNkeTZ2a20yCWguMXQzaDVzZjgAciExNUkzOUNTU0JNY2I3S0IzUUdmZ2lJVDdXRHFnd1N4QVA=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6</Pages>
  <Words>936</Words>
  <Characters>5803</Characters>
  <CharactersWithSpaces>6637</CharactersWithSpaces>
  <Paragraphs>112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2023-12-25T19:33:00Z</dcterms:created>
  <dc:creator>Духовников</dc:creator>
  <dc:description/>
  <dc:language>en-US</dc:language>
  <cp:lastModifiedBy>Фёдор Шувалов</cp:lastModifiedBy>
  <dcterms:modified xsi:type="dcterms:W3CDTF">2024-02-29T11:15:00Z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