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rFonts w:eastAsia="Calibri" w:cs="Times New Roman"/>
          <w:sz w:val="28"/>
          <w:szCs w:val="28"/>
        </w:rPr>
        <w:t>лабораторной работе №3</w:t>
      </w:r>
    </w:p>
    <w:p>
      <w:pPr>
        <w:pStyle w:val="Normal"/>
        <w:spacing w:before="0" w:after="0"/>
        <w:ind w:left="0" w:hanging="0"/>
        <w:jc w:val="center"/>
        <w:rPr/>
      </w:pPr>
      <w:r>
        <w:rPr/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 тему «Применение соли в шифровании данных»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6</w:t>
      </w:r>
    </w:p>
    <w:p>
      <w:pPr>
        <w:pStyle w:val="Normal"/>
        <w:spacing w:before="0" w:after="0"/>
        <w:ind w:left="0"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60" w:leader="none"/>
        </w:tabs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true"/>
            <w:keepLines/>
            <w:spacing w:lineRule="auto" w:line="360" w:before="0" w:after="240"/>
            <w:ind w:left="0" w:firstLine="720"/>
            <w:rPr>
              <w:rFonts w:eastAsia="Arial" w:cs="Times New Roman" w:eastAsiaTheme="majorEastAsia"/>
              <w:b/>
              <w:b/>
              <w:sz w:val="28"/>
              <w:szCs w:val="28"/>
              <w:lang w:eastAsia="ru-RU"/>
            </w:rPr>
          </w:pPr>
          <w:r>
            <w:br w:type="page"/>
          </w:r>
          <w:r>
            <w:rPr>
              <w:rFonts w:eastAsia="Arial" w:cs="Times New Roman" w:eastAsiaTheme="majorEastAsia"/>
              <w:b/>
              <w:sz w:val="28"/>
              <w:szCs w:val="28"/>
              <w:lang w:eastAsia="ru-RU"/>
            </w:rPr>
            <w:t>Оглавление</w:t>
          </w:r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b/>
              <w:rFonts w:cs="Times New Roman"/>
            </w:rPr>
            <w:instrText xml:space="preserve"> TOC \o "1-3" \h</w:instrText>
          </w:r>
          <w:r>
            <w:rPr>
              <w:rStyle w:val="IndexLink"/>
              <w:b/>
              <w:rFonts w:cs="Times New Roman"/>
            </w:rPr>
            <w:fldChar w:fldCharType="separate"/>
          </w:r>
          <w:hyperlink w:anchor="_Toc154441659">
            <w:r>
              <w:rPr>
                <w:rStyle w:val="IndexLink"/>
                <w:rFonts w:cs="Times New Roman"/>
                <w:b/>
              </w:rPr>
              <w:t>1.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0">
            <w:r>
              <w:rPr>
                <w:rStyle w:val="IndexLink"/>
                <w:rFonts w:cs="Times New Roman"/>
                <w:b/>
              </w:rPr>
              <w:t>2.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1">
            <w:r>
              <w:rPr>
                <w:rStyle w:val="IndexLink"/>
                <w:rFonts w:cs="Times New Roman"/>
                <w:b/>
              </w:rPr>
              <w:t>3.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2">
            <w:r>
              <w:rPr>
                <w:rStyle w:val="IndexLink"/>
                <w:rFonts w:cs="Times New Roman"/>
                <w:b/>
              </w:rPr>
              <w:t>4.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3">
            <w:r>
              <w:rPr>
                <w:rStyle w:val="IndexLink"/>
                <w:rFonts w:cs="Times New Roman"/>
                <w:b/>
              </w:rPr>
              <w:t>5.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Алгоритм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4">
            <w:r>
              <w:rPr>
                <w:rStyle w:val="IndexLink"/>
                <w:rFonts w:cs="Times New Roman"/>
                <w:b/>
              </w:rPr>
              <w:t>6.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Влияние других типов соли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567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</w:rPr>
          </w:pPr>
          <w:hyperlink w:anchor="_Toc154441665">
            <w:r>
              <w:rPr>
                <w:rStyle w:val="IndexLink"/>
                <w:rFonts w:cs="Times New Roman"/>
                <w:b/>
              </w:rPr>
              <w:t>7.</w:t>
            </w:r>
            <w:r>
              <w:rPr>
                <w:rStyle w:val="IndexLink"/>
                <w:rFonts w:eastAsia="Arial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b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_Toc154441665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Arial"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rPr>
              <w:rFonts w:eastAsia="Arial" w:eastAsiaTheme="minorEastAsia" w:ascii="Calibri" w:hAnsi="Calibri"/>
              <w:sz w:val="22"/>
              <w:lang w:eastAsia="ru-RU"/>
              <w14:ligatures w14:val="standardContextual"/>
            </w:rPr>
          </w:r>
          <w:r>
            <w:rPr>
              <w:sz w:val="22"/>
              <w:rFonts w:eastAsia="Arial" w:ascii="Calibri" w:hAnsi="Calibri"/>
              <w:lang w:eastAsia="ru-RU"/>
            </w:rPr>
            <w:fldChar w:fldCharType="end"/>
          </w:r>
        </w:p>
      </w:sdtContent>
    </w:sdt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spacing w:before="0" w:after="0"/>
        <w:ind w:left="0" w:hanging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-142" w:firstLine="568"/>
        <w:rPr>
          <w:rFonts w:ascii="Times New Roman" w:hAnsi="Times New Roman" w:cs="Times New Roman"/>
          <w:b/>
          <w:b/>
          <w:color w:val="auto"/>
          <w:sz w:val="28"/>
        </w:rPr>
      </w:pPr>
      <w:bookmarkStart w:id="2" w:name="_Toc154441659"/>
      <w:r>
        <w:rPr>
          <w:rFonts w:cs="Times New Roman" w:ascii="Times New Roman" w:hAnsi="Times New Roman"/>
          <w:b/>
          <w:color w:val="auto"/>
          <w:sz w:val="28"/>
        </w:rPr>
        <w:t>Введение</w:t>
      </w:r>
      <w:bookmarkEnd w:id="2"/>
    </w:p>
    <w:p>
      <w:pPr>
        <w:pStyle w:val="Normal"/>
        <w:spacing w:before="0" w:after="0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Алгоритмы шифрования играют ключевую роль в современном мире безопасности данных. Они обеспечивают защиту информации путем преобразования ее в непонятный для посторонних вид, что делает доступ к ней возможным только с помощью специальных ключей или методов. Эти алгоритмы являются фундаментальной основой для безопасной передачи, хранения и обработки конфиденциальной информации.</w:t>
      </w:r>
    </w:p>
    <w:p>
      <w:pPr>
        <w:pStyle w:val="Normal"/>
        <w:spacing w:before="0" w:after="0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426"/>
        <w:rPr>
          <w:rFonts w:ascii="Times New Roman" w:hAnsi="Times New Roman" w:cs="Times New Roman"/>
          <w:b/>
          <w:b/>
          <w:color w:val="auto"/>
          <w:sz w:val="28"/>
        </w:rPr>
      </w:pPr>
      <w:bookmarkStart w:id="3" w:name="_Toc154441660"/>
      <w:r>
        <w:rPr>
          <w:rFonts w:cs="Times New Roman" w:ascii="Times New Roman" w:hAnsi="Times New Roman"/>
          <w:b/>
          <w:color w:val="auto"/>
          <w:sz w:val="28"/>
        </w:rPr>
        <w:t>Цель работы</w:t>
      </w:r>
      <w:bookmarkEnd w:id="3"/>
    </w:p>
    <w:p>
      <w:pPr>
        <w:pStyle w:val="Normal"/>
        <w:spacing w:lineRule="auto" w:line="28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>
      <w:pPr>
        <w:pStyle w:val="ListParagraph"/>
        <w:ind w:left="502" w:hanging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426"/>
        <w:rPr>
          <w:rFonts w:ascii="Times New Roman" w:hAnsi="Times New Roman" w:cs="Times New Roman"/>
          <w:b/>
          <w:b/>
          <w:color w:val="auto"/>
          <w:sz w:val="28"/>
        </w:rPr>
      </w:pPr>
      <w:bookmarkStart w:id="4" w:name="_Toc154441661"/>
      <w:r>
        <w:rPr>
          <w:rFonts w:cs="Times New Roman" w:ascii="Times New Roman" w:hAnsi="Times New Roman"/>
          <w:b/>
          <w:color w:val="auto"/>
          <w:sz w:val="28"/>
        </w:rPr>
        <w:t>Задачи</w:t>
      </w:r>
      <w:bookmarkEnd w:id="4"/>
    </w:p>
    <w:p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Исследовать алгоритмы шифрования.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Определить тип шифрования в данном дата-сете.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Расшифровать дата-сет, использу</w:t>
      </w:r>
      <w:r>
        <w:rPr>
          <w:sz w:val="28"/>
          <w:szCs w:val="24"/>
        </w:rPr>
        <w:t>я</w:t>
      </w:r>
      <w:r>
        <w:rPr>
          <w:sz w:val="28"/>
          <w:szCs w:val="24"/>
        </w:rPr>
        <w:t xml:space="preserve"> ПО </w:t>
      </w:r>
      <w:r>
        <w:rPr>
          <w:sz w:val="28"/>
          <w:szCs w:val="24"/>
          <w:lang w:val="en-BZ"/>
        </w:rPr>
        <w:t>Hashcat</w:t>
      </w:r>
      <w:r>
        <w:rPr>
          <w:sz w:val="28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Написать программу для определения соли.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Изучить влияние разных типов соли на скорость дешифрации данных. </w:t>
      </w:r>
    </w:p>
    <w:p>
      <w:pPr>
        <w:pStyle w:val="Normal"/>
        <w:spacing w:before="0" w:after="0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426"/>
        <w:rPr>
          <w:rFonts w:ascii="Times New Roman" w:hAnsi="Times New Roman" w:cs="Times New Roman"/>
          <w:b/>
          <w:b/>
          <w:color w:val="auto"/>
          <w:sz w:val="28"/>
        </w:rPr>
      </w:pPr>
      <w:bookmarkStart w:id="5" w:name="_Toc154441662"/>
      <w:r>
        <w:rPr>
          <w:rFonts w:cs="Times New Roman" w:ascii="Times New Roman" w:hAnsi="Times New Roman"/>
          <w:b/>
          <w:color w:val="auto"/>
          <w:sz w:val="28"/>
        </w:rPr>
        <w:t>Теоретическая часть</w:t>
      </w:r>
      <w:bookmarkEnd w:id="5"/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"Брутфорс" (Brute Force) - это метод атаки, который заключается в попытке нахождения правильного значения, обычно пароля или ключа, путем систематического перебора всех возможных комбинаций. Этот подход не использует какие-либо специфические уязвимости или предположения о пароле, а просто перебирает все варианты до тех пор, пока не будет найдено правильное значение. Такие атаки могут быть очень ресурсоемкими и занимать продолжительное время, особенно если используются сложные или длинные пароли.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"Соль" (Salt) - это случайные данные, которые добавляются к входным данным перед их хэшированием. В криптографии "соль" используется для усложнения процесса хэширования и предотвращения использования таблиц радужных хэшей для взлома паролей. Каждый пользователь имеет свою уникальную соль, которая добавляется к их паролю перед хэшированием. Это увеличивает уровень безопасности, поскольку даже для одинаковых паролей хэши будут отличаться из-за уникальной соли.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Хэш-функция — это математическая функция, которая принимает входные данные произвольной длины и преобразует их в фиксированную строку определенной длины, называемую хэш-значением или просто хэшем. Основная цель хэш-функций — создать уникальное представление входных данных, чтобы даже небольшие изменения в исходных данных приводили к значительным изменениям в хэш-значении.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MD5 (Message Digest Algorithm 5) - это криптографический хэш-алгоритм, созданный для создания хэш-сумм из данных. Он генерирует фиксированную длину хэша (128 бит), используя входные данные произвольной длины. Однако из-за обнаруженных уязвимостей к коллизиям (когда два разных входа дают одинаковый хэш) он считается устаревшим для криптографических целей.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SHA-1 (Secure Hash Algorithm 1) - также криптографический хэш-алгоритм, создающий фиксированную хэш-сумму (160 бит) из входных данных. Он также стал уязвимым к коллизиям из-за развития вычислительных методов, что делает его не рекомендуемым для криптографических задач.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SHA-256 (Secure Hash Algorithm 256) - это один из членов семейства SHA-2, который генерирует более длинную и безопасную хэш-сумму (256 бит) в сравнении с MD5 и SHA-1. SHA-256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стойкости.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</w:t>
      </w:r>
    </w:p>
    <w:p>
      <w:pPr>
        <w:pStyle w:val="Normal"/>
        <w:spacing w:before="0" w:after="0"/>
        <w:ind w:left="0" w:firstLine="142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426"/>
        <w:rPr>
          <w:rFonts w:ascii="Times New Roman" w:hAnsi="Times New Roman" w:cs="Times New Roman"/>
          <w:b/>
          <w:b/>
          <w:color w:val="auto"/>
          <w:sz w:val="28"/>
        </w:rPr>
      </w:pPr>
      <w:bookmarkStart w:id="6" w:name="_Toc154441663"/>
      <w:r>
        <w:rPr>
          <w:rFonts w:cs="Times New Roman" w:ascii="Times New Roman" w:hAnsi="Times New Roman"/>
          <w:b/>
          <w:color w:val="auto"/>
          <w:sz w:val="28"/>
        </w:rPr>
        <w:t>Алгоритм выполнения</w:t>
      </w:r>
      <w:bookmarkEnd w:id="6"/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 первую очередь требуется декодировать дата-сет с зашифрованными номера, где известно 5 случайных номер. Для этого используем следующую команду:    ./hashcat -m0 -a3 -o output.txt txt_h.txt ?d?d?d?d?d?d?d?d?d?d?d, где -</w:t>
      </w:r>
      <w:r>
        <w:rPr>
          <w:sz w:val="28"/>
          <w:szCs w:val="28"/>
          <w:lang w:val="en-BZ"/>
        </w:rPr>
        <w:t>m</w:t>
      </w:r>
      <w:r>
        <w:rPr>
          <w:sz w:val="28"/>
          <w:szCs w:val="28"/>
        </w:rPr>
        <w:t xml:space="preserve">0 – это ключ для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5, -</w:t>
      </w:r>
      <w:r>
        <w:rPr>
          <w:sz w:val="28"/>
          <w:szCs w:val="28"/>
          <w:lang w:val="en-BZ"/>
        </w:rPr>
        <w:t>a</w:t>
      </w:r>
      <w:r>
        <w:rPr>
          <w:sz w:val="28"/>
          <w:szCs w:val="28"/>
        </w:rPr>
        <w:t xml:space="preserve">3 ключ для атаки методом грубой силы, ?d?d?d?d?d?d?d?d?d?d?d – маска из 11 цифр, -о – ключ для файла вывода. На выходе получаем файл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>, в котором сохранены расшифрованные номера в формате: &lt;</w:t>
      </w:r>
      <w:r>
        <w:rPr>
          <w:sz w:val="28"/>
          <w:szCs w:val="28"/>
          <w:lang w:val="en-BZ"/>
        </w:rPr>
        <w:t>hash</w:t>
      </w:r>
      <w:r>
        <w:rPr>
          <w:sz w:val="28"/>
          <w:szCs w:val="28"/>
        </w:rPr>
        <w:t>&gt; : &lt;номер&gt;.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Далее нужно установить соль, для этого я написала программу на </w:t>
      </w:r>
      <w:r>
        <w:rPr>
          <w:sz w:val="28"/>
          <w:szCs w:val="28"/>
          <w:lang w:val="en-BZ"/>
        </w:rPr>
        <w:t>python</w:t>
      </w:r>
      <w:r>
        <w:rPr>
          <w:sz w:val="28"/>
          <w:szCs w:val="28"/>
        </w:rPr>
        <w:t>, блок-схема 5.1. Зная несколько расшифрованных номеров, мы можем установить исходную соль, ведь она была добавлена к исходным номерам путем сложения номера и соли. Для это для всех расшифрованных номеров произведем следующее: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Вычитаем из расшифрованных номеров известные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Добавляем получившееся значения в словарь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Выводим то значение, которое вошло в словарь 5 раз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Запустив это программу с полученным ранее файлом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 xml:space="preserve"> получим 34000319– это и есть искомая соль.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46935" cy="42551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107" w:firstLine="141"/>
        <w:rPr>
          <w:sz w:val="28"/>
          <w:szCs w:val="28"/>
        </w:rPr>
      </w:pPr>
      <w:r>
        <w:rPr>
          <w:sz w:val="28"/>
          <w:szCs w:val="28"/>
        </w:rPr>
        <w:t>Рисунок 5.1</w:t>
      </w:r>
    </w:p>
    <w:p>
      <w:pPr>
        <w:pStyle w:val="Normal"/>
        <w:ind w:left="4107" w:firstLine="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107" w:firstLine="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107" w:firstLine="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426"/>
        <w:rPr>
          <w:rFonts w:ascii="Times New Roman" w:hAnsi="Times New Roman" w:cs="Times New Roman"/>
          <w:b/>
          <w:b/>
          <w:color w:val="auto"/>
          <w:sz w:val="28"/>
        </w:rPr>
      </w:pPr>
      <w:bookmarkStart w:id="7" w:name="_Toc154441664"/>
      <w:r>
        <w:rPr>
          <w:rFonts w:cs="Times New Roman" w:ascii="Times New Roman" w:hAnsi="Times New Roman"/>
          <w:b/>
          <w:color w:val="auto"/>
          <w:sz w:val="28"/>
        </w:rPr>
        <w:t>Влияние других типов соли</w:t>
      </w:r>
      <w:bookmarkEnd w:id="7"/>
      <w:r>
        <w:rPr>
          <w:rFonts w:cs="Times New Roman" w:ascii="Times New Roman" w:hAnsi="Times New Roman"/>
          <w:b/>
          <w:color w:val="auto"/>
          <w:sz w:val="28"/>
        </w:rPr>
        <w:t xml:space="preserve">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 данном примере приведена зависимость времени от различных алгоритмов шифрования (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 xml:space="preserve">5,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256,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1) и соли (</w:t>
      </w:r>
      <w:r>
        <w:rPr>
          <w:sz w:val="28"/>
          <w:szCs w:val="28"/>
          <w:lang w:val="en-BZ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BZ"/>
        </w:rPr>
        <w:t>salt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alphabetic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numeric</w:t>
      </w:r>
      <w:r>
        <w:rPr>
          <w:sz w:val="28"/>
          <w:szCs w:val="28"/>
        </w:rPr>
        <w:t>). Атака производится методом «грубой силы» по маске из 11 цифр.</w:t>
      </w:r>
    </w:p>
    <w:p>
      <w:pPr>
        <w:pStyle w:val="Normal"/>
        <w:ind w:left="6939" w:hanging="0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>
        <w:rPr>
          <w:sz w:val="28"/>
          <w:szCs w:val="28"/>
          <w:lang w:val="en-BZ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BZ"/>
        </w:rPr>
        <w:t>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2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11с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28с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3с</w:t>
            </w:r>
          </w:p>
        </w:tc>
      </w:tr>
    </w:tbl>
    <w:p>
      <w:pPr>
        <w:pStyle w:val="Heading1"/>
        <w:spacing w:lineRule="auto" w:line="360" w:before="0" w:after="240"/>
        <w:ind w:left="0" w:hanging="0"/>
        <w:rPr>
          <w:rFonts w:ascii="Times New Roman" w:hAnsi="Times New Roman" w:cs="Times New Roman"/>
          <w:b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ab/>
        <w:tab/>
        <w:tab/>
        <w:tab/>
        <w:tab/>
        <w:tab/>
        <w:tab/>
      </w:r>
    </w:p>
    <w:p>
      <w:pPr>
        <w:pStyle w:val="Normal"/>
        <w:ind w:left="6231" w:firstLine="141"/>
        <w:rPr>
          <w:sz w:val="28"/>
          <w:szCs w:val="28"/>
          <w:lang w:val="en-BZ"/>
        </w:rPr>
      </w:pPr>
      <w:r>
        <w:rPr>
          <w:sz w:val="28"/>
          <w:szCs w:val="28"/>
        </w:rPr>
        <w:t xml:space="preserve">Таблица 4.2 </w:t>
      </w:r>
      <w:r>
        <w:rPr>
          <w:sz w:val="28"/>
          <w:szCs w:val="28"/>
          <w:lang w:val="en-BZ"/>
        </w:rPr>
        <w:t>Numeric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8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31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12м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37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22м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46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523" w:firstLine="141"/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 xml:space="preserve">      </w:t>
      </w:r>
      <w:r>
        <w:rPr>
          <w:sz w:val="28"/>
          <w:szCs w:val="28"/>
        </w:rPr>
        <w:t xml:space="preserve">Таблица 4.3 </w:t>
      </w:r>
      <w:r>
        <w:rPr>
          <w:sz w:val="28"/>
          <w:szCs w:val="28"/>
          <w:lang w:val="en-BZ"/>
        </w:rPr>
        <w:t>Alphabetic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~300ч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479ч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~2000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 таблице 4.1 мы видим, что сравнительно небольшое время расшифровки, с учетом того, что расшифровка происходила на встроенной графике процессора, а не на дискретной видеокарте.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 таблице 4.2 время расшифровки возрастает, ведь мы добавляем арифметическую соль из 3 цифр. Подобное затрудняет атаку грубой силы, но она все равно остается возможной.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 таблице 4.3 невозможно точно определить время расшифровки, ибо добавление даже сравнительно небольшой буквенной соли значительно усложняет процесс.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Лучше всего себя показал алгоритм шифрования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256, что не удивительно. Среди всех представленных алгоритмов у него наибольшая длина ключа, 256</w:t>
      </w:r>
      <w:r>
        <w:rPr>
          <w:sz w:val="28"/>
          <w:szCs w:val="28"/>
          <w:lang w:val="en-BZ"/>
        </w:rPr>
        <w:t>bit</w:t>
      </w:r>
      <w:r>
        <w:rPr>
          <w:sz w:val="28"/>
          <w:szCs w:val="28"/>
        </w:rPr>
        <w:t xml:space="preserve"> против 160 и 128 у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 соответственно. Использование буквенной соли является наиболее надежным, нежели арифметической. Это объясняется тем, что при для буквенной соли количество вариантов перебора при брутфорсе значительно возрастает.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0" w:after="240"/>
        <w:ind w:left="0" w:firstLine="720"/>
        <w:rPr>
          <w:rFonts w:ascii="Times New Roman" w:hAnsi="Times New Roman" w:cs="Times New Roman"/>
          <w:b/>
          <w:b/>
          <w:color w:val="auto"/>
          <w:sz w:val="28"/>
        </w:rPr>
      </w:pPr>
      <w:bookmarkStart w:id="8" w:name="_Toc154441665"/>
      <w:r>
        <w:rPr>
          <w:rFonts w:cs="Times New Roman" w:ascii="Times New Roman" w:hAnsi="Times New Roman"/>
          <w:b/>
          <w:color w:val="auto"/>
          <w:sz w:val="28"/>
        </w:rPr>
        <w:t>Вывод</w:t>
      </w:r>
      <w:bookmarkEnd w:id="8"/>
    </w:p>
    <w:p>
      <w:pPr>
        <w:pStyle w:val="Normal"/>
        <w:spacing w:lineRule="auto" w:line="360" w:before="0" w:after="24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работы был успешно расшифрован исходный дата-сет и была найдена его соль. Также был проведен сравнительный анализ других алгоритмов шифрования на их устойчивость к взлому.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95843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0" w:after="160"/>
      <w:ind w:left="567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ind w:left="0" w:hanging="0"/>
      <w:jc w:val="both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ind w:left="0" w:hanging="0"/>
      <w:jc w:val="both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4" w:before="0" w:after="100"/>
      <w:ind w:lef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hanging="0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7</Pages>
  <Words>853</Words>
  <Characters>5416</Characters>
  <CharactersWithSpaces>6211</CharactersWithSpaces>
  <Paragraphs>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2023-12-25T19:33:00Z</dcterms:created>
  <dc:creator>Духовников</dc:creator>
  <dc:description/>
  <dc:language>en-US</dc:language>
  <cp:lastModifiedBy/>
  <dcterms:modified xsi:type="dcterms:W3CDTF">2023-12-26T00:12:12Z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