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r>
        <w:rPr>
          <w:rFonts w:eastAsia="Times New Roman"/>
          <w:b/>
          <w:sz w:val="28"/>
          <w:szCs w:val="28"/>
          <w:lang w:val="en-US"/>
        </w:rPr>
        <w:t>Функциональный Чат-Бот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rPr>
              <w:rFonts w:ascii="Times New Roman" w:hAnsi="Times New Roman" w:cs="Times New Roman"/>
              <w:b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</w:rPr>
            <w:fldChar w:fldCharType="separate"/>
          </w:r>
          <w:hyperlink w:anchor="_Toc149462504">
            <w:r>
              <w:rPr>
                <w:webHidden/>
                <w:rStyle w:val="IndexLink"/>
                <w:vanish w:val="false"/>
                <w:sz w:val="28"/>
                <w:szCs w:val="28"/>
              </w:rPr>
              <w:t>1.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5">
            <w:r>
              <w:rPr>
                <w:webHidden/>
                <w:rStyle w:val="IndexLink"/>
                <w:vanish w:val="false"/>
                <w:sz w:val="28"/>
                <w:szCs w:val="28"/>
              </w:rPr>
              <w:t>2.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6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7">
            <w:r>
              <w:rPr>
                <w:webHidden/>
                <w:rStyle w:val="IndexLink"/>
                <w:vanish w:val="false"/>
                <w:sz w:val="28"/>
                <w:szCs w:val="28"/>
              </w:rPr>
              <w:t>4.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8">
            <w:r>
              <w:rPr>
                <w:webHidden/>
                <w:rStyle w:val="IndexLink"/>
                <w:vanish w:val="false"/>
                <w:sz w:val="28"/>
                <w:szCs w:val="28"/>
              </w:rPr>
              <w:t>5.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9">
            <w:r>
              <w:rPr>
                <w:webHidden/>
                <w:rStyle w:val="IndexLink"/>
                <w:vanish w:val="false"/>
                <w:sz w:val="28"/>
                <w:szCs w:val="28"/>
              </w:rPr>
              <w:t>6.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0">
            <w:r>
              <w:rPr>
                <w:webHidden/>
                <w:rStyle w:val="IndexLink"/>
                <w:vanish w:val="false"/>
                <w:sz w:val="28"/>
                <w:szCs w:val="28"/>
              </w:rPr>
              <w:t>7.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1">
            <w:r>
              <w:rPr>
                <w:webHidden/>
                <w:rStyle w:val="IndexLink"/>
                <w:vanish w:val="false"/>
                <w:sz w:val="28"/>
                <w:szCs w:val="28"/>
              </w:rPr>
              <w:t>8.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1" w:name="docs-internal-guid-aca55b6e-7fff-de0b-fd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14946250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зучить библиотеку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asyncio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Python</w:t>
      </w:r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color w:val="000000"/>
          <w:sz w:val="28"/>
          <w:szCs w:val="28"/>
        </w:rPr>
        <w:t>Разобраться с настройкой телеграм бота и библиотекой aiogram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Интегрировать бота с внешними API для получения данных о погоде и курсах валют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Настроить системы логирования для отслеживания важных событий и ошибок в боте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Научиться получать конфиденциальные данные, такие как ключи извне кода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14946250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Обработка команд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b w:val="false"/>
          <w:bCs w:val="false"/>
          <w:sz w:val="28"/>
          <w:szCs w:val="28"/>
        </w:rPr>
        <w:t xml:space="preserve">Чат-боты в Telegram взаимодействуют с пользователями через текстовые команды. Каждая команда начинается с символа "/", например, </w:t>
      </w:r>
      <w:r>
        <w:rPr>
          <w:rStyle w:val="SourceText"/>
          <w:b w:val="false"/>
          <w:bCs w:val="false"/>
          <w:sz w:val="28"/>
          <w:szCs w:val="28"/>
        </w:rPr>
        <w:t>/start</w:t>
      </w:r>
      <w:r>
        <w:rPr>
          <w:b w:val="false"/>
          <w:bCs w:val="false"/>
          <w:sz w:val="28"/>
          <w:szCs w:val="28"/>
        </w:rPr>
        <w:t xml:space="preserve"> или </w:t>
      </w:r>
      <w:r>
        <w:rPr>
          <w:rStyle w:val="SourceText"/>
          <w:b w:val="false"/>
          <w:bCs w:val="false"/>
          <w:sz w:val="28"/>
          <w:szCs w:val="28"/>
        </w:rPr>
        <w:t>/weather Moscow</w:t>
      </w:r>
      <w:r>
        <w:rPr>
          <w:b w:val="false"/>
          <w:bCs w:val="false"/>
          <w:sz w:val="28"/>
          <w:szCs w:val="28"/>
        </w:rPr>
        <w:t xml:space="preserve">. Для обработки команд в Python используются библиотеки, такие как </w:t>
      </w:r>
      <w:r>
        <w:rPr>
          <w:rStyle w:val="SourceText"/>
          <w:b w:val="false"/>
          <w:bCs w:val="false"/>
          <w:sz w:val="28"/>
          <w:szCs w:val="28"/>
        </w:rPr>
        <w:t>python-telegram-bot</w:t>
      </w:r>
      <w:r>
        <w:rPr>
          <w:b w:val="false"/>
          <w:bCs w:val="false"/>
          <w:sz w:val="28"/>
          <w:szCs w:val="28"/>
        </w:rPr>
        <w:t xml:space="preserve"> или </w:t>
      </w:r>
      <w:r>
        <w:rPr>
          <w:rStyle w:val="SourceText"/>
          <w:b w:val="false"/>
          <w:bCs w:val="false"/>
          <w:sz w:val="28"/>
          <w:szCs w:val="28"/>
        </w:rPr>
        <w:t>aiogram</w:t>
      </w:r>
      <w:r>
        <w:rPr>
          <w:b w:val="false"/>
          <w:bCs w:val="false"/>
          <w:sz w:val="28"/>
          <w:szCs w:val="28"/>
        </w:rPr>
        <w:t>. Обработчики команд привязываются к функциям, которые выполняют определенные действия при получении конкретной команды.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Взаимодействие с внешними API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расширения функциональности чат-бота мы интегрируем его с внешними API. В данной лабораторной работе используются два API: для получения данных о погоде и курсах валют. Мы отправляем HTTP-запросы к соответствующим эндпоинтам, обрабатываем полученные JSON-ответы и предоставляем информацию пользователю.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Логирование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b w:val="false"/>
          <w:bCs w:val="false"/>
          <w:sz w:val="28"/>
          <w:szCs w:val="28"/>
        </w:rPr>
        <w:t xml:space="preserve">Логирование является важным инструментом для отслеживания работы приложения. В данной работе мы используем модуль </w:t>
      </w:r>
      <w:r>
        <w:rPr>
          <w:rStyle w:val="SourceText"/>
          <w:b w:val="false"/>
          <w:bCs w:val="false"/>
          <w:sz w:val="28"/>
          <w:szCs w:val="28"/>
        </w:rPr>
        <w:t>logging</w:t>
      </w:r>
      <w:r>
        <w:rPr>
          <w:b w:val="false"/>
          <w:bCs w:val="false"/>
          <w:sz w:val="28"/>
          <w:szCs w:val="28"/>
        </w:rPr>
        <w:t>, который позволяет записывать различные события, такие как информационные сообщения, предупреждения и ошибки, в файл и/или консоль.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Асинхронное программирование (для aiogram)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sz w:val="28"/>
          <w:szCs w:val="28"/>
        </w:rPr>
        <w:t xml:space="preserve">Библиотека </w:t>
      </w:r>
      <w:r>
        <w:rPr>
          <w:rStyle w:val="SourceText"/>
          <w:sz w:val="28"/>
          <w:szCs w:val="28"/>
        </w:rPr>
        <w:t>aiogram</w:t>
      </w:r>
      <w:r>
        <w:rPr>
          <w:sz w:val="28"/>
          <w:szCs w:val="28"/>
        </w:rPr>
        <w:t xml:space="preserve"> предоставляет возможность использовать асинхронное программирование для эффективного управления параллельными задачами. Это важно для ботов, которые должны обрабатывать множество запросов одновременно.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1494625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4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handle_start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/start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. Отправляет приветственное сообщение и предложение ввести команды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/weather</w:t>
            </w:r>
            <w:r>
              <w:rPr>
                <w:rFonts w:ascii="Times New Roman" w:hAnsi="Times New Roman"/>
                <w:b w:val="false"/>
                <w:bCs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или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/exchange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handle_weather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/weather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 Извлекает аргументы (город) из команды, отправляет запрос к API о погоде, и отправляет результат пользователю.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val="en-US" w:bidi="ar-SA"/>
              </w:rPr>
              <w:t>handle_exchange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/exchange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 Отправляет запрос к API о курсах валют и отправляет результат пользователю.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get_exchange_rates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отправки запроса к API о курсах валют. Возвращает данные в формате JSON.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bidi="ar-SA"/>
              </w:rPr>
              <w:t>get_weather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city: str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отправки запроса к API о погоде по заданному городу. Возвращает данные в формате JSON.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Toc14946250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https://github.com/v131v/functional_programming/blob/main/lab5/README.md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Toc14946250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6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1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Toc1494625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7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45180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данном разделе представлены контрольные примера для каждой из задач, демонстрирующие способность выполнять комплексную обработку данных.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main.py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Toc1494625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ходе выполнения лабораторной работы был создан чат-бот для Telegram на языке программирования Python. Бот обладает функциональностью получения данных о погоде и курсах валют с использованием внешних API, а также обработки текстовых команд от пользователей.</w:t>
      </w:r>
    </w:p>
    <w:p>
      <w:pPr>
        <w:pStyle w:val="Normal"/>
        <w:spacing w:lineRule="auto" w:line="360"/>
        <w:ind w:firstLine="709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 https://github.com/v131v/functional_programming/tree/main/lab5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76056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Application>LibreOffice/7.3.7.2$Linux_X86_64 LibreOffice_project/30$Build-2</Application>
  <AppVersion>15.0000</AppVersion>
  <Pages>6</Pages>
  <Words>506</Words>
  <Characters>3590</Characters>
  <CharactersWithSpaces>4011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2023-12-20T03:51:42Z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