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Шахматный бот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/>
            <w:rPr>
              <w:rFonts w:ascii="Times new roman" w:hAnsi="Times new roman"/>
            </w:rPr>
          </w:pPr>
          <w:r>
            <w:rPr/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836_2594690726">
            <w:r>
              <w:rPr>
                <w:rStyle w:val="IndexLink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38_2594690726">
            <w:r>
              <w:rPr>
                <w:rStyle w:val="IndexLink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0_2594690726">
            <w:r>
              <w:rPr>
                <w:rStyle w:val="IndexLink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2_2594690726">
            <w:r>
              <w:rPr>
                <w:rStyle w:val="IndexLink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4_2594690726">
            <w:r>
              <w:rPr>
                <w:rStyle w:val="IndexLink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6_2594690726">
            <w:r>
              <w:rPr>
                <w:rStyle w:val="IndexLink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8_2594690726">
            <w:r>
              <w:rPr>
                <w:rStyle w:val="IndexLink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0_2594690726">
            <w:r>
              <w:rPr>
                <w:rStyle w:val="IndexLink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2_2594690726">
            <w:r>
              <w:rPr>
                <w:rStyle w:val="IndexLink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_RefHeading___Toc836_2594690726"/>
      <w:bookmarkStart w:id="1" w:name="_Toc149462504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Разработать шахматного бота, умеющего расчитывать лучшие варианты ходов на 3 хода в глубину. Так же программа должна уметь генерировать валидную шахматную позицию.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_RefHeading___Toc838_2594690726"/>
      <w:bookmarkStart w:id="3" w:name="_Toc149462505"/>
      <w:bookmarkEnd w:id="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3"/>
    </w:p>
    <w:p>
      <w:pPr>
        <w:pStyle w:val="Heading4"/>
        <w:keepNext w:val="true"/>
        <w:widowControl/>
        <w:numPr>
          <w:ilvl w:val="3"/>
          <w:numId w:val="5"/>
        </w:numPr>
        <w:suppressAutoHyphens w:val="true"/>
        <w:bidi w:val="0"/>
        <w:spacing w:lineRule="auto" w:line="240" w:before="120" w:after="120"/>
        <w:ind w:left="720" w:right="0" w:hanging="26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Изучить шахматные правила.</w:t>
      </w:r>
    </w:p>
    <w:p>
      <w:pPr>
        <w:pStyle w:val="TextBody"/>
        <w:widowControl/>
        <w:numPr>
          <w:ilvl w:val="0"/>
          <w:numId w:val="5"/>
        </w:numPr>
        <w:suppressAutoHyphens w:val="true"/>
        <w:bidi w:val="0"/>
        <w:spacing w:lineRule="auto" w:line="240" w:before="120" w:after="120"/>
        <w:ind w:left="720" w:right="0" w:hanging="269"/>
        <w:jc w:val="left"/>
        <w:outlineLvl w:val="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Разработать стратегию генерации валидных позиций.</w:t>
      </w:r>
    </w:p>
    <w:p>
      <w:pPr>
        <w:pStyle w:val="TextBody"/>
        <w:widowControl/>
        <w:numPr>
          <w:ilvl w:val="0"/>
          <w:numId w:val="5"/>
        </w:numPr>
        <w:suppressAutoHyphens w:val="true"/>
        <w:bidi w:val="0"/>
        <w:spacing w:lineRule="auto" w:line="240" w:before="120" w:after="120"/>
        <w:ind w:left="720" w:right="0" w:hanging="269"/>
        <w:jc w:val="left"/>
        <w:outlineLvl w:val="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Применить поиск в глубину для расчета вариантов.</w:t>
      </w:r>
    </w:p>
    <w:p>
      <w:pPr>
        <w:pStyle w:val="TextBody"/>
        <w:widowControl/>
        <w:numPr>
          <w:ilvl w:val="0"/>
          <w:numId w:val="5"/>
        </w:numPr>
        <w:suppressAutoHyphens w:val="true"/>
        <w:bidi w:val="0"/>
        <w:spacing w:lineRule="auto" w:line="240" w:before="120" w:after="120"/>
        <w:ind w:left="720" w:right="0" w:hanging="269"/>
        <w:jc w:val="left"/>
        <w:outlineLvl w:val="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Протестировать программу.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40" w:before="120" w:after="120"/>
        <w:ind w:left="720" w:right="0" w:hanging="0"/>
        <w:jc w:val="left"/>
        <w:outlineLvl w:val="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_RefHeading___Toc840_2594690726"/>
      <w:bookmarkStart w:id="5" w:name="_Toc149462506"/>
      <w:bookmarkEnd w:id="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5"/>
    </w:p>
    <w:p>
      <w:pPr>
        <w:pStyle w:val="Normal"/>
        <w:widowControl/>
        <w:numPr>
          <w:ilvl w:val="3"/>
          <w:numId w:val="1"/>
        </w:numPr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rStyle w:val="StrongEmphasis"/>
          <w:b w:val="false"/>
          <w:bCs w:val="false"/>
          <w:sz w:val="28"/>
          <w:szCs w:val="28"/>
        </w:rPr>
        <w:t xml:space="preserve">Основные правила ходов в </w:t>
      </w:r>
      <w:r>
        <w:rPr>
          <w:sz w:val="28"/>
          <w:szCs w:val="28"/>
        </w:rPr>
        <w:t>шахматах: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sz w:val="28"/>
          <w:szCs w:val="28"/>
        </w:rPr>
        <w:t>Король (К)</w:t>
      </w:r>
      <w:r>
        <w:rPr>
          <w:sz w:val="28"/>
          <w:szCs w:val="28"/>
        </w:rPr>
        <w:t>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Король может ходить на одну клетку в любом направлении (вертикально, горизонтально или диагонально).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Король не может совершать ходы, которые поставят его под угрозу захвата.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sz w:val="28"/>
          <w:szCs w:val="28"/>
        </w:rPr>
        <w:t>Ферзь (Ф)</w:t>
      </w:r>
      <w:r>
        <w:rPr>
          <w:sz w:val="28"/>
          <w:szCs w:val="28"/>
        </w:rPr>
        <w:t>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Ферзь может двигаться по вертикали, горизонтали и диагонали на любое количество пустых клеток.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Это сочетание ходов ладьи и слона, делающее ферзя наиболее мощной фигурой на доске.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sz w:val="28"/>
          <w:szCs w:val="28"/>
        </w:rPr>
        <w:t>Ладья (Л)</w:t>
      </w:r>
      <w:r>
        <w:rPr>
          <w:sz w:val="28"/>
          <w:szCs w:val="28"/>
        </w:rPr>
        <w:t>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Ладья может двигаться по вертикали и горизонтали на любое количество пустых клеток.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Она не может двигаться по диагонали.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sz w:val="28"/>
          <w:szCs w:val="28"/>
        </w:rPr>
        <w:t>Слон (С)</w:t>
      </w:r>
      <w:r>
        <w:rPr>
          <w:sz w:val="28"/>
          <w:szCs w:val="28"/>
        </w:rPr>
        <w:t>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Слон двигается по диагонали на любое количество пустых клеток.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В начале игры у каждого игрока есть два слона: один на белых клетках, другой на черных. Поэтому каждый игрок управляет слоном только одного цвета.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sz w:val="28"/>
          <w:szCs w:val="28"/>
        </w:rPr>
        <w:t>Конь (Кн)</w:t>
      </w:r>
      <w:r>
        <w:rPr>
          <w:sz w:val="28"/>
          <w:szCs w:val="28"/>
        </w:rPr>
        <w:t>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Конь совершает ход, который похож на букву "L". Он двигается две клетки в одном направлении (горизонтально или вертикально), а затем одну клетку в перпендикулярном направлении.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Конь единственная фигура, которая может перескакивать через другие фигуры.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sz w:val="28"/>
          <w:szCs w:val="28"/>
        </w:rPr>
        <w:t>Пешка (П)</w:t>
      </w:r>
      <w:r>
        <w:rPr>
          <w:sz w:val="28"/>
          <w:szCs w:val="28"/>
        </w:rPr>
        <w:t>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Пешка может двигаться вперед на одну клетку, но только на свободную клетку.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В начале игры каждая пешка может сделать первый ход на две клетки.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sz w:val="28"/>
          <w:szCs w:val="28"/>
        </w:rPr>
      </w:pPr>
      <w:r>
        <w:rPr>
          <w:sz w:val="28"/>
          <w:szCs w:val="28"/>
        </w:rPr>
        <w:t>Пешка бьет фигуры противника только по диагонали.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8"/>
          <w:tab w:val="left" w:pos="0" w:leader="none"/>
        </w:tabs>
        <w:ind w:left="1418" w:hanging="283"/>
        <w:rPr/>
      </w:pPr>
      <w:r>
        <w:rPr>
          <w:sz w:val="28"/>
          <w:szCs w:val="28"/>
        </w:rPr>
        <w:t>Когда пешка достигает последнего ряда доски (вражеского конца), она может превратиться в любую другую фигуру, кроме короля.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_RefHeading___Toc842_2594690726"/>
      <w:bookmarkStart w:id="7" w:name="_Toc149462507"/>
      <w:bookmarkEnd w:id="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main.cpp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main.cpp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Board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Figures, kings, board, history, colorMove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Класс, содержащий все фигуры и шахматную позицию.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Figure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X,y, type, cost, color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Класс предок, содержащий основную информацию о фигуре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COLORS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Enum для цветов команд (белые и черные)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PreformattedText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TYPES</w:t>
            </w:r>
          </w:p>
          <w:p>
            <w:pPr>
              <w:pStyle w:val="PreformattedText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Enum типов фигур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PreformattedText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SYMBOLS</w:t>
            </w:r>
          </w:p>
          <w:p>
            <w:pPr>
              <w:pStyle w:val="PreformattedText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Символ отображения фигур на доске.</w:t>
            </w:r>
          </w:p>
        </w:tc>
      </w:tr>
    </w:tbl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8" w:name="__RefHeading___Toc844_2594690726"/>
      <w:bookmarkStart w:id="9" w:name="_Toc149462508"/>
      <w:bookmarkEnd w:id="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9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InternetLink"/>
          <w:sz w:val="28"/>
          <w:szCs w:val="28"/>
        </w:rPr>
        <w:t>https://github.com/v131v/linux_labs_3_sem/blob/main/</w:t>
      </w:r>
      <w:r>
        <w:rPr>
          <w:rStyle w:val="InternetLink"/>
          <w:sz w:val="28"/>
          <w:szCs w:val="28"/>
        </w:rPr>
        <w:t>chess</w:t>
      </w:r>
      <w:r>
        <w:rPr>
          <w:rStyle w:val="InternetLink"/>
          <w:sz w:val="28"/>
          <w:szCs w:val="28"/>
        </w:rPr>
        <w:t>/README.md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0" w:name="__RefHeading___Toc846_2594690726"/>
      <w:bookmarkStart w:id="11" w:name="_Toc149462509"/>
      <w:bookmarkEnd w:id="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1"/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система: Linux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/>
      </w:pPr>
      <w:r>
        <w:rPr>
          <w:sz w:val="28"/>
          <w:szCs w:val="28"/>
        </w:rPr>
        <w:t>Компилятор C++ с поддержкой стандарта C++11.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/>
      </w:pPr>
      <w:r>
        <w:rPr>
          <w:sz w:val="28"/>
          <w:szCs w:val="28"/>
        </w:rPr>
        <w:t>Cmake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2" w:name="__RefHeading___Toc848_2594690726"/>
      <w:bookmarkStart w:id="13" w:name="_Toc149462510"/>
      <w:bookmarkEnd w:id="1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3"/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40"/>
        <w:jc w:val="both"/>
        <w:rPr/>
      </w:pP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контрольный пример, демонстрирующий способность выполнять работу.</w:t>
      </w:r>
      <w:r>
        <w:rPr/>
        <w:t xml:space="preserve"> </w:t>
      </w:r>
    </w:p>
    <w:p>
      <w:pPr>
        <w:pStyle w:val="Normal"/>
        <w:spacing w:lineRule="auto" w:line="360" w:before="0" w:after="160"/>
        <w:ind w:firstLine="709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1222375</wp:posOffset>
            </wp:positionH>
            <wp:positionV relativeFrom="paragraph">
              <wp:posOffset>80010</wp:posOffset>
            </wp:positionV>
            <wp:extent cx="3665220" cy="5222240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Пример работы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4" w:name="__RefHeading___Toc850_2594690726"/>
      <w:bookmarkStart w:id="15" w:name="_Toc149462511"/>
      <w:bookmarkEnd w:id="1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5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результате выполнения лабораторной работы был разработан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шахматный бот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на C++, способный выполнять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расчет ходов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Код доступен по ссылке: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</w:t>
        </w:r>
        <w:hyperlink r:id="rId4">
          <w:r>
            <w:rPr>
              <w:rStyle w:val="InternetLink"/>
              <w:b w:val="false"/>
              <w:i w:val="false"/>
              <w:caps w:val="false"/>
              <w:smallCaps w:val="false"/>
              <w:color w:val="000000"/>
              <w:spacing w:val="0"/>
              <w:sz w:val="28"/>
              <w:szCs w:val="28"/>
            </w:rPr>
            <w:t>chess</w:t>
          </w:r>
        </w:hyperlink>
      </w:hyperlink>
    </w:p>
    <w:p>
      <w:pPr>
        <w:pStyle w:val="Normal"/>
        <w:spacing w:lineRule="auto" w:line="360"/>
        <w:ind w:firstLine="709"/>
        <w:jc w:val="left"/>
        <w:rPr>
          <w:rStyle w:val="InternetLink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Style w:val="InternetLink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v131v/linux_labs_3_sem/tree/main/chess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Application>LibreOffice/7.3.7.2$Linux_X86_64 LibreOffice_project/30$Build-2</Application>
  <AppVersion>15.0000</AppVersion>
  <Pages>6</Pages>
  <Words>464</Words>
  <Characters>2863</Characters>
  <CharactersWithSpaces>3213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2024-02-26T17:44:53Z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