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Разработка Сетевого Сканера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836_2594690726">
            <w:r>
              <w:rPr>
                <w:rStyle w:val="IndexLink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_RefHeading___Toc836_2594690726"/>
      <w:bookmarkStart w:id="1" w:name="_Toc149462504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Создать инструмент для сканирования и анализа сетевой активности.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_RefHeading___Toc838_2594690726"/>
      <w:bookmarkStart w:id="3" w:name="_Toc149462505"/>
      <w:bookmarkEnd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3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алгоритма </w:t>
      </w:r>
      <w:r>
        <w:rPr>
          <w:rFonts w:ascii="Times new roman" w:hAnsi="Times new roman"/>
          <w:sz w:val="28"/>
          <w:szCs w:val="28"/>
        </w:rPr>
        <w:t>сбора данных о хостах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структуры данных для хранения настроек и параметров.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 xml:space="preserve">Работа с </w:t>
      </w:r>
      <w:r>
        <w:rPr>
          <w:rStyle w:val="StrongEmphasis"/>
          <w:rFonts w:ascii="Times new roman" w:hAnsi="Times new roman"/>
          <w:b/>
          <w:sz w:val="28"/>
          <w:szCs w:val="28"/>
        </w:rPr>
        <w:t>scapy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основ работы с </w:t>
      </w:r>
      <w:r>
        <w:rPr>
          <w:rFonts w:ascii="Times new roman" w:hAnsi="Times new roman"/>
          <w:sz w:val="28"/>
          <w:szCs w:val="28"/>
        </w:rPr>
        <w:t>scapy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scapy в проект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со сторонним api для получения информации об ip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сервисов с данными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 проект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Форматированный вывод и графический интерфейс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метода форматирования для интуитивно понятного вывода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Переформатирование в случае приминения фильтров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статистики результатов сканирования.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оздать интуитивно понятный графический интерфейс.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135" w:hanging="0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_RefHeading___Toc840_2594690726"/>
      <w:bookmarkStart w:id="5" w:name="_Toc149462506"/>
      <w:bookmarkEnd w:id="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Сетевой скане</w:t>
      </w:r>
      <w:r>
        <w:rPr>
          <w:rStyle w:val="StrongEmphasis"/>
          <w:rFonts w:ascii="Times new roman" w:hAnsi="Times new roman"/>
          <w:b/>
          <w:sz w:val="28"/>
          <w:szCs w:val="28"/>
        </w:rPr>
        <w:t>р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Сетевой сканер – это инструмент, предназначенный для исследования и анализа сетевой активности, обеспечивая пользователю информацию о состоянии сетевых узлов, их открытых портах, используемых сервисах и других характеристиках.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Scap</w:t>
      </w:r>
      <w:r>
        <w:rPr>
          <w:rStyle w:val="StrongEmphasis"/>
          <w:rFonts w:ascii="Times new roman" w:hAnsi="Times new roman"/>
          <w:b/>
          <w:sz w:val="28"/>
          <w:szCs w:val="28"/>
        </w:rPr>
        <w:t>y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Scapy - это мощный инструмент для работы с пакетами в сети на языке Python. Он позволяет создавать, отправлять, перехватывать и анализировать сетевые пакеты.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Информация о хосте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хосте могут быть открыты порты. К каждому порту привязана служба/сервис. В общем случае сервис может прослушивать любой порт, но для некоторых стандартных сервисов выделены специальные порты (1-1024).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можно узнать местоположение хоста по ip адресу.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_RefHeading___Toc842_2594690726"/>
      <w:bookmarkStart w:id="7" w:name="_Toc149462507"/>
      <w:bookmarkEnd w:id="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scanner</w:t>
      </w:r>
      <w:r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main</w:t>
      </w:r>
      <w:r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scanner.py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format_ip_result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esults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list –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результаты сканирования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Форматирует результаты сканирования для вывода.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parse_ints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ps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str -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с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трока,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содержащая диапозоны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expand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function -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ф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ункция для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раскрытия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 диапазонов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Парсит строку с диапазон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ами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expand_port_range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port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_range: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str —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диапазон портов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Раскрывает диапазон портов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expand_ip_range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ip_range: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str —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диапазон ip адресов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Раскрывает диапазон ip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get_ip_info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ip: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str —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ip адрес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Собирает данные о геолокации хоста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get_mac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ip: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str —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ip адрес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Собирает данные о mac адресе, если они доступны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get_services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ip: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str —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ip адрес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 xml:space="preserve">ports: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set —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набор портов для сканирования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Получает открытые порты и соответствующие службы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</w:t>
      </w:r>
      <w:r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. Описание переменных программы «</w:t>
      </w:r>
      <w:r>
        <w:rPr>
          <w:i/>
          <w:iCs/>
          <w:sz w:val="24"/>
          <w:szCs w:val="24"/>
        </w:rPr>
        <w:t>main</w:t>
      </w:r>
      <w:r>
        <w:rPr>
          <w:i/>
          <w:iCs/>
          <w:sz w:val="24"/>
          <w:szCs w:val="24"/>
          <w:lang w:val="en-US"/>
        </w:rPr>
        <w:t>.py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scan_and_insert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ips: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set – набор ip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ports: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set – набор портов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Сканирует сеть и вставляет результат в текстовое поле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show_popup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text: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 – текст всплывающего окна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Отображает всплывающее окно с информацией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scan_button_clicked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Обработчик события нажатия кнопки "Scan". Запускает отдельный тред для сканирования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toggle_filter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Включает или отключает фильтр по стране и обновляет результаты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save_button_clicked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Сохраняет вывод в указанный файл</w:t>
            </w:r>
          </w:p>
        </w:tc>
      </w:tr>
    </w:tbl>
    <w:p>
      <w:pPr>
        <w:pStyle w:val="Normal"/>
        <w:spacing w:lineRule="auto" w:line="360" w:before="0" w:after="1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8" w:name="__RefHeading___Toc844_2594690726"/>
      <w:bookmarkStart w:id="9" w:name="_Toc149462508"/>
      <w:bookmarkEnd w:id="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9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https://github.com/v131v/linux_labs_3_sem/blob/main/lab</w:t>
      </w:r>
      <w:r>
        <w:rPr>
          <w:sz w:val="28"/>
          <w:szCs w:val="28"/>
        </w:rPr>
        <w:t>4</w:t>
      </w:r>
      <w:r>
        <w:rPr>
          <w:sz w:val="28"/>
          <w:szCs w:val="28"/>
        </w:rPr>
        <w:t>/README.md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0" w:name="__RefHeading___Toc846_2594690726"/>
      <w:bookmarkStart w:id="11" w:name="_Toc149462509"/>
      <w:bookmarkEnd w:id="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1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Python версии 3.12 или выше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сети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Права администратора на сеть (sudo в linux)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2" w:name="__RefHeading___Toc848_2594690726"/>
      <w:bookmarkStart w:id="13" w:name="_Toc149462510"/>
      <w:bookmarkEnd w:id="1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3"/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контрольный пример, демонстрирующий способность выполнять работу.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Scan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-500380</wp:posOffset>
            </wp:positionH>
            <wp:positionV relativeFrom="paragraph">
              <wp:posOffset>-41275</wp:posOffset>
            </wp:positionV>
            <wp:extent cx="3459480" cy="40608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3130550</wp:posOffset>
            </wp:positionH>
            <wp:positionV relativeFrom="paragraph">
              <wp:posOffset>-47625</wp:posOffset>
            </wp:positionV>
            <wp:extent cx="2869565" cy="40576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7.2.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Filter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1221740</wp:posOffset>
            </wp:positionH>
            <wp:positionV relativeFrom="paragraph">
              <wp:posOffset>-71120</wp:posOffset>
            </wp:positionV>
            <wp:extent cx="3345815" cy="40481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7.3.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Save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8300" cy="37172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4" w:name="__RefHeading___Toc850_2594690726"/>
      <w:bookmarkStart w:id="15" w:name="_Toc149462511"/>
      <w:bookmarkEnd w:id="1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5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был разработан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полноценное приложение с интуитивно понятным интерфейсом для сканирования сети как по отдельным ip адресам и портам, так и по диапазонам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</w:t>
      </w:r>
    </w:p>
    <w:p>
      <w:pPr>
        <w:pStyle w:val="Normal"/>
        <w:spacing w:lineRule="auto" w:line="360"/>
        <w:ind w:hanging="0"/>
        <w:jc w:val="left"/>
        <w:rPr/>
      </w:pPr>
      <w:hyperlink r:id="rId6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</w:t>
        </w:r>
      </w:hyperlink>
      <w:r>
        <w:rPr>
          <w:rStyle w:val="InternetLink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16" w:name="__RefHeading___Toc852_2594690726"/>
      <w:bookmarkEnd w:id="16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r>
        <w:rPr>
          <w:rStyle w:val="InternetLink"/>
          <w:sz w:val="28"/>
          <w:szCs w:val="28"/>
        </w:rPr>
        <w:t>https://scapy.readthedocs.io/en/latest/introduction.html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7">
        <w:r>
          <w:rPr>
            <w:rStyle w:val="InternetLink"/>
            <w:sz w:val="28"/>
            <w:szCs w:val="28"/>
          </w:rPr>
          <w:t>https://ru.wikipedia.org/wiki/Список_портов_TCP_и_UDP</w:t>
        </w:r>
      </w:hyperlink>
    </w:p>
    <w:sectPr>
      <w:footerReference w:type="default" r:id="rId8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112715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v131v/linux_labs_3_sem/tree/main/lab2" TargetMode="External"/><Relationship Id="rId7" Type="http://schemas.openxmlformats.org/officeDocument/2006/relationships/hyperlink" Target="https://github.com/jtilly/inih/blob/master/INIReader.h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Application>LibreOffice/7.3.7.2$Linux_X86_64 LibreOffice_project/30$Build-2</Application>
  <AppVersion>15.0000</AppVersion>
  <Pages>8</Pages>
  <Words>529</Words>
  <Characters>3631</Characters>
  <CharactersWithSpaces>4036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2023-12-23T11:19:48Z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