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3"/>
        </w:rPr>
      </w:pPr>
    </w:p>
    <w:p>
      <w:pPr>
        <w:pStyle w:val="Title"/>
      </w:pPr>
      <w:r>
        <w:rPr>
          <w:w w:val="105"/>
        </w:rPr>
        <w:t>CCT</w:t>
      </w:r>
      <w:r>
        <w:rPr>
          <w:spacing w:val="16"/>
          <w:w w:val="105"/>
        </w:rPr>
        <w:t> </w:t>
      </w:r>
      <w:r>
        <w:rPr>
          <w:w w:val="105"/>
        </w:rPr>
        <w:t>College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Dublin</w:t>
      </w:r>
    </w:p>
    <w:p>
      <w:pPr>
        <w:pStyle w:val="BodyText"/>
        <w:spacing w:before="10"/>
        <w:rPr>
          <w:rFonts w:ascii="Georgia"/>
          <w:b/>
          <w:sz w:val="26"/>
        </w:rPr>
      </w:pPr>
    </w:p>
    <w:p>
      <w:pPr>
        <w:spacing w:before="1"/>
        <w:ind w:left="2718" w:right="2718" w:firstLine="0"/>
        <w:jc w:val="center"/>
        <w:rPr>
          <w:sz w:val="28"/>
        </w:rPr>
      </w:pPr>
      <w:r>
        <w:rPr>
          <w:w w:val="105"/>
          <w:sz w:val="28"/>
        </w:rPr>
        <w:t>Assessment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Cover</w:t>
      </w:r>
      <w:r>
        <w:rPr>
          <w:spacing w:val="15"/>
          <w:w w:val="105"/>
          <w:sz w:val="28"/>
        </w:rPr>
        <w:t> </w:t>
      </w:r>
      <w:r>
        <w:rPr>
          <w:spacing w:val="-4"/>
          <w:w w:val="105"/>
          <w:sz w:val="28"/>
        </w:rPr>
        <w:t>Page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85.039001pt;margin-top:14.699088pt;width:441.95pt;height:.1pt;mso-position-horizontal-relative:page;mso-position-vertical-relative:paragraph;z-index:-15728640;mso-wrap-distance-left:0;mso-wrap-distance-right:0" id="docshape1" coordorigin="1701,294" coordsize="8839,0" path="m1701,294l10539,29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4207"/>
      </w:tblGrid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Module</w:t>
            </w:r>
            <w:r>
              <w:rPr>
                <w:spacing w:val="19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Title: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Data</w:t>
            </w:r>
            <w:r>
              <w:rPr>
                <w:spacing w:val="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Visualisation</w:t>
            </w:r>
            <w:r>
              <w:rPr>
                <w:spacing w:val="3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Techniques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Assessment</w:t>
            </w:r>
            <w:r>
              <w:rPr>
                <w:spacing w:val="18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Title: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CA</w:t>
            </w:r>
            <w:r>
              <w:rPr>
                <w:spacing w:val="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</w:t>
            </w:r>
            <w:r>
              <w:rPr>
                <w:spacing w:val="1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-</w:t>
            </w:r>
            <w:r>
              <w:rPr>
                <w:spacing w:val="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Individual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Lecturer</w:t>
            </w:r>
            <w:r>
              <w:rPr>
                <w:spacing w:val="4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Name: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David</w:t>
            </w:r>
            <w:r>
              <w:rPr>
                <w:spacing w:val="24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McQuaid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Student</w:t>
            </w:r>
            <w:r>
              <w:rPr>
                <w:spacing w:val="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Full</w:t>
            </w:r>
            <w:r>
              <w:rPr>
                <w:spacing w:val="10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Name: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Victor</w:t>
            </w:r>
            <w:r>
              <w:rPr>
                <w:spacing w:val="3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Ferreira</w:t>
            </w:r>
            <w:r>
              <w:rPr>
                <w:spacing w:val="36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Silva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Student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Number: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2021324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Assessment</w:t>
            </w:r>
            <w:r>
              <w:rPr>
                <w:spacing w:val="2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Due</w:t>
            </w:r>
            <w:r>
              <w:rPr>
                <w:spacing w:val="23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Date: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28th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May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2023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Date</w:t>
            </w:r>
            <w:r>
              <w:rPr>
                <w:spacing w:val="2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26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Submission: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28th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May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2023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before="54"/>
        <w:ind w:left="2718" w:right="2717" w:firstLine="0"/>
        <w:jc w:val="center"/>
        <w:rPr>
          <w:sz w:val="28"/>
        </w:rPr>
      </w:pPr>
      <w:r>
        <w:rPr>
          <w:spacing w:val="-2"/>
          <w:w w:val="110"/>
          <w:sz w:val="28"/>
        </w:rPr>
        <w:t>Declaration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19" w:right="117" w:hanging="1"/>
        <w:jc w:val="center"/>
      </w:pPr>
      <w:r>
        <w:rPr>
          <w:w w:val="110"/>
        </w:rPr>
        <w:t>By submitting this assessment, I confirm that I have read the CCT policy on Academic Misconduct and understand the implications of submitting work that is not my own or does not appropriately reference material taken from a third party or other source.</w:t>
      </w:r>
      <w:r>
        <w:rPr>
          <w:spacing w:val="22"/>
          <w:w w:val="110"/>
        </w:rPr>
        <w:t> </w:t>
      </w:r>
      <w:r>
        <w:rPr>
          <w:w w:val="110"/>
        </w:rPr>
        <w:t>I declare it to be my own work and that all material from third parties has been appropriately referenced.</w:t>
      </w:r>
      <w:r>
        <w:rPr>
          <w:spacing w:val="36"/>
          <w:w w:val="110"/>
        </w:rPr>
        <w:t> </w:t>
      </w:r>
      <w:r>
        <w:rPr>
          <w:w w:val="110"/>
        </w:rPr>
        <w:t>I further confirm that this work has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previously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submitted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assessment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myself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someone</w:t>
      </w:r>
      <w:r>
        <w:rPr>
          <w:spacing w:val="-7"/>
          <w:w w:val="110"/>
        </w:rPr>
        <w:t> </w:t>
      </w:r>
      <w:r>
        <w:rPr>
          <w:w w:val="110"/>
        </w:rPr>
        <w:t>else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CCT</w:t>
      </w:r>
      <w:r>
        <w:rPr>
          <w:spacing w:val="-7"/>
          <w:w w:val="110"/>
        </w:rPr>
        <w:t> </w:t>
      </w:r>
      <w:r>
        <w:rPr>
          <w:w w:val="110"/>
        </w:rPr>
        <w:t>College</w:t>
      </w:r>
      <w:r>
        <w:rPr>
          <w:spacing w:val="-7"/>
          <w:w w:val="110"/>
        </w:rPr>
        <w:t> </w:t>
      </w:r>
      <w:r>
        <w:rPr>
          <w:w w:val="110"/>
        </w:rPr>
        <w:t>Dublin or any other higher education institution.</w:t>
      </w:r>
    </w:p>
    <w:p>
      <w:pPr>
        <w:spacing w:after="0" w:line="249" w:lineRule="auto"/>
        <w:jc w:val="center"/>
        <w:sectPr>
          <w:type w:val="continuous"/>
          <w:pgSz w:w="12240" w:h="15840"/>
          <w:pgMar w:top="1820" w:bottom="280" w:left="1600" w:right="1600"/>
        </w:sectPr>
      </w:pPr>
    </w:p>
    <w:p>
      <w:pPr>
        <w:spacing w:before="36"/>
        <w:ind w:left="10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194" w:after="0"/>
            <w:ind w:left="399" w:right="0" w:hanging="300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color w:val="0000FF"/>
                <w:spacing w:val="-4"/>
              </w:rPr>
              <w:t>Question</w:t>
            </w:r>
            <w:r>
              <w:rPr>
                <w:color w:val="0000FF"/>
                <w:spacing w:val="9"/>
              </w:rPr>
              <w:t> </w:t>
            </w:r>
            <w:r>
              <w:rPr>
                <w:color w:val="0000FF"/>
                <w:spacing w:val="-10"/>
              </w:rPr>
              <w:t>1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40" w:lineRule="auto" w:before="8" w:after="0"/>
            <w:ind w:left="857" w:right="0" w:hanging="459"/>
            <w:jc w:val="left"/>
          </w:pPr>
          <w:hyperlink w:history="true" w:anchor="_bookmark1">
            <w:r>
              <w:rPr>
                <w:color w:val="0000FF"/>
                <w:w w:val="105"/>
              </w:rPr>
              <w:t>Item</w:t>
            </w:r>
            <w:r>
              <w:rPr>
                <w:color w:val="0000FF"/>
                <w:spacing w:val="31"/>
                <w:w w:val="105"/>
              </w:rPr>
              <w:t> </w:t>
            </w:r>
            <w:r>
              <w:rPr>
                <w:color w:val="0000FF"/>
                <w:spacing w:val="-10"/>
                <w:w w:val="105"/>
              </w:rPr>
              <w:t>A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2">
            <w:r>
              <w:rPr>
                <w:color w:val="0000FF"/>
                <w:spacing w:val="-4"/>
                <w:w w:val="105"/>
              </w:rPr>
              <w:t>This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3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5"/>
                <w:w w:val="105"/>
              </w:rPr>
              <w:t>not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10" w:after="0"/>
            <w:ind w:left="1495" w:right="0" w:hanging="639"/>
            <w:jc w:val="left"/>
          </w:pPr>
          <w:hyperlink w:history="true" w:anchor="_bookmark4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4"/>
                <w:w w:val="105"/>
              </w:rPr>
              <w:t>also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40" w:lineRule="auto" w:before="9" w:after="0"/>
            <w:ind w:left="857" w:right="0" w:hanging="459"/>
            <w:jc w:val="left"/>
          </w:pPr>
          <w:hyperlink w:history="true" w:anchor="_bookmark5">
            <w:r>
              <w:rPr>
                <w:color w:val="0000FF"/>
                <w:w w:val="105"/>
              </w:rPr>
              <w:t>Item</w:t>
            </w:r>
            <w:r>
              <w:rPr>
                <w:color w:val="0000FF"/>
                <w:spacing w:val="31"/>
                <w:w w:val="105"/>
              </w:rPr>
              <w:t> </w:t>
            </w:r>
            <w:r>
              <w:rPr>
                <w:color w:val="0000FF"/>
                <w:spacing w:val="-10"/>
                <w:w w:val="105"/>
              </w:rPr>
              <w:t>B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6">
            <w:r>
              <w:rPr>
                <w:color w:val="0000FF"/>
                <w:spacing w:val="-4"/>
                <w:w w:val="105"/>
              </w:rPr>
              <w:t>This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7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5"/>
                <w:w w:val="105"/>
              </w:rPr>
              <w:t>not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8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4"/>
                <w:w w:val="105"/>
              </w:rPr>
              <w:t>also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2" w:after="0"/>
            <w:ind w:left="399" w:right="0" w:hanging="300"/>
            <w:jc w:val="left"/>
          </w:pPr>
          <w:hyperlink w:history="true" w:anchor="_bookmark9">
            <w:r>
              <w:rPr>
                <w:color w:val="0000FF"/>
                <w:spacing w:val="-4"/>
              </w:rPr>
              <w:t>Question</w:t>
            </w:r>
            <w:r>
              <w:rPr>
                <w:color w:val="0000FF"/>
                <w:spacing w:val="9"/>
              </w:rPr>
              <w:t> </w:t>
            </w:r>
            <w:r>
              <w:rPr>
                <w:color w:val="0000FF"/>
                <w:spacing w:val="-10"/>
              </w:rPr>
              <w:t>1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40" w:lineRule="auto" w:before="8" w:after="0"/>
            <w:ind w:left="857" w:right="0" w:hanging="459"/>
            <w:jc w:val="left"/>
          </w:pPr>
          <w:hyperlink w:history="true" w:anchor="_bookmark10">
            <w:r>
              <w:rPr>
                <w:color w:val="0000FF"/>
                <w:w w:val="105"/>
              </w:rPr>
              <w:t>Item</w:t>
            </w:r>
            <w:r>
              <w:rPr>
                <w:color w:val="0000FF"/>
                <w:spacing w:val="31"/>
                <w:w w:val="105"/>
              </w:rPr>
              <w:t> </w:t>
            </w:r>
            <w:r>
              <w:rPr>
                <w:color w:val="0000FF"/>
                <w:spacing w:val="-10"/>
                <w:w w:val="105"/>
              </w:rPr>
              <w:t>A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11">
            <w:r>
              <w:rPr>
                <w:color w:val="0000FF"/>
                <w:spacing w:val="-4"/>
                <w:w w:val="105"/>
              </w:rPr>
              <w:t>This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12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5"/>
                <w:w w:val="105"/>
              </w:rPr>
              <w:t>not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10" w:after="0"/>
            <w:ind w:left="1495" w:right="0" w:hanging="639"/>
            <w:jc w:val="left"/>
          </w:pPr>
          <w:hyperlink w:history="true" w:anchor="_bookmark13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4"/>
                <w:w w:val="105"/>
              </w:rPr>
              <w:t>also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7" w:val="left" w:leader="none"/>
              <w:tab w:pos="858" w:val="left" w:leader="none"/>
              <w:tab w:pos="8938" w:val="right" w:leader="dot"/>
            </w:tabs>
            <w:spacing w:line="240" w:lineRule="auto" w:before="9" w:after="0"/>
            <w:ind w:left="857" w:right="0" w:hanging="459"/>
            <w:jc w:val="left"/>
          </w:pPr>
          <w:hyperlink w:history="true" w:anchor="_bookmark14">
            <w:r>
              <w:rPr>
                <w:color w:val="0000FF"/>
                <w:w w:val="105"/>
              </w:rPr>
              <w:t>Item</w:t>
            </w:r>
            <w:r>
              <w:rPr>
                <w:color w:val="0000FF"/>
                <w:spacing w:val="31"/>
                <w:w w:val="105"/>
              </w:rPr>
              <w:t> </w:t>
            </w:r>
            <w:r>
              <w:rPr>
                <w:color w:val="0000FF"/>
                <w:spacing w:val="-10"/>
                <w:w w:val="105"/>
              </w:rPr>
              <w:t>B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15">
            <w:r>
              <w:rPr>
                <w:color w:val="0000FF"/>
                <w:spacing w:val="-4"/>
                <w:w w:val="105"/>
              </w:rPr>
              <w:t>This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16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5"/>
                <w:w w:val="105"/>
              </w:rPr>
              <w:t>not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17">
            <w:r>
              <w:rPr>
                <w:color w:val="0000FF"/>
                <w:w w:val="105"/>
              </w:rPr>
              <w:t>This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w w:val="105"/>
              </w:rPr>
              <w:t>is</w:t>
            </w:r>
            <w:r>
              <w:rPr>
                <w:color w:val="0000FF"/>
                <w:spacing w:val="17"/>
                <w:w w:val="105"/>
              </w:rPr>
              <w:t> </w:t>
            </w:r>
            <w:r>
              <w:rPr>
                <w:color w:val="0000FF"/>
                <w:spacing w:val="-4"/>
                <w:w w:val="105"/>
              </w:rPr>
              <w:t>also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3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2240" w:h="15840"/>
          <w:pgMar w:footer="486" w:header="0" w:top="1040" w:bottom="680" w:left="1600" w:right="1600"/>
          <w:pgNumType w:start="1"/>
        </w:sectPr>
      </w:pPr>
    </w:p>
    <w:p>
      <w:pPr>
        <w:spacing w:before="32"/>
        <w:ind w:left="2718" w:right="2718" w:firstLine="0"/>
        <w:jc w:val="center"/>
        <w:rPr>
          <w:sz w:val="34"/>
        </w:rPr>
      </w:pPr>
      <w:r>
        <w:rPr>
          <w:spacing w:val="-2"/>
          <w:sz w:val="34"/>
        </w:rPr>
        <w:t>Assessment</w:t>
      </w:r>
      <w:r>
        <w:rPr>
          <w:spacing w:val="-5"/>
          <w:sz w:val="34"/>
        </w:rPr>
        <w:t> </w:t>
      </w:r>
      <w:r>
        <w:rPr>
          <w:spacing w:val="-4"/>
          <w:sz w:val="34"/>
        </w:rPr>
        <w:t>Task</w:t>
      </w:r>
    </w:p>
    <w:p>
      <w:pPr>
        <w:spacing w:line="405" w:lineRule="auto" w:before="280"/>
        <w:ind w:left="3477" w:right="3476" w:firstLine="0"/>
        <w:jc w:val="center"/>
        <w:rPr>
          <w:sz w:val="24"/>
        </w:rPr>
      </w:pPr>
      <w:r>
        <w:rPr>
          <w:w w:val="105"/>
          <w:sz w:val="24"/>
        </w:rPr>
        <w:t>Victor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Ferreira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Silva May 22, 2023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0" w:after="0"/>
        <w:ind w:left="584" w:right="0" w:hanging="485"/>
        <w:jc w:val="left"/>
      </w:pPr>
      <w:bookmarkStart w:name="Question 1" w:id="1"/>
      <w:bookmarkEnd w:id="1"/>
      <w:r>
        <w:rPr>
          <w:b w:val="0"/>
        </w:rPr>
      </w:r>
      <w:bookmarkStart w:name="_bookmark0" w:id="2"/>
      <w:bookmarkEnd w:id="2"/>
      <w:r>
        <w:rPr>
          <w:w w:val="95"/>
        </w:rPr>
        <w:t>Q</w:t>
      </w:r>
      <w:r>
        <w:rPr>
          <w:w w:val="95"/>
        </w:rPr>
        <w:t>uestion</w:t>
      </w:r>
      <w:r>
        <w:rPr>
          <w:spacing w:val="37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95" w:after="0"/>
        <w:ind w:left="713" w:right="0" w:hanging="614"/>
        <w:jc w:val="left"/>
      </w:pPr>
      <w:bookmarkStart w:name="Item A" w:id="3"/>
      <w:bookmarkEnd w:id="3"/>
      <w:r>
        <w:rPr>
          <w:b w:val="0"/>
        </w:rPr>
      </w:r>
      <w:bookmarkStart w:name="_bookmark1" w:id="4"/>
      <w:bookmarkEnd w:id="4"/>
      <w:r>
        <w:rPr>
          <w:spacing w:val="-2"/>
        </w:rPr>
        <w:t>Item</w:t>
      </w:r>
      <w:r>
        <w:rPr>
          <w:spacing w:val="-1"/>
        </w:rPr>
        <w:t> </w:t>
      </w:r>
      <w:r>
        <w:rPr>
          <w:spacing w:val="-12"/>
        </w:rPr>
        <w:t>A</w:t>
      </w: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32" w:after="0"/>
        <w:ind w:left="800" w:right="0" w:hanging="701"/>
        <w:jc w:val="left"/>
      </w:pPr>
      <w:bookmarkStart w:name="This" w:id="5"/>
      <w:bookmarkEnd w:id="5"/>
      <w:r>
        <w:rPr>
          <w:b w:val="0"/>
        </w:rPr>
      </w:r>
      <w:bookmarkStart w:name="_bookmark2" w:id="6"/>
      <w:bookmarkEnd w:id="6"/>
      <w:r>
        <w:rPr>
          <w:spacing w:val="-4"/>
        </w:rPr>
        <w:t>This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that.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This is not" w:id="7"/>
      <w:bookmarkEnd w:id="7"/>
      <w:r>
        <w:rPr>
          <w:b w:val="0"/>
        </w:rPr>
      </w:r>
      <w:bookmarkStart w:name="_bookmark3" w:id="8"/>
      <w:bookmarkEnd w:id="8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5"/>
        </w:rPr>
        <w:t>not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This is also" w:id="9"/>
      <w:bookmarkEnd w:id="9"/>
      <w:r>
        <w:rPr>
          <w:b w:val="0"/>
        </w:rPr>
      </w:r>
      <w:bookmarkStart w:name="_bookmark4" w:id="10"/>
      <w:bookmarkEnd w:id="10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4"/>
        </w:rPr>
        <w:t>also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0" w:after="0"/>
        <w:ind w:left="713" w:right="0" w:hanging="614"/>
        <w:jc w:val="left"/>
      </w:pPr>
      <w:bookmarkStart w:name="Item B" w:id="11"/>
      <w:bookmarkEnd w:id="11"/>
      <w:r>
        <w:rPr>
          <w:b w:val="0"/>
        </w:rPr>
      </w:r>
      <w:bookmarkStart w:name="_bookmark5" w:id="12"/>
      <w:bookmarkEnd w:id="12"/>
      <w:r>
        <w:rPr>
          <w:spacing w:val="-2"/>
        </w:rPr>
        <w:t>Item</w:t>
      </w:r>
      <w:r>
        <w:rPr>
          <w:spacing w:val="-1"/>
        </w:rPr>
        <w:t> </w:t>
      </w:r>
      <w:r>
        <w:rPr>
          <w:spacing w:val="-12"/>
        </w:rPr>
        <w:t>B</w:t>
      </w: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31" w:after="0"/>
        <w:ind w:left="800" w:right="0" w:hanging="701"/>
        <w:jc w:val="left"/>
      </w:pPr>
      <w:bookmarkStart w:name="This" w:id="13"/>
      <w:bookmarkEnd w:id="13"/>
      <w:r>
        <w:rPr>
          <w:b w:val="0"/>
        </w:rPr>
      </w:r>
      <w:bookmarkStart w:name="_bookmark6" w:id="14"/>
      <w:bookmarkEnd w:id="14"/>
      <w:r>
        <w:rPr>
          <w:spacing w:val="-4"/>
        </w:rPr>
        <w:t>This</w:t>
      </w:r>
    </w:p>
    <w:p>
      <w:pPr>
        <w:pStyle w:val="BodyText"/>
        <w:spacing w:before="138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that.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This is not" w:id="15"/>
      <w:bookmarkEnd w:id="15"/>
      <w:r>
        <w:rPr>
          <w:b w:val="0"/>
        </w:rPr>
      </w:r>
      <w:bookmarkStart w:name="_bookmark7" w:id="16"/>
      <w:bookmarkEnd w:id="16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5"/>
        </w:rPr>
        <w:t>not</w:t>
      </w:r>
    </w:p>
    <w:p>
      <w:pPr>
        <w:pStyle w:val="BodyText"/>
        <w:spacing w:before="138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This is also" w:id="17"/>
      <w:bookmarkEnd w:id="17"/>
      <w:r>
        <w:rPr>
          <w:b w:val="0"/>
        </w:rPr>
      </w:r>
      <w:bookmarkStart w:name="_bookmark8" w:id="18"/>
      <w:bookmarkEnd w:id="18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4"/>
        </w:rPr>
        <w:t>also</w:t>
      </w:r>
    </w:p>
    <w:p>
      <w:pPr>
        <w:pStyle w:val="BodyText"/>
        <w:spacing w:before="138"/>
        <w:ind w:left="100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584" w:val="left" w:leader="none"/>
          <w:tab w:pos="585" w:val="left" w:leader="none"/>
        </w:tabs>
        <w:spacing w:line="240" w:lineRule="auto" w:before="129" w:after="0"/>
        <w:ind w:left="584" w:right="0" w:hanging="485"/>
        <w:jc w:val="left"/>
      </w:pPr>
      <w:bookmarkStart w:name="Question 1" w:id="19"/>
      <w:bookmarkEnd w:id="19"/>
      <w:r>
        <w:rPr>
          <w:b w:val="0"/>
        </w:rPr>
      </w:r>
      <w:bookmarkStart w:name="_bookmark9" w:id="20"/>
      <w:bookmarkEnd w:id="20"/>
      <w:r>
        <w:rPr>
          <w:w w:val="95"/>
        </w:rPr>
        <w:t>Q</w:t>
      </w:r>
      <w:r>
        <w:rPr>
          <w:w w:val="95"/>
        </w:rPr>
        <w:t>uestion</w:t>
      </w:r>
      <w:r>
        <w:rPr>
          <w:spacing w:val="37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194" w:after="0"/>
        <w:ind w:left="713" w:right="0" w:hanging="614"/>
        <w:jc w:val="left"/>
      </w:pPr>
      <w:bookmarkStart w:name="Item A" w:id="21"/>
      <w:bookmarkEnd w:id="21"/>
      <w:r>
        <w:rPr>
          <w:b w:val="0"/>
        </w:rPr>
      </w:r>
      <w:bookmarkStart w:name="_bookmark10" w:id="22"/>
      <w:bookmarkEnd w:id="22"/>
      <w:r>
        <w:rPr>
          <w:spacing w:val="-2"/>
        </w:rPr>
        <w:t>Item</w:t>
      </w:r>
      <w:r>
        <w:rPr>
          <w:spacing w:val="-1"/>
        </w:rPr>
        <w:t> </w:t>
      </w:r>
      <w:r>
        <w:rPr>
          <w:spacing w:val="-12"/>
        </w:rPr>
        <w:t>A</w:t>
      </w: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32" w:after="0"/>
        <w:ind w:left="800" w:right="0" w:hanging="701"/>
        <w:jc w:val="left"/>
      </w:pPr>
      <w:bookmarkStart w:name="This" w:id="23"/>
      <w:bookmarkEnd w:id="23"/>
      <w:r>
        <w:rPr>
          <w:b w:val="0"/>
        </w:rPr>
      </w:r>
      <w:bookmarkStart w:name="_bookmark11" w:id="24"/>
      <w:bookmarkEnd w:id="24"/>
      <w:r>
        <w:rPr>
          <w:spacing w:val="-4"/>
        </w:rPr>
        <w:t>This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that.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This is not" w:id="25"/>
      <w:bookmarkEnd w:id="25"/>
      <w:r>
        <w:rPr>
          <w:b w:val="0"/>
        </w:rPr>
      </w:r>
      <w:bookmarkStart w:name="_bookmark12" w:id="26"/>
      <w:bookmarkEnd w:id="26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5"/>
        </w:rPr>
        <w:t>not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This is also" w:id="27"/>
      <w:bookmarkEnd w:id="27"/>
      <w:r>
        <w:rPr>
          <w:b w:val="0"/>
        </w:rPr>
      </w:r>
      <w:bookmarkStart w:name="_bookmark13" w:id="28"/>
      <w:bookmarkEnd w:id="28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4"/>
        </w:rPr>
        <w:t>also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/>
        <w:sectPr>
          <w:pgSz w:w="12240" w:h="15840"/>
          <w:pgMar w:header="0" w:footer="486" w:top="1820" w:bottom="680" w:left="1600" w:right="1600"/>
        </w:sectPr>
      </w:pPr>
    </w:p>
    <w:p>
      <w:pPr>
        <w:pStyle w:val="Heading2"/>
        <w:numPr>
          <w:ilvl w:val="1"/>
          <w:numId w:val="2"/>
        </w:numPr>
        <w:tabs>
          <w:tab w:pos="713" w:val="left" w:leader="none"/>
          <w:tab w:pos="714" w:val="left" w:leader="none"/>
        </w:tabs>
        <w:spacing w:line="240" w:lineRule="auto" w:before="33" w:after="0"/>
        <w:ind w:left="713" w:right="0" w:hanging="614"/>
        <w:jc w:val="left"/>
      </w:pPr>
      <w:bookmarkStart w:name="Item B" w:id="29"/>
      <w:bookmarkEnd w:id="29"/>
      <w:r>
        <w:rPr>
          <w:b w:val="0"/>
        </w:rPr>
      </w:r>
      <w:bookmarkStart w:name="_bookmark14" w:id="30"/>
      <w:bookmarkEnd w:id="30"/>
      <w:r>
        <w:rPr>
          <w:spacing w:val="-2"/>
        </w:rPr>
        <w:t>Item</w:t>
      </w:r>
      <w:r>
        <w:rPr>
          <w:spacing w:val="-1"/>
        </w:rPr>
        <w:t> </w:t>
      </w:r>
      <w:r>
        <w:rPr>
          <w:spacing w:val="-12"/>
        </w:rPr>
        <w:t>B</w:t>
      </w: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32" w:after="0"/>
        <w:ind w:left="800" w:right="0" w:hanging="701"/>
        <w:jc w:val="left"/>
      </w:pPr>
      <w:bookmarkStart w:name="This" w:id="31"/>
      <w:bookmarkEnd w:id="31"/>
      <w:r>
        <w:rPr>
          <w:b w:val="0"/>
        </w:rPr>
      </w:r>
      <w:bookmarkStart w:name="_bookmark15" w:id="32"/>
      <w:bookmarkEnd w:id="32"/>
      <w:r>
        <w:rPr>
          <w:spacing w:val="-4"/>
        </w:rPr>
        <w:t>This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that.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This is not" w:id="33"/>
      <w:bookmarkEnd w:id="33"/>
      <w:r>
        <w:rPr>
          <w:b w:val="0"/>
        </w:rPr>
      </w:r>
      <w:bookmarkStart w:name="_bookmark16" w:id="34"/>
      <w:bookmarkEnd w:id="34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5"/>
        </w:rPr>
        <w:t>not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00" w:val="left" w:leader="none"/>
          <w:tab w:pos="801" w:val="left" w:leader="none"/>
        </w:tabs>
        <w:spacing w:line="240" w:lineRule="auto" w:before="1" w:after="0"/>
        <w:ind w:left="800" w:right="0" w:hanging="701"/>
        <w:jc w:val="left"/>
      </w:pPr>
      <w:bookmarkStart w:name="This is also" w:id="35"/>
      <w:bookmarkEnd w:id="35"/>
      <w:r>
        <w:rPr>
          <w:b w:val="0"/>
        </w:rPr>
      </w:r>
      <w:bookmarkStart w:name="_bookmark17" w:id="36"/>
      <w:bookmarkEnd w:id="36"/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4"/>
        </w:rPr>
        <w:t>also</w:t>
      </w:r>
    </w:p>
    <w:p>
      <w:pPr>
        <w:pStyle w:val="BodyText"/>
        <w:spacing w:before="137"/>
        <w:ind w:left="100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BodyText"/>
        <w:spacing w:before="188"/>
        <w:ind w:left="100"/>
      </w:pPr>
      <w:r>
        <w:rPr>
          <w:w w:val="105"/>
        </w:rPr>
        <w:t>Apache</w:t>
      </w:r>
      <w:r>
        <w:rPr>
          <w:spacing w:val="-4"/>
          <w:w w:val="105"/>
        </w:rPr>
        <w:t> </w:t>
      </w:r>
      <w:r>
        <w:rPr>
          <w:w w:val="105"/>
        </w:rPr>
        <w:t>(2023).</w:t>
      </w:r>
      <w:r>
        <w:rPr>
          <w:spacing w:val="-3"/>
          <w:w w:val="105"/>
        </w:rPr>
        <w:t> </w:t>
      </w:r>
      <w:r>
        <w:rPr>
          <w:w w:val="105"/>
        </w:rPr>
        <w:t>Accessed:</w:t>
      </w:r>
      <w:r>
        <w:rPr>
          <w:spacing w:val="-4"/>
          <w:w w:val="105"/>
        </w:rPr>
        <w:t> </w:t>
      </w:r>
      <w:r>
        <w:rPr>
          <w:w w:val="105"/>
        </w:rPr>
        <w:t>14.05.2023.</w:t>
      </w:r>
      <w:r>
        <w:rPr>
          <w:spacing w:val="-2"/>
          <w:w w:val="105"/>
        </w:rPr>
        <w:t> </w:t>
      </w:r>
      <w:r>
        <w:rPr>
          <w:rFonts w:ascii="Georgia"/>
          <w:smallCaps/>
          <w:w w:val="105"/>
        </w:rPr>
        <w:t>url</w:t>
      </w:r>
      <w:r>
        <w:rPr>
          <w:smallCaps w:val="0"/>
          <w:w w:val="105"/>
        </w:rPr>
        <w:t>:</w:t>
      </w:r>
      <w:r>
        <w:rPr>
          <w:smallCaps w:val="0"/>
          <w:spacing w:val="-4"/>
          <w:w w:val="105"/>
        </w:rPr>
        <w:t> </w:t>
      </w:r>
      <w:hyperlink r:id="rId6">
        <w:r>
          <w:rPr>
            <w:rFonts w:ascii="Georgia"/>
            <w:smallCaps w:val="0"/>
            <w:color w:val="0000FF"/>
            <w:spacing w:val="-2"/>
            <w:w w:val="105"/>
          </w:rPr>
          <w:t>https://hadoop.apache.org/</w:t>
        </w:r>
      </w:hyperlink>
      <w:r>
        <w:rPr>
          <w:smallCaps w:val="0"/>
          <w:spacing w:val="-2"/>
          <w:w w:val="105"/>
        </w:rPr>
        <w:t>.</w:t>
      </w:r>
    </w:p>
    <w:sectPr>
      <w:pgSz w:w="12240" w:h="15840"/>
      <w:pgMar w:header="0" w:footer="486" w:top="1080" w:bottom="6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56.723022pt;width:12pt;height:12pt;mso-position-horizontal-relative:page;mso-position-vertical-relative:page;z-index:-15844352" type="#_x0000_t202" id="docshape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w w:val="10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w w:val="11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0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0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7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99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color w:val="0000FF"/>
        <w:w w:val="11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4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101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5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10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4"/>
      <w:ind w:left="399" w:hanging="300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"/>
      <w:ind w:left="857" w:hanging="45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9"/>
      <w:ind w:left="1495" w:hanging="63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9"/>
      <w:ind w:left="100" w:hanging="48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3" w:hanging="614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00" w:hanging="701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2718" w:right="2718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00" w:hanging="70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1" w:lineRule="exact"/>
      <w:ind w:left="1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hadoop.apache.org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2023-05-22T20:57:20Z</dcterms:created>
  <dcterms:modified xsi:type="dcterms:W3CDTF">2023-05-22T20:57:20Z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