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5E75D" w14:textId="77777777" w:rsidR="0009520C" w:rsidRPr="000F6352" w:rsidRDefault="0009520C" w:rsidP="00690F0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bookmarkStart w:id="0" w:name="_Hlk116587948"/>
      <w:r w:rsidRPr="000F6352">
        <w:rPr>
          <w:rFonts w:ascii="Courier New" w:hAnsi="Courier New" w:cs="Courier New"/>
          <w:b/>
          <w:sz w:val="32"/>
          <w:szCs w:val="32"/>
        </w:rPr>
        <w:t>Ответьте на следующие вопросы</w:t>
      </w:r>
      <w:r w:rsidR="00690F0C" w:rsidRPr="000F6352">
        <w:rPr>
          <w:rFonts w:ascii="Courier New" w:hAnsi="Courier New" w:cs="Courier New"/>
          <w:b/>
          <w:sz w:val="32"/>
          <w:szCs w:val="32"/>
          <w:lang w:val="en-US"/>
        </w:rPr>
        <w:t>:</w:t>
      </w:r>
    </w:p>
    <w:bookmarkEnd w:id="0"/>
    <w:p w14:paraId="40785C74" w14:textId="77777777" w:rsidR="0009520C" w:rsidRPr="000902CE" w:rsidRDefault="0009520C" w:rsidP="0009520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0902CE">
        <w:rPr>
          <w:rFonts w:ascii="Courier New" w:hAnsi="Courier New" w:cs="Courier New"/>
          <w:sz w:val="28"/>
          <w:szCs w:val="28"/>
          <w:highlight w:val="green"/>
        </w:rPr>
        <w:t xml:space="preserve">Дайте пояснению понятию  «событие программного объекта». </w:t>
      </w:r>
    </w:p>
    <w:p w14:paraId="647FB517" w14:textId="0F8D916E" w:rsidR="00690F0C" w:rsidRDefault="003C6C26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процесс перехода объекта из одного состояния в другое</w:t>
      </w:r>
      <w:r w:rsidR="00D706F9">
        <w:rPr>
          <w:rFonts w:ascii="Courier New" w:hAnsi="Courier New" w:cs="Courier New"/>
          <w:sz w:val="28"/>
          <w:szCs w:val="28"/>
        </w:rPr>
        <w:t>, при этом, другие программные объекты могут быть извещены о том, что</w:t>
      </w:r>
      <w:r w:rsidR="00BA2AD1">
        <w:rPr>
          <w:rFonts w:ascii="Courier New" w:hAnsi="Courier New" w:cs="Courier New"/>
          <w:sz w:val="28"/>
          <w:szCs w:val="28"/>
        </w:rPr>
        <w:t xml:space="preserve"> этот переход</w:t>
      </w:r>
      <w:r w:rsidR="00D706F9">
        <w:rPr>
          <w:rFonts w:ascii="Courier New" w:hAnsi="Courier New" w:cs="Courier New"/>
          <w:sz w:val="28"/>
          <w:szCs w:val="28"/>
        </w:rPr>
        <w:t xml:space="preserve"> произошел. </w:t>
      </w:r>
      <w:r w:rsidR="009F6CE0">
        <w:rPr>
          <w:rFonts w:ascii="Courier New" w:hAnsi="Courier New" w:cs="Courier New"/>
          <w:sz w:val="28"/>
          <w:szCs w:val="28"/>
        </w:rPr>
        <w:t>У каждого события есть издатель (генератор, инициатор) и подписчик (обработчик, слушатель)</w:t>
      </w:r>
      <w:r w:rsidR="009225CE">
        <w:rPr>
          <w:rFonts w:ascii="Courier New" w:hAnsi="Courier New" w:cs="Courier New"/>
          <w:sz w:val="28"/>
          <w:szCs w:val="28"/>
        </w:rPr>
        <w:t>.</w:t>
      </w:r>
    </w:p>
    <w:p w14:paraId="1253233A" w14:textId="77777777" w:rsidR="00690F0C" w:rsidRDefault="00690F0C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A7B22D1" w14:textId="77777777" w:rsidR="0009520C" w:rsidRPr="0081150E" w:rsidRDefault="0009520C" w:rsidP="0009520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81150E">
        <w:rPr>
          <w:rFonts w:ascii="Courier New" w:hAnsi="Courier New" w:cs="Courier New"/>
          <w:sz w:val="28"/>
          <w:szCs w:val="28"/>
          <w:highlight w:val="green"/>
        </w:rPr>
        <w:t xml:space="preserve">Объясните механизм генерации и обработки событий в </w:t>
      </w:r>
      <w:r w:rsidRPr="0081150E">
        <w:rPr>
          <w:rFonts w:ascii="Courier New" w:hAnsi="Courier New" w:cs="Courier New"/>
          <w:sz w:val="28"/>
          <w:szCs w:val="28"/>
          <w:highlight w:val="green"/>
          <w:lang w:val="en-US"/>
        </w:rPr>
        <w:t>C</w:t>
      </w:r>
      <w:r w:rsidRPr="0081150E">
        <w:rPr>
          <w:rFonts w:ascii="Courier New" w:hAnsi="Courier New" w:cs="Courier New"/>
          <w:sz w:val="28"/>
          <w:szCs w:val="28"/>
          <w:highlight w:val="green"/>
        </w:rPr>
        <w:t>#.</w:t>
      </w:r>
    </w:p>
    <w:p w14:paraId="00F36EFE" w14:textId="4B7E8099" w:rsidR="00690F0C" w:rsidRPr="0081150E" w:rsidRDefault="008F781D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Необходим объекта типа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event, </w:t>
      </w:r>
      <w:r>
        <w:rPr>
          <w:rFonts w:ascii="Courier New" w:hAnsi="Courier New" w:cs="Courier New"/>
          <w:sz w:val="28"/>
          <w:szCs w:val="28"/>
        </w:rPr>
        <w:t xml:space="preserve">а также делегат, который будет обрабатывать это событие. </w:t>
      </w:r>
      <w:r w:rsidR="00044D2C">
        <w:rPr>
          <w:rFonts w:ascii="Courier New" w:hAnsi="Courier New" w:cs="Courier New"/>
          <w:sz w:val="28"/>
          <w:szCs w:val="28"/>
        </w:rPr>
        <w:t>Для генерации – вызвать</w:t>
      </w:r>
      <w:r w:rsidR="0081150E">
        <w:rPr>
          <w:rFonts w:ascii="Courier New" w:hAnsi="Courier New" w:cs="Courier New"/>
          <w:sz w:val="28"/>
          <w:szCs w:val="28"/>
          <w:lang w:val="en-US"/>
        </w:rPr>
        <w:t xml:space="preserve"> event?.Invoke</w:t>
      </w:r>
      <w:r w:rsidR="00044D2C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15F5A931" w14:textId="77777777" w:rsidR="00690F0C" w:rsidRPr="00E43E06" w:rsidRDefault="00690F0C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C688902" w14:textId="77777777" w:rsidR="0009520C" w:rsidRPr="00206A51" w:rsidRDefault="0009520C" w:rsidP="0009520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06A51">
        <w:rPr>
          <w:rFonts w:ascii="Courier New" w:hAnsi="Courier New" w:cs="Courier New"/>
          <w:sz w:val="28"/>
          <w:szCs w:val="28"/>
          <w:highlight w:val="green"/>
        </w:rPr>
        <w:t xml:space="preserve">Поясните как самостоятельно реализовать механизм генерации и обработки событий на </w:t>
      </w:r>
      <w:r w:rsidRPr="00206A51">
        <w:rPr>
          <w:rFonts w:ascii="Courier New" w:hAnsi="Courier New" w:cs="Courier New"/>
          <w:sz w:val="28"/>
          <w:szCs w:val="28"/>
          <w:highlight w:val="green"/>
          <w:lang w:val="en-US"/>
        </w:rPr>
        <w:t>JS</w:t>
      </w:r>
      <w:r w:rsidRPr="00206A51">
        <w:rPr>
          <w:rFonts w:ascii="Courier New" w:hAnsi="Courier New" w:cs="Courier New"/>
          <w:sz w:val="28"/>
          <w:szCs w:val="28"/>
          <w:highlight w:val="green"/>
        </w:rPr>
        <w:t xml:space="preserve"> или С++.</w:t>
      </w:r>
    </w:p>
    <w:p w14:paraId="215CC64A" w14:textId="63120211" w:rsidR="00690F0C" w:rsidRDefault="00206A51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ну епта</w:t>
      </w:r>
      <w:bookmarkStart w:id="1" w:name="_GoBack"/>
      <w:bookmarkEnd w:id="1"/>
    </w:p>
    <w:p w14:paraId="7F2FDBAF" w14:textId="77777777" w:rsidR="00690F0C" w:rsidRDefault="00690F0C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A0BC61D" w14:textId="77777777" w:rsidR="0009520C" w:rsidRPr="006001FD" w:rsidRDefault="0009520C" w:rsidP="0009520C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6001FD">
        <w:rPr>
          <w:rFonts w:ascii="Courier New" w:hAnsi="Courier New" w:cs="Courier New"/>
          <w:sz w:val="28"/>
          <w:szCs w:val="28"/>
          <w:highlight w:val="green"/>
        </w:rPr>
        <w:t xml:space="preserve">Какой встроенный механизм используется в </w:t>
      </w:r>
      <w:r w:rsidRPr="006001FD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Node</w:t>
      </w:r>
      <w:r w:rsidRPr="006001FD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6001FD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js</w:t>
      </w:r>
      <w:r w:rsidRPr="006001FD">
        <w:rPr>
          <w:rFonts w:ascii="Courier New" w:hAnsi="Courier New" w:cs="Courier New"/>
          <w:sz w:val="28"/>
          <w:szCs w:val="28"/>
          <w:highlight w:val="green"/>
        </w:rPr>
        <w:t xml:space="preserve"> для генерации и обработки событий. Поясните принцип его работы.   </w:t>
      </w:r>
    </w:p>
    <w:p w14:paraId="60BC4097" w14:textId="2C0A14BC" w:rsidR="00690F0C" w:rsidRDefault="006273D0" w:rsidP="00690F0C">
      <w:pPr>
        <w:pStyle w:val="a3"/>
        <w:ind w:left="3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Для этого используется стандартный модуль </w:t>
      </w:r>
      <w:r>
        <w:rPr>
          <w:rFonts w:ascii="Courier New" w:hAnsi="Courier New" w:cs="Courier New"/>
          <w:sz w:val="28"/>
          <w:szCs w:val="28"/>
          <w:lang w:val="en-US"/>
        </w:rPr>
        <w:t>EventEmitter</w:t>
      </w:r>
    </w:p>
    <w:p w14:paraId="19CA3D2D" w14:textId="3F34E860" w:rsidR="006273D0" w:rsidRPr="00EB2145" w:rsidRDefault="00D309C8" w:rsidP="00690F0C">
      <w:pPr>
        <w:pStyle w:val="a3"/>
        <w:ind w:left="3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Необходимо подключение двух модулей: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events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util.</w:t>
      </w:r>
      <w:r w:rsidR="00E43E0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43E06">
        <w:rPr>
          <w:rFonts w:ascii="Courier New" w:hAnsi="Courier New" w:cs="Courier New"/>
          <w:sz w:val="28"/>
          <w:szCs w:val="28"/>
        </w:rPr>
        <w:t xml:space="preserve">Если наследоваться от </w:t>
      </w:r>
      <w:r w:rsidR="00E43E06">
        <w:rPr>
          <w:rFonts w:ascii="Courier New" w:hAnsi="Courier New" w:cs="Courier New"/>
          <w:sz w:val="28"/>
          <w:szCs w:val="28"/>
          <w:lang w:val="en-US"/>
        </w:rPr>
        <w:t>EventEmitter’a</w:t>
      </w:r>
      <w:r w:rsidR="00E43E06">
        <w:rPr>
          <w:rFonts w:ascii="Courier New" w:hAnsi="Courier New" w:cs="Courier New"/>
          <w:sz w:val="28"/>
          <w:szCs w:val="28"/>
        </w:rPr>
        <w:t xml:space="preserve"> через </w:t>
      </w:r>
      <w:r w:rsidR="00E43E06">
        <w:rPr>
          <w:rFonts w:ascii="Courier New" w:hAnsi="Courier New" w:cs="Courier New"/>
          <w:sz w:val="28"/>
          <w:szCs w:val="28"/>
          <w:lang w:val="en-US"/>
        </w:rPr>
        <w:t xml:space="preserve">class extends </w:t>
      </w:r>
      <w:r w:rsidR="00E43E06">
        <w:rPr>
          <w:rFonts w:ascii="Courier New" w:hAnsi="Courier New" w:cs="Courier New"/>
          <w:sz w:val="28"/>
          <w:szCs w:val="28"/>
        </w:rPr>
        <w:t xml:space="preserve">или </w:t>
      </w:r>
      <w:r w:rsidR="00E43E06">
        <w:rPr>
          <w:rFonts w:ascii="Courier New" w:hAnsi="Courier New" w:cs="Courier New"/>
          <w:sz w:val="28"/>
          <w:szCs w:val="28"/>
          <w:lang w:val="en-US"/>
        </w:rPr>
        <w:t>inherits.</w:t>
      </w:r>
      <w:r w:rsidR="00EB214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B2145">
        <w:rPr>
          <w:rFonts w:ascii="Courier New" w:hAnsi="Courier New" w:cs="Courier New"/>
          <w:sz w:val="28"/>
          <w:szCs w:val="28"/>
        </w:rPr>
        <w:t xml:space="preserve">Для генерации события используется </w:t>
      </w:r>
      <w:r w:rsidR="00EB2145">
        <w:rPr>
          <w:rFonts w:ascii="Courier New" w:hAnsi="Courier New" w:cs="Courier New"/>
          <w:sz w:val="28"/>
          <w:szCs w:val="28"/>
          <w:lang w:val="en-US"/>
        </w:rPr>
        <w:t xml:space="preserve">emit, </w:t>
      </w:r>
      <w:r w:rsidR="00EB2145">
        <w:rPr>
          <w:rFonts w:ascii="Courier New" w:hAnsi="Courier New" w:cs="Courier New"/>
          <w:sz w:val="28"/>
          <w:szCs w:val="28"/>
        </w:rPr>
        <w:t xml:space="preserve">а для прослушивания и обработки – </w:t>
      </w:r>
      <w:r w:rsidR="00EB2145">
        <w:rPr>
          <w:rFonts w:ascii="Courier New" w:hAnsi="Courier New" w:cs="Courier New"/>
          <w:sz w:val="28"/>
          <w:szCs w:val="28"/>
          <w:lang w:val="en-US"/>
        </w:rPr>
        <w:t>on.</w:t>
      </w:r>
    </w:p>
    <w:p w14:paraId="4EC431DD" w14:textId="77777777" w:rsidR="00D309C8" w:rsidRPr="00D309C8" w:rsidRDefault="00D309C8" w:rsidP="00690F0C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14:paraId="3106DCF0" w14:textId="77777777" w:rsidR="006D08DA" w:rsidRDefault="006D08DA"/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0C"/>
    <w:rsid w:val="00044D2C"/>
    <w:rsid w:val="0008143B"/>
    <w:rsid w:val="000902CE"/>
    <w:rsid w:val="0009520C"/>
    <w:rsid w:val="000F6352"/>
    <w:rsid w:val="001A1A99"/>
    <w:rsid w:val="00206A51"/>
    <w:rsid w:val="003C6C26"/>
    <w:rsid w:val="006001FD"/>
    <w:rsid w:val="006273D0"/>
    <w:rsid w:val="00690F0C"/>
    <w:rsid w:val="006D08DA"/>
    <w:rsid w:val="0081150E"/>
    <w:rsid w:val="008F781D"/>
    <w:rsid w:val="009225CE"/>
    <w:rsid w:val="009F6CE0"/>
    <w:rsid w:val="00A7059A"/>
    <w:rsid w:val="00BA2AD1"/>
    <w:rsid w:val="00D309C8"/>
    <w:rsid w:val="00D706F9"/>
    <w:rsid w:val="00E43E06"/>
    <w:rsid w:val="00EB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94AA"/>
  <w15:chartTrackingRefBased/>
  <w15:docId w15:val="{6DEDBA8E-21D2-4A0B-A126-F6444C7A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520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19</cp:revision>
  <dcterms:created xsi:type="dcterms:W3CDTF">2022-10-13T18:10:00Z</dcterms:created>
  <dcterms:modified xsi:type="dcterms:W3CDTF">2022-10-17T05:22:00Z</dcterms:modified>
</cp:coreProperties>
</file>