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99A8" w14:textId="713DE7FC" w:rsidR="007E3863" w:rsidRPr="00AF41CD" w:rsidRDefault="00E304F6" w:rsidP="007E3863">
      <w:pPr>
        <w:pStyle w:val="1"/>
        <w:rPr>
          <w:sz w:val="32"/>
          <w:szCs w:val="36"/>
          <w:lang w:val="ru-RU"/>
        </w:rPr>
      </w:pPr>
      <w:r>
        <w:rPr>
          <w:sz w:val="32"/>
          <w:szCs w:val="36"/>
          <w:lang w:val="ru-RU"/>
        </w:rPr>
        <w:t>Лабораторная работа №1</w:t>
      </w:r>
    </w:p>
    <w:p w14:paraId="273DF485" w14:textId="2AE960D7" w:rsidR="00860759" w:rsidRPr="00860759" w:rsidRDefault="007E3863" w:rsidP="00860759">
      <w:pPr>
        <w:pStyle w:val="a3"/>
        <w:numPr>
          <w:ilvl w:val="0"/>
          <w:numId w:val="2"/>
        </w:numPr>
        <w:ind w:left="426"/>
        <w:rPr>
          <w:b/>
          <w:bCs/>
          <w:highlight w:val="green"/>
          <w:lang w:val="en-US"/>
        </w:rPr>
      </w:pPr>
      <w:r w:rsidRPr="0063155E">
        <w:rPr>
          <w:b/>
          <w:bCs/>
          <w:highlight w:val="green"/>
          <w:lang w:val="ru-RU"/>
        </w:rPr>
        <w:t>Поясните понятие «</w:t>
      </w:r>
      <w:bookmarkStart w:id="0" w:name="_Hlk126912750"/>
      <w:r w:rsidRPr="0063155E">
        <w:rPr>
          <w:b/>
          <w:bCs/>
          <w:highlight w:val="green"/>
          <w:lang w:val="ru-RU"/>
        </w:rPr>
        <w:t>программная платформа</w:t>
      </w:r>
      <w:bookmarkEnd w:id="0"/>
      <w:r w:rsidRPr="0063155E">
        <w:rPr>
          <w:b/>
          <w:bCs/>
          <w:highlight w:val="green"/>
          <w:lang w:val="ru-RU"/>
        </w:rPr>
        <w:t>».</w:t>
      </w:r>
    </w:p>
    <w:p w14:paraId="5634D52C" w14:textId="77777777" w:rsidR="00860759" w:rsidRPr="00860759" w:rsidRDefault="00860759" w:rsidP="00860759">
      <w:pPr>
        <w:pStyle w:val="a3"/>
        <w:spacing w:after="120"/>
        <w:ind w:left="426" w:firstLine="0"/>
        <w:rPr>
          <w:b/>
          <w:bCs/>
          <w:highlight w:val="green"/>
          <w:lang w:val="en-US"/>
        </w:rPr>
      </w:pPr>
    </w:p>
    <w:p w14:paraId="5C01EA0F" w14:textId="2BB6278C" w:rsidR="007E3863" w:rsidRDefault="00191F11" w:rsidP="00540AC4">
      <w:pPr>
        <w:pStyle w:val="a3"/>
        <w:spacing w:before="120" w:after="120"/>
        <w:ind w:left="426" w:firstLine="0"/>
        <w:rPr>
          <w:lang w:val="ru-RU"/>
        </w:rPr>
      </w:pPr>
      <w:r w:rsidRPr="00191F11">
        <w:rPr>
          <w:b/>
          <w:bCs/>
          <w:lang w:val="ru-RU"/>
        </w:rPr>
        <w:t>Программная платформа</w:t>
      </w:r>
      <w:r w:rsidRPr="00191F11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63155E">
        <w:rPr>
          <w:lang w:val="ru-RU"/>
        </w:rPr>
        <w:t>совокупность среды выполнения и библиотек</w:t>
      </w:r>
      <w:r>
        <w:rPr>
          <w:lang w:val="ru-RU"/>
        </w:rPr>
        <w:t xml:space="preserve"> (</w:t>
      </w:r>
      <w:r w:rsidRPr="00191F11">
        <w:rPr>
          <w:i/>
          <w:iCs/>
          <w:lang w:val="ru-RU"/>
        </w:rPr>
        <w:t>По Смелову</w:t>
      </w:r>
      <w:r>
        <w:rPr>
          <w:lang w:val="ru-RU"/>
        </w:rPr>
        <w:t>)</w:t>
      </w:r>
      <w:r w:rsidR="00BF04A7">
        <w:rPr>
          <w:lang w:val="ru-RU"/>
        </w:rPr>
        <w:t>.</w:t>
      </w:r>
    </w:p>
    <w:p w14:paraId="7FFC5885" w14:textId="77777777" w:rsidR="00191F11" w:rsidRPr="007E3863" w:rsidRDefault="00191F11" w:rsidP="007E3863">
      <w:pPr>
        <w:pStyle w:val="a3"/>
        <w:ind w:left="426" w:firstLine="0"/>
        <w:rPr>
          <w:lang w:val="ru-RU"/>
        </w:rPr>
      </w:pPr>
    </w:p>
    <w:p w14:paraId="507D1D89" w14:textId="0303C50C" w:rsidR="007E3863" w:rsidRDefault="00191F11" w:rsidP="007E3863">
      <w:pPr>
        <w:pStyle w:val="a3"/>
        <w:ind w:left="426" w:firstLine="0"/>
        <w:rPr>
          <w:lang w:val="en-US"/>
        </w:rPr>
      </w:pPr>
      <w:r>
        <w:rPr>
          <w:lang w:val="ru-RU"/>
        </w:rPr>
        <w:t>Также здесь надо ответить</w:t>
      </w:r>
      <w:r>
        <w:rPr>
          <w:lang w:val="en-US"/>
        </w:rPr>
        <w:t>:</w:t>
      </w:r>
    </w:p>
    <w:p w14:paraId="42AB0692" w14:textId="6DADB027" w:rsidR="00191F11" w:rsidRDefault="00191F11" w:rsidP="007E3863">
      <w:pPr>
        <w:pStyle w:val="a3"/>
        <w:ind w:left="426" w:firstLine="0"/>
        <w:rPr>
          <w:lang w:val="ru-RU"/>
        </w:rPr>
      </w:pPr>
      <w:r w:rsidRPr="00191F11">
        <w:rPr>
          <w:b/>
          <w:bCs/>
          <w:lang w:val="en-US"/>
        </w:rPr>
        <w:t>CLI</w:t>
      </w:r>
      <w:r>
        <w:rPr>
          <w:lang w:val="en-US"/>
        </w:rPr>
        <w:t xml:space="preserve"> — </w:t>
      </w:r>
      <w:r w:rsidRPr="00191F11">
        <w:rPr>
          <w:lang w:val="en-US"/>
        </w:rPr>
        <w:t>Common Language Infrastructure</w:t>
      </w:r>
      <w:r>
        <w:rPr>
          <w:lang w:val="en-US"/>
        </w:rPr>
        <w:t xml:space="preserve"> — </w:t>
      </w:r>
      <w:r w:rsidRPr="00191F11">
        <w:rPr>
          <w:lang w:val="ru-RU"/>
        </w:rPr>
        <w:t>спецификация общеязыковой инфраструктуры</w:t>
      </w:r>
      <w:r>
        <w:rPr>
          <w:lang w:val="en-US"/>
        </w:rPr>
        <w:t xml:space="preserve">, </w:t>
      </w:r>
      <w:r>
        <w:rPr>
          <w:lang w:val="ru-RU"/>
        </w:rPr>
        <w:t xml:space="preserve">описанная в </w:t>
      </w:r>
      <w:r>
        <w:rPr>
          <w:lang w:val="en-US"/>
        </w:rPr>
        <w:t xml:space="preserve">RFC </w:t>
      </w:r>
      <w:r>
        <w:rPr>
          <w:lang w:val="ru-RU"/>
        </w:rPr>
        <w:t xml:space="preserve">и </w:t>
      </w:r>
      <w:r>
        <w:rPr>
          <w:lang w:val="en-US"/>
        </w:rPr>
        <w:t xml:space="preserve">ISO/IEC, </w:t>
      </w:r>
      <w:r>
        <w:rPr>
          <w:lang w:val="ru-RU"/>
        </w:rPr>
        <w:t>состоит из 6 пунктов:</w:t>
      </w:r>
    </w:p>
    <w:p w14:paraId="4DC58B7C" w14:textId="77777777" w:rsidR="00CD4621" w:rsidRDefault="00C61365" w:rsidP="00C61365">
      <w:pPr>
        <w:pStyle w:val="a3"/>
        <w:numPr>
          <w:ilvl w:val="0"/>
          <w:numId w:val="3"/>
        </w:numPr>
        <w:rPr>
          <w:lang w:val="ru-RU"/>
        </w:rPr>
      </w:pPr>
      <w:r w:rsidRPr="00C61365">
        <w:rPr>
          <w:lang w:val="ru-RU"/>
        </w:rPr>
        <w:t xml:space="preserve">Концепция  и архитектура: </w:t>
      </w:r>
    </w:p>
    <w:p w14:paraId="48BFD089" w14:textId="77777777" w:rsidR="00CD4621" w:rsidRDefault="00C61365" w:rsidP="00CD4621">
      <w:pPr>
        <w:pStyle w:val="a3"/>
        <w:numPr>
          <w:ilvl w:val="1"/>
          <w:numId w:val="3"/>
        </w:numPr>
        <w:rPr>
          <w:lang w:val="ru-RU"/>
        </w:rPr>
      </w:pPr>
      <w:r w:rsidRPr="00C61365">
        <w:rPr>
          <w:lang w:val="ru-RU"/>
        </w:rPr>
        <w:t>CTS (</w:t>
      </w:r>
      <w:proofErr w:type="spellStart"/>
      <w:r w:rsidRPr="00C61365">
        <w:rPr>
          <w:lang w:val="ru-RU"/>
        </w:rPr>
        <w:t>Common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Type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System</w:t>
      </w:r>
      <w:proofErr w:type="spellEnd"/>
      <w:r w:rsidRPr="00C61365">
        <w:rPr>
          <w:lang w:val="ru-RU"/>
        </w:rPr>
        <w:t>)</w:t>
      </w:r>
    </w:p>
    <w:p w14:paraId="5604D32F" w14:textId="77777777" w:rsidR="00CD4621" w:rsidRDefault="00C61365" w:rsidP="00CD4621">
      <w:pPr>
        <w:pStyle w:val="a3"/>
        <w:numPr>
          <w:ilvl w:val="1"/>
          <w:numId w:val="3"/>
        </w:numPr>
        <w:rPr>
          <w:lang w:val="ru-RU"/>
        </w:rPr>
      </w:pPr>
      <w:r w:rsidRPr="00C61365">
        <w:rPr>
          <w:lang w:val="ru-RU"/>
        </w:rPr>
        <w:t>VES (</w:t>
      </w:r>
      <w:proofErr w:type="spellStart"/>
      <w:r w:rsidRPr="00C61365">
        <w:rPr>
          <w:lang w:val="ru-RU"/>
        </w:rPr>
        <w:t>Virtual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Execution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System</w:t>
      </w:r>
      <w:proofErr w:type="spellEnd"/>
      <w:r w:rsidRPr="00C61365">
        <w:rPr>
          <w:lang w:val="ru-RU"/>
        </w:rPr>
        <w:t>)</w:t>
      </w:r>
    </w:p>
    <w:p w14:paraId="2F74499F" w14:textId="12269701" w:rsidR="00C61365" w:rsidRPr="00C61365" w:rsidRDefault="00C61365" w:rsidP="00CD4621">
      <w:pPr>
        <w:pStyle w:val="a3"/>
        <w:numPr>
          <w:ilvl w:val="1"/>
          <w:numId w:val="3"/>
        </w:numPr>
        <w:rPr>
          <w:lang w:val="ru-RU"/>
        </w:rPr>
      </w:pPr>
      <w:r w:rsidRPr="00C61365">
        <w:rPr>
          <w:lang w:val="ru-RU"/>
        </w:rPr>
        <w:t>CLS (</w:t>
      </w:r>
      <w:proofErr w:type="spellStart"/>
      <w:r w:rsidRPr="00C61365">
        <w:rPr>
          <w:lang w:val="ru-RU"/>
        </w:rPr>
        <w:t>Common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Language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Specification</w:t>
      </w:r>
      <w:proofErr w:type="spellEnd"/>
      <w:r w:rsidRPr="00C61365">
        <w:rPr>
          <w:lang w:val="ru-RU"/>
        </w:rPr>
        <w:t xml:space="preserve">) </w:t>
      </w:r>
    </w:p>
    <w:p w14:paraId="1B392557" w14:textId="36653E94" w:rsidR="00C61365" w:rsidRPr="00C61365" w:rsidRDefault="00C61365" w:rsidP="00C61365">
      <w:pPr>
        <w:pStyle w:val="a3"/>
        <w:numPr>
          <w:ilvl w:val="0"/>
          <w:numId w:val="3"/>
        </w:numPr>
        <w:rPr>
          <w:lang w:val="ru-RU"/>
        </w:rPr>
      </w:pPr>
      <w:r w:rsidRPr="00C61365">
        <w:rPr>
          <w:lang w:val="ru-RU"/>
        </w:rPr>
        <w:t>Метаданные</w:t>
      </w:r>
    </w:p>
    <w:p w14:paraId="7A5A4681" w14:textId="1D50F150" w:rsidR="00C61365" w:rsidRPr="00C61365" w:rsidRDefault="00C61365" w:rsidP="00C61365">
      <w:pPr>
        <w:pStyle w:val="a3"/>
        <w:numPr>
          <w:ilvl w:val="0"/>
          <w:numId w:val="3"/>
        </w:numPr>
        <w:rPr>
          <w:lang w:val="ru-RU"/>
        </w:rPr>
      </w:pPr>
      <w:r w:rsidRPr="00C61365">
        <w:rPr>
          <w:lang w:val="ru-RU"/>
        </w:rPr>
        <w:t>CIL</w:t>
      </w:r>
      <w:r w:rsidR="00A54FC6">
        <w:rPr>
          <w:lang w:val="ru-RU"/>
        </w:rPr>
        <w:t xml:space="preserve"> </w:t>
      </w:r>
      <w:r w:rsidRPr="00C61365">
        <w:rPr>
          <w:lang w:val="ru-RU"/>
        </w:rPr>
        <w:t>(</w:t>
      </w:r>
      <w:proofErr w:type="spellStart"/>
      <w:r w:rsidRPr="00C61365">
        <w:rPr>
          <w:lang w:val="ru-RU"/>
        </w:rPr>
        <w:t>Common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Intermediate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Language</w:t>
      </w:r>
      <w:proofErr w:type="spellEnd"/>
      <w:r w:rsidRPr="00C61365">
        <w:rPr>
          <w:lang w:val="ru-RU"/>
        </w:rPr>
        <w:t>)</w:t>
      </w:r>
    </w:p>
    <w:p w14:paraId="76E9D5EA" w14:textId="77777777" w:rsidR="00A54514" w:rsidRDefault="00C61365" w:rsidP="00C61365">
      <w:pPr>
        <w:pStyle w:val="a3"/>
        <w:numPr>
          <w:ilvl w:val="0"/>
          <w:numId w:val="3"/>
        </w:numPr>
        <w:rPr>
          <w:lang w:val="ru-RU"/>
        </w:rPr>
      </w:pPr>
      <w:r w:rsidRPr="00C61365">
        <w:rPr>
          <w:lang w:val="ru-RU"/>
        </w:rPr>
        <w:t>Библиотеки</w:t>
      </w:r>
      <w:r w:rsidR="00A54514">
        <w:rPr>
          <w:lang w:val="ru-RU"/>
        </w:rPr>
        <w:t>:</w:t>
      </w:r>
      <w:r w:rsidRPr="00C61365">
        <w:rPr>
          <w:lang w:val="ru-RU"/>
        </w:rPr>
        <w:t xml:space="preserve"> </w:t>
      </w:r>
    </w:p>
    <w:p w14:paraId="744FC323" w14:textId="7F338A09" w:rsidR="00C61365" w:rsidRDefault="00C61365" w:rsidP="00A54514">
      <w:pPr>
        <w:pStyle w:val="a3"/>
        <w:numPr>
          <w:ilvl w:val="1"/>
          <w:numId w:val="3"/>
        </w:numPr>
        <w:rPr>
          <w:lang w:val="ru-RU"/>
        </w:rPr>
      </w:pPr>
      <w:r w:rsidRPr="00C61365">
        <w:rPr>
          <w:lang w:val="ru-RU"/>
        </w:rPr>
        <w:t>BCL</w:t>
      </w:r>
      <w:r w:rsidR="000146B8">
        <w:rPr>
          <w:lang w:val="ru-RU"/>
        </w:rPr>
        <w:t xml:space="preserve"> </w:t>
      </w:r>
      <w:r w:rsidRPr="00C61365">
        <w:rPr>
          <w:lang w:val="ru-RU"/>
        </w:rPr>
        <w:t>(</w:t>
      </w:r>
      <w:proofErr w:type="spellStart"/>
      <w:r w:rsidRPr="00C61365">
        <w:rPr>
          <w:lang w:val="ru-RU"/>
        </w:rPr>
        <w:t>Base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Class</w:t>
      </w:r>
      <w:proofErr w:type="spellEnd"/>
      <w:r w:rsidRPr="00C61365">
        <w:rPr>
          <w:lang w:val="ru-RU"/>
        </w:rPr>
        <w:t xml:space="preserve"> </w:t>
      </w:r>
      <w:proofErr w:type="spellStart"/>
      <w:r w:rsidRPr="00C61365">
        <w:rPr>
          <w:lang w:val="ru-RU"/>
        </w:rPr>
        <w:t>Library</w:t>
      </w:r>
      <w:proofErr w:type="spellEnd"/>
      <w:r w:rsidRPr="00C61365">
        <w:rPr>
          <w:lang w:val="ru-RU"/>
        </w:rPr>
        <w:t>)</w:t>
      </w:r>
    </w:p>
    <w:p w14:paraId="233F275C" w14:textId="7743806A" w:rsidR="00A54514" w:rsidRPr="00C61365" w:rsidRDefault="00A54514" w:rsidP="00A54514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en-US"/>
        </w:rPr>
        <w:t>FCL</w:t>
      </w:r>
      <w:r w:rsidR="000146B8">
        <w:rPr>
          <w:lang w:val="ru-RU"/>
        </w:rPr>
        <w:t xml:space="preserve"> </w:t>
      </w:r>
      <w:r>
        <w:rPr>
          <w:lang w:val="en-US"/>
        </w:rPr>
        <w:t>(Framework Class Library)</w:t>
      </w:r>
    </w:p>
    <w:p w14:paraId="32FE14B8" w14:textId="77777777" w:rsidR="00C61365" w:rsidRPr="00C61365" w:rsidRDefault="00C61365" w:rsidP="00C61365">
      <w:pPr>
        <w:pStyle w:val="a3"/>
        <w:numPr>
          <w:ilvl w:val="0"/>
          <w:numId w:val="3"/>
        </w:numPr>
        <w:rPr>
          <w:lang w:val="ru-RU"/>
        </w:rPr>
      </w:pPr>
      <w:r w:rsidRPr="00C61365">
        <w:rPr>
          <w:lang w:val="ru-RU"/>
        </w:rPr>
        <w:t>Формат взаимодействия с отладчиком</w:t>
      </w:r>
    </w:p>
    <w:p w14:paraId="3B4BB796" w14:textId="3E7DB5A2" w:rsidR="00191F11" w:rsidRPr="00C61365" w:rsidRDefault="00C61365" w:rsidP="00C61365">
      <w:pPr>
        <w:pStyle w:val="a3"/>
        <w:numPr>
          <w:ilvl w:val="0"/>
          <w:numId w:val="3"/>
        </w:numPr>
        <w:rPr>
          <w:lang w:val="ru-RU"/>
        </w:rPr>
      </w:pPr>
      <w:r w:rsidRPr="00C61365">
        <w:rPr>
          <w:lang w:val="ru-RU"/>
        </w:rPr>
        <w:t>Приложени</w:t>
      </w:r>
      <w:r>
        <w:rPr>
          <w:lang w:val="ru-RU"/>
        </w:rPr>
        <w:t>я</w:t>
      </w:r>
    </w:p>
    <w:p w14:paraId="5CAF6C57" w14:textId="77777777" w:rsidR="007C40EC" w:rsidRPr="007E3863" w:rsidRDefault="007C40EC" w:rsidP="007E3863">
      <w:pPr>
        <w:pStyle w:val="a3"/>
        <w:ind w:left="426" w:firstLine="0"/>
        <w:rPr>
          <w:lang w:val="en-US"/>
        </w:rPr>
      </w:pPr>
    </w:p>
    <w:p w14:paraId="79B43E57" w14:textId="3A8717AD" w:rsidR="00C61365" w:rsidRDefault="0037727F" w:rsidP="00D60084">
      <w:pPr>
        <w:spacing w:after="120"/>
        <w:rPr>
          <w:lang w:val="ru-RU"/>
        </w:rPr>
      </w:pPr>
      <w:r>
        <w:rPr>
          <w:lang w:val="ru-RU"/>
        </w:rPr>
        <w:t>Немного пояснений:</w:t>
      </w:r>
      <w:bookmarkStart w:id="1" w:name="_GoBack"/>
      <w:bookmarkEnd w:id="1"/>
    </w:p>
    <w:p w14:paraId="4A2718BA" w14:textId="078D27D5" w:rsidR="0037727F" w:rsidRPr="0037727F" w:rsidRDefault="0037727F" w:rsidP="00540AC4">
      <w:pPr>
        <w:spacing w:after="80"/>
        <w:rPr>
          <w:lang w:val="ru-RU"/>
        </w:rPr>
      </w:pPr>
      <w:r w:rsidRPr="0037727F">
        <w:rPr>
          <w:lang w:val="ru-RU"/>
        </w:rPr>
        <w:t>VES (</w:t>
      </w:r>
      <w:proofErr w:type="spellStart"/>
      <w:r w:rsidRPr="0037727F">
        <w:rPr>
          <w:lang w:val="ru-RU"/>
        </w:rPr>
        <w:t>Virtual</w:t>
      </w:r>
      <w:proofErr w:type="spellEnd"/>
      <w:r w:rsidRPr="0037727F">
        <w:rPr>
          <w:lang w:val="ru-RU"/>
        </w:rPr>
        <w:t xml:space="preserve"> </w:t>
      </w:r>
      <w:proofErr w:type="spellStart"/>
      <w:r w:rsidRPr="0037727F">
        <w:rPr>
          <w:lang w:val="ru-RU"/>
        </w:rPr>
        <w:t>Execution</w:t>
      </w:r>
      <w:proofErr w:type="spellEnd"/>
      <w:r w:rsidRPr="0037727F">
        <w:rPr>
          <w:lang w:val="ru-RU"/>
        </w:rPr>
        <w:t xml:space="preserve"> </w:t>
      </w:r>
      <w:proofErr w:type="spellStart"/>
      <w:r w:rsidRPr="0037727F">
        <w:rPr>
          <w:lang w:val="ru-RU"/>
        </w:rPr>
        <w:t>System</w:t>
      </w:r>
      <w:proofErr w:type="spellEnd"/>
      <w:r w:rsidRPr="0037727F">
        <w:rPr>
          <w:lang w:val="ru-RU"/>
        </w:rPr>
        <w:t>)</w:t>
      </w:r>
      <w:r>
        <w:rPr>
          <w:lang w:val="ru-RU"/>
        </w:rPr>
        <w:t xml:space="preserve"> — концепция виртуальной компиляции и запуска. </w:t>
      </w:r>
      <w:r>
        <w:rPr>
          <w:lang w:val="en-US"/>
        </w:rPr>
        <w:t xml:space="preserve">VES </w:t>
      </w:r>
      <w:r>
        <w:rPr>
          <w:lang w:val="ru-RU"/>
        </w:rPr>
        <w:t xml:space="preserve">– это только идея, концепция, спецификация, у которой есть конкретные реализации. Реализация </w:t>
      </w:r>
      <w:r>
        <w:rPr>
          <w:lang w:val="en-US"/>
        </w:rPr>
        <w:t xml:space="preserve">VES </w:t>
      </w:r>
      <w:r>
        <w:rPr>
          <w:lang w:val="ru-RU"/>
        </w:rPr>
        <w:t xml:space="preserve">на </w:t>
      </w:r>
      <w:r>
        <w:rPr>
          <w:lang w:val="en-US"/>
        </w:rPr>
        <w:t xml:space="preserve">.NET – </w:t>
      </w:r>
      <w:r>
        <w:rPr>
          <w:lang w:val="ru-RU"/>
        </w:rPr>
        <w:t xml:space="preserve">это </w:t>
      </w:r>
      <w:r>
        <w:rPr>
          <w:lang w:val="en-US"/>
        </w:rPr>
        <w:t xml:space="preserve">CLR, </w:t>
      </w:r>
      <w:r>
        <w:rPr>
          <w:lang w:val="ru-RU"/>
        </w:rPr>
        <w:t xml:space="preserve">на </w:t>
      </w:r>
      <w:r>
        <w:rPr>
          <w:lang w:val="en-US"/>
        </w:rPr>
        <w:t xml:space="preserve">Java – </w:t>
      </w:r>
      <w:r>
        <w:rPr>
          <w:lang w:val="ru-RU"/>
        </w:rPr>
        <w:t xml:space="preserve">это виртуальная </w:t>
      </w:r>
      <w:r>
        <w:rPr>
          <w:lang w:val="en-US"/>
        </w:rPr>
        <w:t>Java-</w:t>
      </w:r>
      <w:r>
        <w:rPr>
          <w:lang w:val="ru-RU"/>
        </w:rPr>
        <w:t>машина и т.д.</w:t>
      </w:r>
    </w:p>
    <w:p w14:paraId="7AE3BBBC" w14:textId="5FD9BAAE" w:rsidR="00D52DEF" w:rsidRPr="00D52DEF" w:rsidRDefault="00D52DEF" w:rsidP="00D52DEF">
      <w:pPr>
        <w:rPr>
          <w:lang w:val="ru-RU"/>
        </w:rPr>
      </w:pPr>
      <w:r w:rsidRPr="00D52DEF">
        <w:rPr>
          <w:lang w:val="en-US"/>
        </w:rPr>
        <w:t>FCL</w:t>
      </w:r>
      <w:r w:rsidRPr="00D52DEF">
        <w:rPr>
          <w:lang w:val="ru-RU"/>
        </w:rPr>
        <w:t xml:space="preserve"> </w:t>
      </w:r>
      <w:r w:rsidRPr="00D52DEF">
        <w:rPr>
          <w:lang w:val="en-US"/>
        </w:rPr>
        <w:t>(Framework Class Library)</w:t>
      </w:r>
      <w:r>
        <w:rPr>
          <w:lang w:val="ru-RU"/>
        </w:rPr>
        <w:t xml:space="preserve"> — по аналогии, в то время как </w:t>
      </w:r>
      <w:r>
        <w:rPr>
          <w:lang w:val="en-US"/>
        </w:rPr>
        <w:t xml:space="preserve">BCL – </w:t>
      </w:r>
      <w:r>
        <w:rPr>
          <w:lang w:val="ru-RU"/>
        </w:rPr>
        <w:t xml:space="preserve">это просто библиотека стандартных </w:t>
      </w:r>
      <w:r>
        <w:rPr>
          <w:lang w:val="en-US"/>
        </w:rPr>
        <w:t>(Basic)</w:t>
      </w:r>
      <w:r>
        <w:rPr>
          <w:lang w:val="ru-RU"/>
        </w:rPr>
        <w:t xml:space="preserve"> классов, то </w:t>
      </w:r>
      <w:r>
        <w:rPr>
          <w:lang w:val="en-US"/>
        </w:rPr>
        <w:t xml:space="preserve">FCL – </w:t>
      </w:r>
      <w:r>
        <w:rPr>
          <w:lang w:val="ru-RU"/>
        </w:rPr>
        <w:t xml:space="preserve">это конкретная реализация </w:t>
      </w:r>
      <w:r>
        <w:rPr>
          <w:lang w:val="en-US"/>
        </w:rPr>
        <w:t>BCL</w:t>
      </w:r>
      <w:r>
        <w:rPr>
          <w:lang w:val="ru-RU"/>
        </w:rPr>
        <w:t xml:space="preserve"> для </w:t>
      </w:r>
      <w:r>
        <w:rPr>
          <w:lang w:val="en-US"/>
        </w:rPr>
        <w:t>.NET Framework.</w:t>
      </w:r>
    </w:p>
    <w:p w14:paraId="67A5559F" w14:textId="77777777" w:rsidR="00540AC4" w:rsidRPr="00C61365" w:rsidRDefault="00540AC4" w:rsidP="00C61365">
      <w:pPr>
        <w:rPr>
          <w:lang w:val="ru-RU"/>
        </w:rPr>
      </w:pPr>
    </w:p>
    <w:p w14:paraId="6AE2F3AC" w14:textId="067CB83A" w:rsidR="007E3863" w:rsidRPr="00115CB1" w:rsidRDefault="007E3863" w:rsidP="00392B56">
      <w:pPr>
        <w:pStyle w:val="a3"/>
        <w:numPr>
          <w:ilvl w:val="0"/>
          <w:numId w:val="5"/>
        </w:numPr>
        <w:ind w:left="426"/>
        <w:rPr>
          <w:b/>
          <w:bCs/>
          <w:highlight w:val="green"/>
          <w:lang w:val="ru-RU"/>
        </w:rPr>
      </w:pPr>
      <w:r w:rsidRPr="00115CB1">
        <w:rPr>
          <w:b/>
          <w:bCs/>
          <w:highlight w:val="green"/>
          <w:lang w:val="ru-RU"/>
        </w:rPr>
        <w:t xml:space="preserve">Что такое </w:t>
      </w:r>
      <w:r w:rsidRPr="00115CB1">
        <w:rPr>
          <w:b/>
          <w:bCs/>
          <w:highlight w:val="green"/>
          <w:lang w:val="en-US"/>
        </w:rPr>
        <w:t>ASP</w:t>
      </w:r>
      <w:r w:rsidRPr="00115CB1">
        <w:rPr>
          <w:b/>
          <w:bCs/>
          <w:highlight w:val="green"/>
          <w:lang w:val="ru-RU"/>
        </w:rPr>
        <w:t>.</w:t>
      </w:r>
      <w:r w:rsidRPr="00115CB1">
        <w:rPr>
          <w:b/>
          <w:bCs/>
          <w:highlight w:val="green"/>
          <w:lang w:val="en-US"/>
        </w:rPr>
        <w:t>NET</w:t>
      </w:r>
      <w:r w:rsidRPr="00115CB1">
        <w:rPr>
          <w:b/>
          <w:bCs/>
          <w:highlight w:val="green"/>
          <w:lang w:val="ru-RU"/>
        </w:rPr>
        <w:t>?</w:t>
      </w:r>
    </w:p>
    <w:p w14:paraId="1FAB04B3" w14:textId="4E4DFAC0" w:rsidR="007E3863" w:rsidRPr="00317BBF" w:rsidRDefault="00540AC4" w:rsidP="007E3863">
      <w:pPr>
        <w:pStyle w:val="a3"/>
        <w:ind w:left="426" w:firstLine="0"/>
        <w:rPr>
          <w:lang w:val="ru-RU"/>
        </w:rPr>
      </w:pPr>
      <w:r>
        <w:rPr>
          <w:lang w:val="ru-RU"/>
        </w:rPr>
        <w:t>Программная платформа</w:t>
      </w:r>
      <w:r w:rsidR="00C6540C">
        <w:rPr>
          <w:lang w:val="ru-RU"/>
        </w:rPr>
        <w:t xml:space="preserve"> </w:t>
      </w:r>
      <w:r w:rsidR="00475070">
        <w:rPr>
          <w:lang w:val="ru-RU"/>
        </w:rPr>
        <w:t xml:space="preserve">от </w:t>
      </w:r>
      <w:r w:rsidR="00475070">
        <w:rPr>
          <w:lang w:val="en-US"/>
        </w:rPr>
        <w:t xml:space="preserve">Microsoft </w:t>
      </w:r>
      <w:r w:rsidR="00592081" w:rsidRPr="00592081">
        <w:rPr>
          <w:lang w:val="ru-RU"/>
        </w:rPr>
        <w:t xml:space="preserve">для разработки </w:t>
      </w:r>
      <w:r w:rsidR="00592081" w:rsidRPr="00592081">
        <w:rPr>
          <w:lang w:val="en-US"/>
        </w:rPr>
        <w:t>web</w:t>
      </w:r>
      <w:r w:rsidR="00592081" w:rsidRPr="00592081">
        <w:rPr>
          <w:lang w:val="ru-RU"/>
        </w:rPr>
        <w:t xml:space="preserve">-приложений </w:t>
      </w:r>
      <w:r w:rsidR="00C6540C">
        <w:rPr>
          <w:lang w:val="ru-RU"/>
        </w:rPr>
        <w:t xml:space="preserve">и </w:t>
      </w:r>
      <w:r w:rsidR="00C6540C">
        <w:rPr>
          <w:lang w:val="en-US"/>
        </w:rPr>
        <w:t>web-</w:t>
      </w:r>
      <w:r w:rsidR="00C6540C">
        <w:rPr>
          <w:lang w:val="ru-RU"/>
        </w:rPr>
        <w:t>сервисов</w:t>
      </w:r>
      <w:r w:rsidR="00475070">
        <w:rPr>
          <w:lang w:val="en-US"/>
        </w:rPr>
        <w:t xml:space="preserve"> </w:t>
      </w:r>
      <w:r w:rsidR="00592081" w:rsidRPr="00592081">
        <w:rPr>
          <w:lang w:val="ru-RU"/>
        </w:rPr>
        <w:t>на основе</w:t>
      </w:r>
      <w:r w:rsidR="00592081">
        <w:rPr>
          <w:lang w:val="ru-RU"/>
        </w:rPr>
        <w:t xml:space="preserve"> </w:t>
      </w:r>
      <w:r w:rsidR="00592081" w:rsidRPr="00592081">
        <w:rPr>
          <w:lang w:val="ru-RU"/>
        </w:rPr>
        <w:t>.</w:t>
      </w:r>
      <w:r w:rsidR="00592081" w:rsidRPr="00592081">
        <w:rPr>
          <w:lang w:val="en-US"/>
        </w:rPr>
        <w:t>NET</w:t>
      </w:r>
      <w:r w:rsidR="00592081" w:rsidRPr="00592081">
        <w:rPr>
          <w:lang w:val="ru-RU"/>
        </w:rPr>
        <w:t xml:space="preserve"> </w:t>
      </w:r>
      <w:r w:rsidR="00592081" w:rsidRPr="00592081">
        <w:rPr>
          <w:lang w:val="en-US"/>
        </w:rPr>
        <w:t>Framework</w:t>
      </w:r>
      <w:r w:rsidR="00592081" w:rsidRPr="00592081">
        <w:rPr>
          <w:lang w:val="ru-RU"/>
        </w:rPr>
        <w:t xml:space="preserve"> </w:t>
      </w:r>
      <w:r w:rsidR="00475070">
        <w:rPr>
          <w:lang w:val="ru-RU"/>
        </w:rPr>
        <w:t xml:space="preserve">и </w:t>
      </w:r>
      <w:r w:rsidR="00592081">
        <w:rPr>
          <w:lang w:val="ru-RU"/>
        </w:rPr>
        <w:t xml:space="preserve">с использованием </w:t>
      </w:r>
      <w:r w:rsidR="00592081" w:rsidRPr="00592081">
        <w:rPr>
          <w:lang w:val="en-US"/>
        </w:rPr>
        <w:t>IIS</w:t>
      </w:r>
      <w:r w:rsidR="00317BBF">
        <w:rPr>
          <w:lang w:val="ru-RU"/>
        </w:rPr>
        <w:t>-сервера</w:t>
      </w:r>
      <w:r w:rsidR="00475070">
        <w:rPr>
          <w:lang w:val="ru-RU"/>
        </w:rPr>
        <w:t>.</w:t>
      </w:r>
    </w:p>
    <w:p w14:paraId="17284CBC" w14:textId="77777777" w:rsidR="00317BBF" w:rsidRDefault="00317BBF" w:rsidP="007E3863">
      <w:pPr>
        <w:pStyle w:val="a3"/>
        <w:ind w:left="426" w:firstLine="0"/>
        <w:rPr>
          <w:lang w:val="ru-RU"/>
        </w:rPr>
      </w:pPr>
    </w:p>
    <w:p w14:paraId="7EDFFA33" w14:textId="77777777" w:rsidR="007E3863" w:rsidRPr="007E3863" w:rsidRDefault="007E3863" w:rsidP="007E3863">
      <w:pPr>
        <w:pStyle w:val="a3"/>
        <w:ind w:left="426" w:firstLine="0"/>
        <w:rPr>
          <w:lang w:val="ru-RU"/>
        </w:rPr>
      </w:pPr>
    </w:p>
    <w:p w14:paraId="718E790D" w14:textId="77777777" w:rsidR="007E3863" w:rsidRPr="00116553" w:rsidRDefault="007E3863" w:rsidP="00392B56">
      <w:pPr>
        <w:pStyle w:val="a3"/>
        <w:numPr>
          <w:ilvl w:val="0"/>
          <w:numId w:val="5"/>
        </w:numPr>
        <w:ind w:left="426"/>
        <w:rPr>
          <w:b/>
          <w:bCs/>
          <w:highlight w:val="green"/>
          <w:lang w:val="ru-RU"/>
        </w:rPr>
      </w:pPr>
      <w:r w:rsidRPr="00116553">
        <w:rPr>
          <w:b/>
          <w:bCs/>
          <w:highlight w:val="green"/>
          <w:lang w:val="ru-RU"/>
        </w:rPr>
        <w:t xml:space="preserve">Что такое </w:t>
      </w:r>
      <w:r w:rsidRPr="00116553">
        <w:rPr>
          <w:b/>
          <w:bCs/>
          <w:highlight w:val="green"/>
          <w:lang w:val="en-US"/>
        </w:rPr>
        <w:t>http</w:t>
      </w:r>
      <w:r w:rsidRPr="00116553">
        <w:rPr>
          <w:b/>
          <w:bCs/>
          <w:highlight w:val="green"/>
          <w:lang w:val="ru-RU"/>
        </w:rPr>
        <w:t>-обработчик?</w:t>
      </w:r>
    </w:p>
    <w:p w14:paraId="01C6D1C0" w14:textId="1C3D48FB" w:rsidR="007E3863" w:rsidRDefault="00E601BA" w:rsidP="007E3863">
      <w:pPr>
        <w:pStyle w:val="a3"/>
        <w:ind w:left="426" w:firstLine="0"/>
        <w:rPr>
          <w:lang w:val="ru-RU"/>
        </w:rPr>
      </w:pPr>
      <w:r>
        <w:rPr>
          <w:lang w:val="ru-RU"/>
        </w:rPr>
        <w:t xml:space="preserve">Простейшая программная конструкция в </w:t>
      </w:r>
      <w:r>
        <w:rPr>
          <w:lang w:val="en-US"/>
        </w:rPr>
        <w:t xml:space="preserve">ASP.NET </w:t>
      </w:r>
      <w:r>
        <w:rPr>
          <w:lang w:val="ru-RU"/>
        </w:rPr>
        <w:t>для обработки запроса (</w:t>
      </w:r>
      <w:r>
        <w:rPr>
          <w:lang w:val="en-US"/>
        </w:rPr>
        <w:t>request</w:t>
      </w:r>
      <w:r>
        <w:rPr>
          <w:lang w:val="ru-RU"/>
        </w:rPr>
        <w:t xml:space="preserve">) и формировании ответа </w:t>
      </w:r>
      <w:r>
        <w:rPr>
          <w:lang w:val="en-US"/>
        </w:rPr>
        <w:t xml:space="preserve">(response) </w:t>
      </w:r>
      <w:r>
        <w:rPr>
          <w:lang w:val="ru-RU"/>
        </w:rPr>
        <w:t xml:space="preserve">на него. </w:t>
      </w:r>
      <w:r w:rsidR="00E234A7">
        <w:rPr>
          <w:lang w:val="ru-RU"/>
        </w:rPr>
        <w:t xml:space="preserve">Реализует интерфейс </w:t>
      </w:r>
      <w:proofErr w:type="spellStart"/>
      <w:r w:rsidR="00E234A7">
        <w:rPr>
          <w:lang w:val="en-US"/>
        </w:rPr>
        <w:t>IHttpHandler</w:t>
      </w:r>
      <w:proofErr w:type="spellEnd"/>
      <w:r w:rsidR="00E234A7">
        <w:rPr>
          <w:lang w:val="en-US"/>
        </w:rPr>
        <w:t xml:space="preserve"> </w:t>
      </w:r>
      <w:r w:rsidR="00E234A7">
        <w:rPr>
          <w:lang w:val="ru-RU"/>
        </w:rPr>
        <w:t xml:space="preserve">с свойством </w:t>
      </w:r>
      <w:proofErr w:type="spellStart"/>
      <w:r w:rsidR="00E234A7">
        <w:rPr>
          <w:lang w:val="en-US"/>
        </w:rPr>
        <w:t>IsReusable</w:t>
      </w:r>
      <w:proofErr w:type="spellEnd"/>
      <w:r w:rsidR="00E234A7">
        <w:rPr>
          <w:lang w:val="en-US"/>
        </w:rPr>
        <w:t xml:space="preserve"> </w:t>
      </w:r>
      <w:r w:rsidR="00E234A7">
        <w:rPr>
          <w:lang w:val="ru-RU"/>
        </w:rPr>
        <w:t xml:space="preserve">и методом </w:t>
      </w:r>
      <w:proofErr w:type="spellStart"/>
      <w:r w:rsidR="00E234A7">
        <w:rPr>
          <w:lang w:val="en-US"/>
        </w:rPr>
        <w:t>ProcessRequest</w:t>
      </w:r>
      <w:proofErr w:type="spellEnd"/>
      <w:r w:rsidR="00E234A7">
        <w:rPr>
          <w:lang w:val="en-US"/>
        </w:rPr>
        <w:t>().</w:t>
      </w:r>
    </w:p>
    <w:p w14:paraId="76259162" w14:textId="5D0EAB0A" w:rsidR="00E234A7" w:rsidRDefault="00E234A7" w:rsidP="00E234A7">
      <w:pPr>
        <w:pStyle w:val="a3"/>
        <w:numPr>
          <w:ilvl w:val="0"/>
          <w:numId w:val="6"/>
        </w:numPr>
        <w:rPr>
          <w:lang w:val="ru-RU"/>
        </w:rPr>
      </w:pPr>
      <w:proofErr w:type="spellStart"/>
      <w:r>
        <w:rPr>
          <w:lang w:val="en-US"/>
        </w:rPr>
        <w:t>isReusable</w:t>
      </w:r>
      <w:proofErr w:type="spellEnd"/>
      <w:r>
        <w:rPr>
          <w:lang w:val="en-US"/>
        </w:rPr>
        <w:t xml:space="preserve"> — </w:t>
      </w:r>
      <w:r>
        <w:rPr>
          <w:lang w:val="ru-RU"/>
        </w:rPr>
        <w:t xml:space="preserve">если </w:t>
      </w:r>
      <w:r>
        <w:rPr>
          <w:lang w:val="en-US"/>
        </w:rPr>
        <w:t xml:space="preserve">false, </w:t>
      </w:r>
      <w:r>
        <w:rPr>
          <w:lang w:val="ru-RU"/>
        </w:rPr>
        <w:t xml:space="preserve">то тогда при новом </w:t>
      </w:r>
      <w:r w:rsidR="00E10A54">
        <w:rPr>
          <w:lang w:val="ru-RU"/>
        </w:rPr>
        <w:t>запросе на тот же самый обработчик будет создан новый экземпляр этого обработчика</w:t>
      </w:r>
    </w:p>
    <w:p w14:paraId="16C478C6" w14:textId="3FED2237" w:rsidR="00E10A54" w:rsidRPr="00E234A7" w:rsidRDefault="00E10A54" w:rsidP="00E234A7">
      <w:pPr>
        <w:pStyle w:val="a3"/>
        <w:numPr>
          <w:ilvl w:val="0"/>
          <w:numId w:val="6"/>
        </w:numPr>
        <w:rPr>
          <w:lang w:val="ru-RU"/>
        </w:rPr>
      </w:pPr>
      <w:proofErr w:type="spellStart"/>
      <w:r w:rsidRPr="00E10A54">
        <w:rPr>
          <w:lang w:val="ru-RU"/>
        </w:rPr>
        <w:lastRenderedPageBreak/>
        <w:t>ProcessRequest</w:t>
      </w:r>
      <w:proofErr w:type="spellEnd"/>
      <w:r>
        <w:rPr>
          <w:lang w:val="ru-RU"/>
        </w:rPr>
        <w:t xml:space="preserve">() — бизнес-логика формирования </w:t>
      </w:r>
      <w:r>
        <w:rPr>
          <w:lang w:val="en-US"/>
        </w:rPr>
        <w:t>response</w:t>
      </w:r>
      <w:r>
        <w:rPr>
          <w:lang w:val="ru-RU"/>
        </w:rPr>
        <w:t xml:space="preserve">. Получает в параметрах контекст, внутри которого хранятся </w:t>
      </w:r>
      <w:r>
        <w:rPr>
          <w:lang w:val="en-US"/>
        </w:rPr>
        <w:t xml:space="preserve">Request </w:t>
      </w:r>
      <w:r>
        <w:rPr>
          <w:lang w:val="ru-RU"/>
        </w:rPr>
        <w:t xml:space="preserve">и </w:t>
      </w:r>
      <w:r>
        <w:rPr>
          <w:lang w:val="en-US"/>
        </w:rPr>
        <w:t>Response.</w:t>
      </w:r>
    </w:p>
    <w:p w14:paraId="43696720" w14:textId="0C4E6861" w:rsidR="007E3863" w:rsidRDefault="007E3863" w:rsidP="007E3863">
      <w:pPr>
        <w:pStyle w:val="a3"/>
        <w:ind w:left="426" w:firstLine="0"/>
        <w:rPr>
          <w:lang w:val="ru-RU"/>
        </w:rPr>
      </w:pPr>
    </w:p>
    <w:p w14:paraId="37070072" w14:textId="77777777" w:rsidR="000E51B6" w:rsidRPr="007E3863" w:rsidRDefault="000E51B6" w:rsidP="007E3863">
      <w:pPr>
        <w:pStyle w:val="a3"/>
        <w:ind w:left="426" w:firstLine="0"/>
        <w:rPr>
          <w:lang w:val="ru-RU"/>
        </w:rPr>
      </w:pPr>
    </w:p>
    <w:p w14:paraId="3DA60F31" w14:textId="77777777" w:rsidR="007E3863" w:rsidRPr="000E51B6" w:rsidRDefault="007E3863" w:rsidP="00392B56">
      <w:pPr>
        <w:pStyle w:val="a3"/>
        <w:numPr>
          <w:ilvl w:val="0"/>
          <w:numId w:val="5"/>
        </w:numPr>
        <w:ind w:left="426"/>
        <w:rPr>
          <w:b/>
          <w:bCs/>
          <w:highlight w:val="green"/>
          <w:lang w:val="ru-RU"/>
        </w:rPr>
      </w:pPr>
      <w:r w:rsidRPr="000E51B6">
        <w:rPr>
          <w:b/>
          <w:bCs/>
          <w:highlight w:val="green"/>
          <w:lang w:val="ru-RU"/>
        </w:rPr>
        <w:t xml:space="preserve">Каким образом запросы маршрутизируются к </w:t>
      </w:r>
      <w:r w:rsidRPr="000E51B6">
        <w:rPr>
          <w:b/>
          <w:bCs/>
          <w:highlight w:val="green"/>
          <w:lang w:val="en-US"/>
        </w:rPr>
        <w:t>http</w:t>
      </w:r>
      <w:r w:rsidRPr="000E51B6">
        <w:rPr>
          <w:b/>
          <w:bCs/>
          <w:highlight w:val="green"/>
          <w:lang w:val="ru-RU"/>
        </w:rPr>
        <w:t>-обработчику?</w:t>
      </w:r>
    </w:p>
    <w:p w14:paraId="26A1B01B" w14:textId="65B165BB" w:rsidR="007E3863" w:rsidRPr="00860759" w:rsidRDefault="00860759" w:rsidP="00860759">
      <w:pPr>
        <w:rPr>
          <w:lang w:val="ru-RU"/>
        </w:rPr>
      </w:pPr>
      <w:r>
        <w:rPr>
          <w:lang w:val="ru-RU"/>
        </w:rPr>
        <w:t xml:space="preserve">Они </w:t>
      </w:r>
      <w:proofErr w:type="spellStart"/>
      <w:r>
        <w:rPr>
          <w:lang w:val="ru-RU"/>
        </w:rPr>
        <w:t>хардкодятся</w:t>
      </w:r>
      <w:proofErr w:type="spellEnd"/>
      <w:r>
        <w:rPr>
          <w:lang w:val="ru-RU"/>
        </w:rPr>
        <w:t xml:space="preserve"> в файле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: </w:t>
      </w:r>
      <w:r>
        <w:rPr>
          <w:lang w:val="ru-RU"/>
        </w:rPr>
        <w:t xml:space="preserve">здесь мы явно указываем, какому пути </w:t>
      </w:r>
      <w:proofErr w:type="spellStart"/>
      <w:r>
        <w:rPr>
          <w:lang w:val="ru-RU"/>
        </w:rPr>
        <w:t>соответсвует</w:t>
      </w:r>
      <w:proofErr w:type="spellEnd"/>
      <w:r>
        <w:rPr>
          <w:lang w:val="ru-RU"/>
        </w:rPr>
        <w:t xml:space="preserve"> какой обработчик. Также в конфигурации можно настроить, каким методам запросов соответствует обработчик (</w:t>
      </w:r>
      <w:r>
        <w:rPr>
          <w:lang w:val="en-US"/>
        </w:rPr>
        <w:t>get, post, …</w:t>
      </w:r>
      <w:r>
        <w:rPr>
          <w:lang w:val="ru-RU"/>
        </w:rPr>
        <w:t>)</w:t>
      </w:r>
      <w:r w:rsidR="00E234A7">
        <w:rPr>
          <w:lang w:val="ru-RU"/>
        </w:rPr>
        <w:t xml:space="preserve">, </w:t>
      </w:r>
    </w:p>
    <w:p w14:paraId="23EDC577" w14:textId="77777777" w:rsidR="006D08DA" w:rsidRDefault="006D08DA"/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6AEC"/>
    <w:multiLevelType w:val="hybridMultilevel"/>
    <w:tmpl w:val="8CDC80EA"/>
    <w:lvl w:ilvl="0" w:tplc="1772DED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54870"/>
    <w:multiLevelType w:val="hybridMultilevel"/>
    <w:tmpl w:val="00C62D6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473D30"/>
    <w:multiLevelType w:val="hybridMultilevel"/>
    <w:tmpl w:val="15ACEAD8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853CAF"/>
    <w:multiLevelType w:val="hybridMultilevel"/>
    <w:tmpl w:val="00C62D6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C25DA8"/>
    <w:multiLevelType w:val="hybridMultilevel"/>
    <w:tmpl w:val="00C62D6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407E63"/>
    <w:multiLevelType w:val="hybridMultilevel"/>
    <w:tmpl w:val="FFDAE342"/>
    <w:lvl w:ilvl="0" w:tplc="FEA47E18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63"/>
    <w:rsid w:val="000146B8"/>
    <w:rsid w:val="000E51B6"/>
    <w:rsid w:val="00115CB1"/>
    <w:rsid w:val="00116553"/>
    <w:rsid w:val="00191F11"/>
    <w:rsid w:val="00301643"/>
    <w:rsid w:val="00317BBF"/>
    <w:rsid w:val="0037727F"/>
    <w:rsid w:val="00392B56"/>
    <w:rsid w:val="00475070"/>
    <w:rsid w:val="00540AC4"/>
    <w:rsid w:val="00592081"/>
    <w:rsid w:val="0063155E"/>
    <w:rsid w:val="006D08DA"/>
    <w:rsid w:val="00780FB7"/>
    <w:rsid w:val="007C40EC"/>
    <w:rsid w:val="007E3863"/>
    <w:rsid w:val="00860759"/>
    <w:rsid w:val="008B1517"/>
    <w:rsid w:val="00941702"/>
    <w:rsid w:val="00A54514"/>
    <w:rsid w:val="00A54FC6"/>
    <w:rsid w:val="00A7059A"/>
    <w:rsid w:val="00AF41CD"/>
    <w:rsid w:val="00B323C9"/>
    <w:rsid w:val="00BF04A7"/>
    <w:rsid w:val="00C61365"/>
    <w:rsid w:val="00C6540C"/>
    <w:rsid w:val="00C86E69"/>
    <w:rsid w:val="00CC2453"/>
    <w:rsid w:val="00CD4621"/>
    <w:rsid w:val="00CF4187"/>
    <w:rsid w:val="00D52DEF"/>
    <w:rsid w:val="00D60084"/>
    <w:rsid w:val="00DE446D"/>
    <w:rsid w:val="00E10A54"/>
    <w:rsid w:val="00E225C2"/>
    <w:rsid w:val="00E234A7"/>
    <w:rsid w:val="00E304F6"/>
    <w:rsid w:val="00E37C1F"/>
    <w:rsid w:val="00E6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81D4"/>
  <w15:chartTrackingRefBased/>
  <w15:docId w15:val="{1823367A-9531-43D6-BA63-4B0D9063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7E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31</cp:revision>
  <dcterms:created xsi:type="dcterms:W3CDTF">2023-02-09T20:13:00Z</dcterms:created>
  <dcterms:modified xsi:type="dcterms:W3CDTF">2023-02-10T09:47:00Z</dcterms:modified>
</cp:coreProperties>
</file>