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86D3" w14:textId="67F0E0DA" w:rsidR="00292339" w:rsidRDefault="006332CF" w:rsidP="006332CF">
      <w:pPr>
        <w:pStyle w:val="a3"/>
      </w:pPr>
      <w:r w:rsidRPr="006332CF">
        <w:rPr>
          <w:rFonts w:hint="eastAsia"/>
        </w:rPr>
        <w:t>存档系统说明</w:t>
      </w:r>
    </w:p>
    <w:p w14:paraId="42AE5162" w14:textId="1B182382" w:rsidR="006332CF" w:rsidRDefault="006332CF" w:rsidP="006332CF">
      <w:pPr>
        <w:pStyle w:val="1"/>
      </w:pPr>
      <w:r>
        <w:rPr>
          <w:rFonts w:hint="eastAsia"/>
        </w:rPr>
        <w:t>故事背景</w:t>
      </w:r>
    </w:p>
    <w:p w14:paraId="5A12E849" w14:textId="16D2B17A" w:rsidR="00A90205" w:rsidRDefault="00A90205" w:rsidP="00A90205">
      <w:r>
        <w:rPr>
          <w:rFonts w:hint="eastAsia"/>
        </w:rPr>
        <w:t>四相山本应是上古事物残留于现世之地，可却有许多机械般科技感十足的装置，</w:t>
      </w:r>
      <w:r w:rsidR="0016619A">
        <w:rPr>
          <w:rFonts w:hint="eastAsia"/>
        </w:rPr>
        <w:t>这着实让人摸不清头脑。</w:t>
      </w:r>
      <w:r w:rsidR="00A54631">
        <w:rPr>
          <w:rFonts w:hint="eastAsia"/>
        </w:rPr>
        <w:t>“之前为了方便自己在四相山进行活动，我在各处都设置了很多兔兔庙，虽然年久失修，但仍然有着使用一些便利的术法的功能，如果路过的话就拜一拜吧~。“ 羲儿如此说道。</w:t>
      </w:r>
    </w:p>
    <w:p w14:paraId="17919739" w14:textId="77777777" w:rsidR="00A54631" w:rsidRDefault="00A54631" w:rsidP="00A90205"/>
    <w:p w14:paraId="08A8EA65" w14:textId="559D701D" w:rsidR="00DC2D1C" w:rsidRDefault="00A54631" w:rsidP="00A90205">
      <w:r>
        <w:rPr>
          <w:rFonts w:hint="eastAsia"/>
        </w:rPr>
        <w:t>兔兔庙</w:t>
      </w:r>
      <w:r w:rsidR="008D499F">
        <w:rPr>
          <w:rFonts w:hint="eastAsia"/>
        </w:rPr>
        <w:t>与其说是庙宇，不如说是将投影出来的兔兔图案放到供奉的位置上，享受供奉的贡品和香火</w:t>
      </w:r>
      <w:r w:rsidR="00DC2D1C">
        <w:rPr>
          <w:rFonts w:hint="eastAsia"/>
        </w:rPr>
        <w:t>。由于就地选材外加被贬入凡间导致灵气不足，兔兔庙的建造大多采用了当前地形相关的材料，但唯一不变的是那亮起的兔兔图案。</w:t>
      </w:r>
    </w:p>
    <w:p w14:paraId="1F1D8F42" w14:textId="01A92FF9" w:rsidR="00DC2D1C" w:rsidRDefault="00DC2D1C" w:rsidP="00A90205"/>
    <w:p w14:paraId="307333B2" w14:textId="71968AB1" w:rsidR="00DC2D1C" w:rsidRDefault="00DC2D1C" w:rsidP="00A90205">
      <w:r>
        <w:rPr>
          <w:rFonts w:hint="eastAsia"/>
        </w:rPr>
        <w:t>根据羲儿所说，兔兔庙所含有的术式包括恢复</w:t>
      </w:r>
      <w:r w:rsidR="003C7194">
        <w:rPr>
          <w:rFonts w:hint="eastAsia"/>
        </w:rPr>
        <w:t>精力（恢复）</w:t>
      </w:r>
      <w:r>
        <w:rPr>
          <w:rFonts w:hint="eastAsia"/>
        </w:rPr>
        <w:t>，</w:t>
      </w:r>
      <w:r w:rsidR="003C7194">
        <w:rPr>
          <w:rFonts w:hint="eastAsia"/>
        </w:rPr>
        <w:t>修炼心境（养成），</w:t>
      </w:r>
      <w:r w:rsidR="009762D6">
        <w:rPr>
          <w:rFonts w:hint="eastAsia"/>
        </w:rPr>
        <w:t>小洞天（物品存储），</w:t>
      </w:r>
      <w:r>
        <w:rPr>
          <w:rFonts w:hint="eastAsia"/>
        </w:rPr>
        <w:t>以及记忆刻印</w:t>
      </w:r>
      <w:r w:rsidR="003C7194">
        <w:rPr>
          <w:rFonts w:hint="eastAsia"/>
        </w:rPr>
        <w:t>（存档）。</w:t>
      </w:r>
      <w:r w:rsidR="009762D6">
        <w:rPr>
          <w:rFonts w:hint="eastAsia"/>
        </w:rPr>
        <w:t>据说是因为连接了龙脉，所以不需要消耗自身的灵力便能发动一些简单的术式。</w:t>
      </w:r>
    </w:p>
    <w:p w14:paraId="372AF1BC" w14:textId="77777777" w:rsidR="009762D6" w:rsidRDefault="009762D6" w:rsidP="00A90205"/>
    <w:p w14:paraId="700436B8" w14:textId="6CB418D8" w:rsidR="009A2C1D" w:rsidRDefault="009762D6" w:rsidP="00A90205">
      <w:r>
        <w:rPr>
          <w:rFonts w:hint="eastAsia"/>
        </w:rPr>
        <w:t>剑柄也对这小装置</w:t>
      </w:r>
      <w:r w:rsidR="007175A0">
        <w:rPr>
          <w:rFonts w:hint="eastAsia"/>
        </w:rPr>
        <w:t>颇</w:t>
      </w:r>
      <w:r>
        <w:rPr>
          <w:rFonts w:hint="eastAsia"/>
        </w:rPr>
        <w:t>感兴趣，好像能通过这东西使自身连接</w:t>
      </w:r>
      <w:r w:rsidR="007175A0">
        <w:rPr>
          <w:rFonts w:hint="eastAsia"/>
        </w:rPr>
        <w:t>到</w:t>
      </w:r>
      <w:r>
        <w:rPr>
          <w:rFonts w:hint="eastAsia"/>
        </w:rPr>
        <w:t>龙脉，从而</w:t>
      </w:r>
      <w:r w:rsidR="007175A0">
        <w:rPr>
          <w:rFonts w:hint="eastAsia"/>
        </w:rPr>
        <w:t>可以将刻印在剑柄</w:t>
      </w:r>
      <w:r>
        <w:rPr>
          <w:rFonts w:hint="eastAsia"/>
        </w:rPr>
        <w:t>的心剑技进行更替，毕竟心剑技这东西相当于容器里的水，以现在的沁来说，可不能全都掌控。</w:t>
      </w:r>
    </w:p>
    <w:p w14:paraId="5455C304" w14:textId="00E6C1DB" w:rsidR="004F3DE2" w:rsidRDefault="003948AE" w:rsidP="00A90205">
      <w:r>
        <w:rPr>
          <w:rFonts w:hint="eastAsia"/>
        </w:rPr>
        <w:t>-------------------------------------------------------------------------------</w:t>
      </w:r>
    </w:p>
    <w:p w14:paraId="74B2E165" w14:textId="70B21817" w:rsidR="004F3DE2" w:rsidRDefault="004F3DE2" w:rsidP="00A90205">
      <w:r>
        <w:rPr>
          <w:rFonts w:hint="eastAsia"/>
        </w:rPr>
        <w:t>记忆刻印，</w:t>
      </w:r>
      <w:r w:rsidR="003948AE">
        <w:rPr>
          <w:rFonts w:hint="eastAsia"/>
        </w:rPr>
        <w:t>据羲儿讲</w:t>
      </w:r>
      <w:r w:rsidR="00B72D52">
        <w:rPr>
          <w:rFonts w:hint="eastAsia"/>
        </w:rPr>
        <w:t>本</w:t>
      </w:r>
      <w:r w:rsidR="003948AE">
        <w:rPr>
          <w:rFonts w:hint="eastAsia"/>
        </w:rPr>
        <w:t>是神族的时空</w:t>
      </w:r>
      <w:r w:rsidR="00B72D52">
        <w:rPr>
          <w:rFonts w:hint="eastAsia"/>
        </w:rPr>
        <w:t>法宝返魂珀</w:t>
      </w:r>
      <w:r w:rsidR="00BB3C9E">
        <w:rPr>
          <w:rFonts w:hint="eastAsia"/>
        </w:rPr>
        <w:t>的秘法</w:t>
      </w:r>
      <w:r w:rsidR="003948AE">
        <w:rPr>
          <w:rFonts w:hint="eastAsia"/>
        </w:rPr>
        <w:t>，能够将使用者的某一时刻定格并记录下来，在危急时刻可以将自身融入世界树</w:t>
      </w:r>
      <w:r w:rsidR="00821E02">
        <w:rPr>
          <w:rFonts w:hint="eastAsia"/>
        </w:rPr>
        <w:t>的脉络</w:t>
      </w:r>
      <w:r w:rsidR="003948AE">
        <w:rPr>
          <w:rFonts w:hint="eastAsia"/>
        </w:rPr>
        <w:t>，借此回到定格的那一时刻。</w:t>
      </w:r>
      <w:r w:rsidR="006F3CCE">
        <w:rPr>
          <w:rFonts w:hint="eastAsia"/>
        </w:rPr>
        <w:t>此法宝原本应该</w:t>
      </w:r>
      <w:r w:rsidR="003948AE">
        <w:rPr>
          <w:rFonts w:hint="eastAsia"/>
        </w:rPr>
        <w:t>随着神族的离开而消失了，但如今因为羲儿的关系重新回到了人界。</w:t>
      </w:r>
    </w:p>
    <w:p w14:paraId="02641930" w14:textId="77777777" w:rsidR="00ED62A9" w:rsidRDefault="00ED62A9" w:rsidP="00A90205"/>
    <w:p w14:paraId="504EDA36" w14:textId="48D118C3" w:rsidR="00ED62A9" w:rsidRDefault="00ED62A9" w:rsidP="00A90205">
      <w:r>
        <w:rPr>
          <w:rFonts w:hint="eastAsia"/>
        </w:rPr>
        <w:t>按理来说返魂魄就算被神使用会都有无法逆转的负面效果，</w:t>
      </w:r>
      <w:r w:rsidR="000169D0">
        <w:rPr>
          <w:rFonts w:hint="eastAsia"/>
        </w:rPr>
        <w:t>更别说是沁了，</w:t>
      </w:r>
      <w:r w:rsidR="00701EFC">
        <w:rPr>
          <w:rFonts w:hint="eastAsia"/>
        </w:rPr>
        <w:t>但经过羲儿的特殊改良，好像兔兔庙所持有的记忆刻印是返魂珀的简易版，若是原版的返魂珀估计可以做到将未来的结果带回记忆刻印的过去，但兔兔庙则做不到这一点</w:t>
      </w:r>
      <w:r w:rsidR="00984DFB">
        <w:rPr>
          <w:rFonts w:hint="eastAsia"/>
        </w:rPr>
        <w:t>，所以负面效果也相对的</w:t>
      </w:r>
      <w:r w:rsidR="00A34929">
        <w:rPr>
          <w:rFonts w:hint="eastAsia"/>
        </w:rPr>
        <w:t>几乎可以忽略不计</w:t>
      </w:r>
      <w:r w:rsidR="00701EFC">
        <w:rPr>
          <w:rFonts w:hint="eastAsia"/>
        </w:rPr>
        <w:t>。</w:t>
      </w:r>
      <w:r w:rsidR="00A34929">
        <w:rPr>
          <w:rFonts w:hint="eastAsia"/>
        </w:rPr>
        <w:t>就算如此，羲儿在听说身为人族的沁竟然已经使用过记忆刻印的功能前，都在全力阻止让沁使用该功能。</w:t>
      </w:r>
      <w:r w:rsidR="00A34929">
        <w:t xml:space="preserve"> </w:t>
      </w:r>
    </w:p>
    <w:p w14:paraId="66F24C3D" w14:textId="77777777" w:rsidR="00A34929" w:rsidRPr="00A34929" w:rsidRDefault="00A34929" w:rsidP="00A90205"/>
    <w:p w14:paraId="70F9C514" w14:textId="77777777" w:rsidR="00E12032" w:rsidRDefault="00A34929" w:rsidP="00A90205">
      <w:r>
        <w:rPr>
          <w:rFonts w:hint="eastAsia"/>
        </w:rPr>
        <w:t>这之后羲儿给沁做了个全身检查，发现沁体内的气竟然和神界的气的灵力相当，甚至更为接近世界树散发的原初之气的灵力</w:t>
      </w:r>
      <w:r w:rsidR="00747FE5">
        <w:rPr>
          <w:rFonts w:hint="eastAsia"/>
        </w:rPr>
        <w:t>，这种情况一般只会出现在长期生活在世界树周围的生物身上，</w:t>
      </w:r>
      <w:r w:rsidR="00407AD4">
        <w:rPr>
          <w:rFonts w:hint="eastAsia"/>
        </w:rPr>
        <w:t>固推断这</w:t>
      </w:r>
      <w:r w:rsidR="00747FE5">
        <w:rPr>
          <w:rFonts w:hint="eastAsia"/>
        </w:rPr>
        <w:t>就是沁可以无视负面作用使用记忆刻印的原因</w:t>
      </w:r>
      <w:r>
        <w:rPr>
          <w:rFonts w:hint="eastAsia"/>
        </w:rPr>
        <w:t>。作为科研人员的羲儿自此对沁产生了浓厚的兴趣，并将修复空舟的活委托给了沁</w:t>
      </w:r>
      <w:r w:rsidR="00E12032">
        <w:rPr>
          <w:rFonts w:hint="eastAsia"/>
        </w:rPr>
        <w:t>。</w:t>
      </w:r>
    </w:p>
    <w:p w14:paraId="639D5133" w14:textId="77777777" w:rsidR="00E12032" w:rsidRDefault="00E12032" w:rsidP="00A90205"/>
    <w:p w14:paraId="4F1C6CA1" w14:textId="0DC44FDA" w:rsidR="003948AE" w:rsidRPr="00A90205" w:rsidRDefault="00E12032" w:rsidP="00A90205">
      <w:r>
        <w:rPr>
          <w:rFonts w:hint="eastAsia"/>
        </w:rPr>
        <w:t>至于为什么委托给沁的原因嘛，虽然羲儿嘴上说是因为沁是自己下凡后见过唯一一个可以使用兔兔庙的人，所以对于身为神界造物的空舟零件也是“可以触及”甚至“可以修复“的。但背后的原因，大概是这样做可以和沁产生更多的交集，从而有更多机会研究沁的身体。</w:t>
      </w:r>
    </w:p>
    <w:p w14:paraId="278BAA47" w14:textId="34102C9A" w:rsidR="006332CF" w:rsidRDefault="006332CF" w:rsidP="006332CF">
      <w:pPr>
        <w:pStyle w:val="1"/>
      </w:pPr>
      <w:r>
        <w:rPr>
          <w:rFonts w:hint="eastAsia"/>
        </w:rPr>
        <w:lastRenderedPageBreak/>
        <w:t>交互逻辑</w:t>
      </w:r>
    </w:p>
    <w:p w14:paraId="68A150AF" w14:textId="3C77E5F0" w:rsidR="009A2C1D" w:rsidRPr="009A2C1D" w:rsidRDefault="00BA2615" w:rsidP="009A2C1D">
      <w:r>
        <w:rPr>
          <w:rFonts w:hint="eastAsia"/>
        </w:rPr>
        <w:t>当玩家角色的弹反攻击RB/LB键触碰到兔兔庙时完成存档。</w:t>
      </w:r>
    </w:p>
    <w:p w14:paraId="6F42F1ED" w14:textId="2F499BDB" w:rsidR="006332CF" w:rsidRDefault="006332CF" w:rsidP="006332CF">
      <w:pPr>
        <w:pStyle w:val="1"/>
      </w:pPr>
      <w:r>
        <w:rPr>
          <w:rFonts w:hint="eastAsia"/>
        </w:rPr>
        <w:t>规则</w:t>
      </w:r>
      <w:r w:rsidR="00113B19">
        <w:rPr>
          <w:rFonts w:hint="eastAsia"/>
        </w:rPr>
        <w:t>与功能</w:t>
      </w:r>
    </w:p>
    <w:p w14:paraId="09E9BF0A" w14:textId="4E1631A0" w:rsidR="009A2C1D" w:rsidRDefault="009A2C1D" w:rsidP="009A2C1D">
      <w:r>
        <w:rPr>
          <w:rFonts w:hint="eastAsia"/>
        </w:rPr>
        <w:t>与兔兔庙进行存档功能的交互时，不会中断任何动作，也不会进入任何可玩性模式的交互界面。</w:t>
      </w:r>
    </w:p>
    <w:p w14:paraId="310AA38E" w14:textId="77777777" w:rsidR="009A2C1D" w:rsidRDefault="009A2C1D" w:rsidP="009A2C1D"/>
    <w:p w14:paraId="010B9469" w14:textId="282EDD88" w:rsidR="009A2C1D" w:rsidRDefault="009A2C1D" w:rsidP="009A2C1D">
      <w:r>
        <w:rPr>
          <w:rFonts w:hint="eastAsia"/>
        </w:rPr>
        <w:t>玩家可以在</w:t>
      </w:r>
      <w:r w:rsidR="00495F15">
        <w:rPr>
          <w:rFonts w:hint="eastAsia"/>
        </w:rPr>
        <w:t>标题</w:t>
      </w:r>
      <w:r>
        <w:rPr>
          <w:rFonts w:hint="eastAsia"/>
        </w:rPr>
        <w:t>页面</w:t>
      </w:r>
      <w:r w:rsidR="00495F15">
        <w:rPr>
          <w:rFonts w:hint="eastAsia"/>
        </w:rPr>
        <w:t>中选择新游戏，从</w:t>
      </w:r>
      <w:r>
        <w:rPr>
          <w:rFonts w:hint="eastAsia"/>
        </w:rPr>
        <w:t>多个存档Slot中创建存档。</w:t>
      </w:r>
    </w:p>
    <w:p w14:paraId="53ED576C" w14:textId="77777777" w:rsidR="00FA27A9" w:rsidRPr="0087514A" w:rsidRDefault="00FA27A9" w:rsidP="009A2C1D"/>
    <w:p w14:paraId="688AA44E" w14:textId="0B031E96" w:rsidR="00FA27A9" w:rsidRDefault="0087514A" w:rsidP="009A2C1D">
      <w:r>
        <w:rPr>
          <w:rFonts w:hint="eastAsia"/>
        </w:rPr>
        <w:t>在新游戏中，</w:t>
      </w:r>
      <w:r w:rsidR="00FA27A9">
        <w:rPr>
          <w:rFonts w:hint="eastAsia"/>
        </w:rPr>
        <w:t>若该存档Slot为空存档，则可以进行新建操作。</w:t>
      </w:r>
    </w:p>
    <w:p w14:paraId="5AACFFCC" w14:textId="77777777" w:rsidR="00FA27A9" w:rsidRDefault="00FA27A9" w:rsidP="009A2C1D"/>
    <w:p w14:paraId="19F2AF4B" w14:textId="7F8FA52A" w:rsidR="00FA27A9" w:rsidRDefault="0087514A" w:rsidP="009A2C1D">
      <w:r>
        <w:rPr>
          <w:rFonts w:hint="eastAsia"/>
        </w:rPr>
        <w:t>在加载游戏中，</w:t>
      </w:r>
      <w:r w:rsidR="00FA27A9">
        <w:rPr>
          <w:rFonts w:hint="eastAsia"/>
        </w:rPr>
        <w:t>若该存档Slot已有存档，则可以进行删除操作，以及加载操作。</w:t>
      </w:r>
    </w:p>
    <w:p w14:paraId="2844566E" w14:textId="77777777" w:rsidR="009A2C1D" w:rsidRDefault="009A2C1D" w:rsidP="009A2C1D"/>
    <w:p w14:paraId="08130E1E" w14:textId="3AB10F24" w:rsidR="009A2C1D" w:rsidRDefault="009A2C1D" w:rsidP="009A2C1D">
      <w:r>
        <w:rPr>
          <w:rFonts w:hint="eastAsia"/>
        </w:rPr>
        <w:t>若玩家加载了一个存档Slot，则玩家在进入游戏后，只可以对该存档Slot进行覆盖。</w:t>
      </w:r>
    </w:p>
    <w:p w14:paraId="553937C2" w14:textId="77777777" w:rsidR="007B35B9" w:rsidRDefault="007B35B9" w:rsidP="009A2C1D"/>
    <w:p w14:paraId="66F09169" w14:textId="67DEB8CA" w:rsidR="007B35B9" w:rsidRDefault="007B35B9" w:rsidP="009A2C1D">
      <w:r>
        <w:rPr>
          <w:rFonts w:hint="eastAsia"/>
        </w:rPr>
        <w:t>玩家若想要加载存档，只能通过返回标题界面的方式重新读取存档。</w:t>
      </w:r>
    </w:p>
    <w:p w14:paraId="6493169F" w14:textId="77777777" w:rsidR="00DF2A9A" w:rsidRDefault="00DF2A9A" w:rsidP="009A2C1D"/>
    <w:p w14:paraId="6434E9B7" w14:textId="2A4B9BB0" w:rsidR="00DF2A9A" w:rsidRDefault="00DF2A9A" w:rsidP="009A2C1D">
      <w:r>
        <w:rPr>
          <w:rFonts w:hint="eastAsia"/>
        </w:rPr>
        <w:t>存档会记录玩家在覆盖存档时的几乎所有状态，</w:t>
      </w:r>
      <w:r w:rsidR="006516B6">
        <w:rPr>
          <w:rFonts w:hint="eastAsia"/>
        </w:rPr>
        <w:t>除了玩家的位置，加载存档后玩家的位置会出现在兔兔庙前的固定位置。</w:t>
      </w:r>
    </w:p>
    <w:p w14:paraId="50BFB841" w14:textId="77777777" w:rsidR="00045F8C" w:rsidRDefault="00045F8C" w:rsidP="009A2C1D"/>
    <w:p w14:paraId="05A0EC61" w14:textId="5D225E5E" w:rsidR="00045F8C" w:rsidRPr="007B35B9" w:rsidRDefault="00045F8C" w:rsidP="009A2C1D">
      <w:r>
        <w:rPr>
          <w:rFonts w:hint="eastAsia"/>
        </w:rPr>
        <w:t>游戏中存在Auto Save功能，独立于玩家可以手动选择的存档Slot</w:t>
      </w:r>
      <w:r w:rsidR="001C1827">
        <w:rPr>
          <w:rFonts w:hint="eastAsia"/>
        </w:rPr>
        <w:t>。</w:t>
      </w:r>
      <w:r>
        <w:rPr>
          <w:rFonts w:hint="eastAsia"/>
        </w:rPr>
        <w:t>Auto Save Slot有且只有一个，会永远在玩家经过最后一次经过某个兔兔庙</w:t>
      </w:r>
      <w:r w:rsidR="004F3DE2">
        <w:rPr>
          <w:rFonts w:hint="eastAsia"/>
        </w:rPr>
        <w:t>房间</w:t>
      </w:r>
      <w:r>
        <w:rPr>
          <w:rFonts w:hint="eastAsia"/>
        </w:rPr>
        <w:t>时自动覆盖。</w:t>
      </w:r>
    </w:p>
    <w:p w14:paraId="6F920CD7" w14:textId="0CDFA02E" w:rsidR="006332CF" w:rsidRDefault="006332CF" w:rsidP="006332CF">
      <w:pPr>
        <w:pStyle w:val="1"/>
      </w:pPr>
      <w:r>
        <w:rPr>
          <w:rFonts w:hint="eastAsia"/>
        </w:rPr>
        <w:lastRenderedPageBreak/>
        <w:t>UI</w:t>
      </w:r>
    </w:p>
    <w:p w14:paraId="3253E011" w14:textId="49B0D15D" w:rsidR="00EA6748" w:rsidRDefault="000F75DD" w:rsidP="004F3DE2">
      <w:r>
        <w:rPr>
          <w:rFonts w:hint="eastAsia"/>
          <w:noProof/>
        </w:rPr>
        <w:drawing>
          <wp:inline distT="0" distB="0" distL="0" distR="0" wp14:anchorId="0C14A681" wp14:editId="4F5F5A0E">
            <wp:extent cx="5274310" cy="3834130"/>
            <wp:effectExtent l="0" t="0" r="2540" b="0"/>
            <wp:docPr id="1019396504"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96504" name="图片 2" descr="图示&#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834130"/>
                    </a:xfrm>
                    <a:prstGeom prst="rect">
                      <a:avLst/>
                    </a:prstGeom>
                  </pic:spPr>
                </pic:pic>
              </a:graphicData>
            </a:graphic>
          </wp:inline>
        </w:drawing>
      </w:r>
      <w:r>
        <w:rPr>
          <w:rFonts w:hint="eastAsia"/>
          <w:noProof/>
        </w:rPr>
        <w:drawing>
          <wp:inline distT="0" distB="0" distL="0" distR="0" wp14:anchorId="63E557F7" wp14:editId="223E696E">
            <wp:extent cx="5274310" cy="3834765"/>
            <wp:effectExtent l="0" t="0" r="2540" b="0"/>
            <wp:docPr id="1319064128"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64128" name="图片 3" descr="表格&#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834765"/>
                    </a:xfrm>
                    <a:prstGeom prst="rect">
                      <a:avLst/>
                    </a:prstGeom>
                  </pic:spPr>
                </pic:pic>
              </a:graphicData>
            </a:graphic>
          </wp:inline>
        </w:drawing>
      </w:r>
      <w:r>
        <w:rPr>
          <w:rFonts w:hint="eastAsia"/>
          <w:noProof/>
        </w:rPr>
        <w:lastRenderedPageBreak/>
        <w:drawing>
          <wp:inline distT="0" distB="0" distL="0" distR="0" wp14:anchorId="3917C176" wp14:editId="465E1452">
            <wp:extent cx="5274310" cy="3834765"/>
            <wp:effectExtent l="0" t="0" r="2540" b="0"/>
            <wp:docPr id="258814124"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14124" name="图片 4"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834765"/>
                    </a:xfrm>
                    <a:prstGeom prst="rect">
                      <a:avLst/>
                    </a:prstGeom>
                  </pic:spPr>
                </pic:pic>
              </a:graphicData>
            </a:graphic>
          </wp:inline>
        </w:drawing>
      </w:r>
      <w:r>
        <w:rPr>
          <w:rFonts w:hint="eastAsia"/>
          <w:noProof/>
        </w:rPr>
        <w:drawing>
          <wp:inline distT="0" distB="0" distL="0" distR="0" wp14:anchorId="20967B10" wp14:editId="201E52E0">
            <wp:extent cx="5274310" cy="3834765"/>
            <wp:effectExtent l="0" t="0" r="2540" b="0"/>
            <wp:docPr id="128288032"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8032" name="图片 5" descr="图示&#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834765"/>
                    </a:xfrm>
                    <a:prstGeom prst="rect">
                      <a:avLst/>
                    </a:prstGeom>
                  </pic:spPr>
                </pic:pic>
              </a:graphicData>
            </a:graphic>
          </wp:inline>
        </w:drawing>
      </w:r>
      <w:r>
        <w:rPr>
          <w:rFonts w:hint="eastAsia"/>
          <w:noProof/>
        </w:rPr>
        <w:lastRenderedPageBreak/>
        <w:drawing>
          <wp:inline distT="0" distB="0" distL="0" distR="0" wp14:anchorId="3A5DBEFA" wp14:editId="670E068E">
            <wp:extent cx="5274310" cy="3834130"/>
            <wp:effectExtent l="0" t="0" r="2540" b="0"/>
            <wp:docPr id="1373999830" name="图片 7" descr="图示,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99830" name="图片 7" descr="图示, 信件&#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834130"/>
                    </a:xfrm>
                    <a:prstGeom prst="rect">
                      <a:avLst/>
                    </a:prstGeom>
                  </pic:spPr>
                </pic:pic>
              </a:graphicData>
            </a:graphic>
          </wp:inline>
        </w:drawing>
      </w:r>
      <w:r w:rsidR="00EA6748">
        <w:rPr>
          <w:noProof/>
        </w:rPr>
        <w:drawing>
          <wp:inline distT="0" distB="0" distL="0" distR="0" wp14:anchorId="1F5CCB75" wp14:editId="2CF5A6D5">
            <wp:extent cx="5274310" cy="3834130"/>
            <wp:effectExtent l="0" t="0" r="2540" b="0"/>
            <wp:docPr id="918162188" name="图片 1" descr="图示,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62188" name="图片 1" descr="图示, 文本&#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834130"/>
                    </a:xfrm>
                    <a:prstGeom prst="rect">
                      <a:avLst/>
                    </a:prstGeom>
                  </pic:spPr>
                </pic:pic>
              </a:graphicData>
            </a:graphic>
          </wp:inline>
        </w:drawing>
      </w:r>
    </w:p>
    <w:p w14:paraId="1794BD07" w14:textId="15031546" w:rsidR="004F3DE2" w:rsidRPr="004F3DE2" w:rsidRDefault="000F75DD" w:rsidP="004F3DE2">
      <w:r>
        <w:rPr>
          <w:rFonts w:hint="eastAsia"/>
          <w:noProof/>
        </w:rPr>
        <w:lastRenderedPageBreak/>
        <w:drawing>
          <wp:inline distT="0" distB="0" distL="0" distR="0" wp14:anchorId="35A5B490" wp14:editId="642CFD13">
            <wp:extent cx="5274310" cy="3834765"/>
            <wp:effectExtent l="0" t="0" r="2540" b="0"/>
            <wp:docPr id="1350315642"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15642" name="图片 9" descr="图示&#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834765"/>
                    </a:xfrm>
                    <a:prstGeom prst="rect">
                      <a:avLst/>
                    </a:prstGeom>
                  </pic:spPr>
                </pic:pic>
              </a:graphicData>
            </a:graphic>
          </wp:inline>
        </w:drawing>
      </w:r>
    </w:p>
    <w:sectPr w:rsidR="004F3DE2" w:rsidRPr="004F3D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6FEFF" w14:textId="77777777" w:rsidR="006A44AA" w:rsidRDefault="006A44AA" w:rsidP="00FA27A9">
      <w:r>
        <w:separator/>
      </w:r>
    </w:p>
  </w:endnote>
  <w:endnote w:type="continuationSeparator" w:id="0">
    <w:p w14:paraId="567F644B" w14:textId="77777777" w:rsidR="006A44AA" w:rsidRDefault="006A44AA" w:rsidP="00FA2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474B" w14:textId="77777777" w:rsidR="006A44AA" w:rsidRDefault="006A44AA" w:rsidP="00FA27A9">
      <w:r>
        <w:separator/>
      </w:r>
    </w:p>
  </w:footnote>
  <w:footnote w:type="continuationSeparator" w:id="0">
    <w:p w14:paraId="57B59747" w14:textId="77777777" w:rsidR="006A44AA" w:rsidRDefault="006A44AA" w:rsidP="00FA27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9DC"/>
    <w:rsid w:val="000169D0"/>
    <w:rsid w:val="00045F8C"/>
    <w:rsid w:val="000F75DD"/>
    <w:rsid w:val="00113B19"/>
    <w:rsid w:val="0016619A"/>
    <w:rsid w:val="00173321"/>
    <w:rsid w:val="001C1827"/>
    <w:rsid w:val="00292339"/>
    <w:rsid w:val="002931A9"/>
    <w:rsid w:val="00335004"/>
    <w:rsid w:val="003948AE"/>
    <w:rsid w:val="003B0E45"/>
    <w:rsid w:val="003C7194"/>
    <w:rsid w:val="003D7C51"/>
    <w:rsid w:val="00407AD4"/>
    <w:rsid w:val="00495F15"/>
    <w:rsid w:val="004F3DE2"/>
    <w:rsid w:val="00575A38"/>
    <w:rsid w:val="00581CAC"/>
    <w:rsid w:val="005C0CFB"/>
    <w:rsid w:val="006332CF"/>
    <w:rsid w:val="006516B6"/>
    <w:rsid w:val="006A44AA"/>
    <w:rsid w:val="006F3CCE"/>
    <w:rsid w:val="00701EFC"/>
    <w:rsid w:val="007129DC"/>
    <w:rsid w:val="007175A0"/>
    <w:rsid w:val="00747FE5"/>
    <w:rsid w:val="007B35B9"/>
    <w:rsid w:val="007D5CE3"/>
    <w:rsid w:val="00821E02"/>
    <w:rsid w:val="0087514A"/>
    <w:rsid w:val="00886D21"/>
    <w:rsid w:val="008D499F"/>
    <w:rsid w:val="009762D6"/>
    <w:rsid w:val="00984DFB"/>
    <w:rsid w:val="009A2C1D"/>
    <w:rsid w:val="009A5946"/>
    <w:rsid w:val="00A34929"/>
    <w:rsid w:val="00A54631"/>
    <w:rsid w:val="00A90205"/>
    <w:rsid w:val="00B72D52"/>
    <w:rsid w:val="00BA2615"/>
    <w:rsid w:val="00BB3C9E"/>
    <w:rsid w:val="00D14C95"/>
    <w:rsid w:val="00DC2D1C"/>
    <w:rsid w:val="00DF2A9A"/>
    <w:rsid w:val="00E12032"/>
    <w:rsid w:val="00EA6748"/>
    <w:rsid w:val="00EB3C46"/>
    <w:rsid w:val="00ED62A9"/>
    <w:rsid w:val="00FA2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89124"/>
  <w15:chartTrackingRefBased/>
  <w15:docId w15:val="{F90AED8B-299F-4A5D-8301-8EACE6CB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29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129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129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129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129D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129D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129D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29D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129D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29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129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129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129DC"/>
    <w:rPr>
      <w:rFonts w:cstheme="majorBidi"/>
      <w:color w:val="0F4761" w:themeColor="accent1" w:themeShade="BF"/>
      <w:sz w:val="28"/>
      <w:szCs w:val="28"/>
    </w:rPr>
  </w:style>
  <w:style w:type="character" w:customStyle="1" w:styleId="50">
    <w:name w:val="标题 5 字符"/>
    <w:basedOn w:val="a0"/>
    <w:link w:val="5"/>
    <w:uiPriority w:val="9"/>
    <w:semiHidden/>
    <w:rsid w:val="007129DC"/>
    <w:rPr>
      <w:rFonts w:cstheme="majorBidi"/>
      <w:color w:val="0F4761" w:themeColor="accent1" w:themeShade="BF"/>
      <w:sz w:val="24"/>
      <w:szCs w:val="24"/>
    </w:rPr>
  </w:style>
  <w:style w:type="character" w:customStyle="1" w:styleId="60">
    <w:name w:val="标题 6 字符"/>
    <w:basedOn w:val="a0"/>
    <w:link w:val="6"/>
    <w:uiPriority w:val="9"/>
    <w:semiHidden/>
    <w:rsid w:val="007129DC"/>
    <w:rPr>
      <w:rFonts w:cstheme="majorBidi"/>
      <w:b/>
      <w:bCs/>
      <w:color w:val="0F4761" w:themeColor="accent1" w:themeShade="BF"/>
    </w:rPr>
  </w:style>
  <w:style w:type="character" w:customStyle="1" w:styleId="70">
    <w:name w:val="标题 7 字符"/>
    <w:basedOn w:val="a0"/>
    <w:link w:val="7"/>
    <w:uiPriority w:val="9"/>
    <w:semiHidden/>
    <w:rsid w:val="007129DC"/>
    <w:rPr>
      <w:rFonts w:cstheme="majorBidi"/>
      <w:b/>
      <w:bCs/>
      <w:color w:val="595959" w:themeColor="text1" w:themeTint="A6"/>
    </w:rPr>
  </w:style>
  <w:style w:type="character" w:customStyle="1" w:styleId="80">
    <w:name w:val="标题 8 字符"/>
    <w:basedOn w:val="a0"/>
    <w:link w:val="8"/>
    <w:uiPriority w:val="9"/>
    <w:semiHidden/>
    <w:rsid w:val="007129DC"/>
    <w:rPr>
      <w:rFonts w:cstheme="majorBidi"/>
      <w:color w:val="595959" w:themeColor="text1" w:themeTint="A6"/>
    </w:rPr>
  </w:style>
  <w:style w:type="character" w:customStyle="1" w:styleId="90">
    <w:name w:val="标题 9 字符"/>
    <w:basedOn w:val="a0"/>
    <w:link w:val="9"/>
    <w:uiPriority w:val="9"/>
    <w:semiHidden/>
    <w:rsid w:val="007129DC"/>
    <w:rPr>
      <w:rFonts w:eastAsiaTheme="majorEastAsia" w:cstheme="majorBidi"/>
      <w:color w:val="595959" w:themeColor="text1" w:themeTint="A6"/>
    </w:rPr>
  </w:style>
  <w:style w:type="paragraph" w:styleId="a3">
    <w:name w:val="Title"/>
    <w:basedOn w:val="a"/>
    <w:next w:val="a"/>
    <w:link w:val="a4"/>
    <w:uiPriority w:val="10"/>
    <w:qFormat/>
    <w:rsid w:val="007129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29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29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29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29DC"/>
    <w:pPr>
      <w:spacing w:before="160" w:after="160"/>
      <w:jc w:val="center"/>
    </w:pPr>
    <w:rPr>
      <w:i/>
      <w:iCs/>
      <w:color w:val="404040" w:themeColor="text1" w:themeTint="BF"/>
    </w:rPr>
  </w:style>
  <w:style w:type="character" w:customStyle="1" w:styleId="a8">
    <w:name w:val="引用 字符"/>
    <w:basedOn w:val="a0"/>
    <w:link w:val="a7"/>
    <w:uiPriority w:val="29"/>
    <w:rsid w:val="007129DC"/>
    <w:rPr>
      <w:i/>
      <w:iCs/>
      <w:color w:val="404040" w:themeColor="text1" w:themeTint="BF"/>
    </w:rPr>
  </w:style>
  <w:style w:type="paragraph" w:styleId="a9">
    <w:name w:val="List Paragraph"/>
    <w:basedOn w:val="a"/>
    <w:uiPriority w:val="34"/>
    <w:qFormat/>
    <w:rsid w:val="007129DC"/>
    <w:pPr>
      <w:ind w:left="720"/>
      <w:contextualSpacing/>
    </w:pPr>
  </w:style>
  <w:style w:type="character" w:styleId="aa">
    <w:name w:val="Intense Emphasis"/>
    <w:basedOn w:val="a0"/>
    <w:uiPriority w:val="21"/>
    <w:qFormat/>
    <w:rsid w:val="007129DC"/>
    <w:rPr>
      <w:i/>
      <w:iCs/>
      <w:color w:val="0F4761" w:themeColor="accent1" w:themeShade="BF"/>
    </w:rPr>
  </w:style>
  <w:style w:type="paragraph" w:styleId="ab">
    <w:name w:val="Intense Quote"/>
    <w:basedOn w:val="a"/>
    <w:next w:val="a"/>
    <w:link w:val="ac"/>
    <w:uiPriority w:val="30"/>
    <w:qFormat/>
    <w:rsid w:val="00712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129DC"/>
    <w:rPr>
      <w:i/>
      <w:iCs/>
      <w:color w:val="0F4761" w:themeColor="accent1" w:themeShade="BF"/>
    </w:rPr>
  </w:style>
  <w:style w:type="character" w:styleId="ad">
    <w:name w:val="Intense Reference"/>
    <w:basedOn w:val="a0"/>
    <w:uiPriority w:val="32"/>
    <w:qFormat/>
    <w:rsid w:val="007129DC"/>
    <w:rPr>
      <w:b/>
      <w:bCs/>
      <w:smallCaps/>
      <w:color w:val="0F4761" w:themeColor="accent1" w:themeShade="BF"/>
      <w:spacing w:val="5"/>
    </w:rPr>
  </w:style>
  <w:style w:type="paragraph" w:styleId="ae">
    <w:name w:val="header"/>
    <w:basedOn w:val="a"/>
    <w:link w:val="af"/>
    <w:uiPriority w:val="99"/>
    <w:unhideWhenUsed/>
    <w:rsid w:val="00FA27A9"/>
    <w:pPr>
      <w:tabs>
        <w:tab w:val="center" w:pos="4153"/>
        <w:tab w:val="right" w:pos="8306"/>
      </w:tabs>
      <w:snapToGrid w:val="0"/>
      <w:jc w:val="center"/>
    </w:pPr>
    <w:rPr>
      <w:sz w:val="18"/>
      <w:szCs w:val="18"/>
    </w:rPr>
  </w:style>
  <w:style w:type="character" w:customStyle="1" w:styleId="af">
    <w:name w:val="页眉 字符"/>
    <w:basedOn w:val="a0"/>
    <w:link w:val="ae"/>
    <w:uiPriority w:val="99"/>
    <w:rsid w:val="00FA27A9"/>
    <w:rPr>
      <w:sz w:val="18"/>
      <w:szCs w:val="18"/>
    </w:rPr>
  </w:style>
  <w:style w:type="paragraph" w:styleId="af0">
    <w:name w:val="footer"/>
    <w:basedOn w:val="a"/>
    <w:link w:val="af1"/>
    <w:uiPriority w:val="99"/>
    <w:unhideWhenUsed/>
    <w:rsid w:val="00FA27A9"/>
    <w:pPr>
      <w:tabs>
        <w:tab w:val="center" w:pos="4153"/>
        <w:tab w:val="right" w:pos="8306"/>
      </w:tabs>
      <w:snapToGrid w:val="0"/>
      <w:jc w:val="left"/>
    </w:pPr>
    <w:rPr>
      <w:sz w:val="18"/>
      <w:szCs w:val="18"/>
    </w:rPr>
  </w:style>
  <w:style w:type="character" w:customStyle="1" w:styleId="af1">
    <w:name w:val="页脚 字符"/>
    <w:basedOn w:val="a0"/>
    <w:link w:val="af0"/>
    <w:uiPriority w:val="99"/>
    <w:rsid w:val="00FA27A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6</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Moyang Li</dc:creator>
  <cp:keywords/>
  <dc:description/>
  <cp:lastModifiedBy>Moyang Li</cp:lastModifiedBy>
  <cp:revision>33</cp:revision>
  <dcterms:created xsi:type="dcterms:W3CDTF">2025-09-18T01:48:00Z</dcterms:created>
  <dcterms:modified xsi:type="dcterms:W3CDTF">2025-09-22T04:24:00Z</dcterms:modified>
</cp:coreProperties>
</file>