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Anexo 2 - Extrato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Extrato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Maikai - 17/02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Bares/Restaurantes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R$1201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Alagoana Choperia - 16/02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Bares/Restaurantes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R$620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J2 Automotiva - 15/02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Transporte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R$731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Salario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+ R$8900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Big Fone   - 15/02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Bares/Restaurantes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R$20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Big Fone   - 10/02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Bares/Restaurantes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R$20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Pastel e Cia   - 09/02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Bares/Restaurantes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R$20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Palato  - 06/02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Mercado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R$350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Unimed Maceió - 05/02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Saúde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R$320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Extra Farol - 03/02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Mercado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R$200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Atlântica Motos - 01/02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Transporte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R$142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 MAIORES GASTOS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Maikai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Bares/Restaurantes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R$1201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J2 Automotiva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Transporte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R$731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Alagoana Choperia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Bares/Restaurantes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R$640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Palato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Mercado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R$350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Unimed Maceió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Saúde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R$320</w:t>
      </w:r>
    </w:p>
    <w:p w:rsidR="00000000" w:rsidDel="00000000" w:rsidP="00000000" w:rsidRDefault="00000000" w:rsidRPr="00000000" w14:paraId="0000004A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R$ 4002 total gasto</w:t>
        <w:tab/>
        <w:tab/>
        <w:tab/>
        <w:tab/>
        <w:tab/>
        <w:t xml:space="preserve">20 transações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pt-B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C7764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C7764"/>
    <w:rPr>
      <w:rFonts w:ascii="Lucida Grande" w:cs="Lucida Grande" w:hAnsi="Lucida Grande"/>
      <w:sz w:val="18"/>
      <w:szCs w:val="18"/>
      <w:lang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MFZALIXn671YNmiUmXzFYnJDNA==">AMUW2mXvsXz4R1PkGgL/Jyb80oLAeRKoOa6yKur9SjvEXzPhEGG6tL7WnEwnjyXSNsMsFmq5XO8rXvfFcj1ivGKUOtaSnpxj6cYxxDW/ncck1vSRmmUN4ek=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2020-03-10T23:27:00Z</dcterms:created>
  <dc:creator>Fernando Araujo</dc:creator>
</cp:coreProperties>
</file>