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МИНИСТЕРСТВО НАУКИ И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федеральное государственное бюджетное образовательное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«Казанский национальный исследовательский технический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университет им. А.Н. Туполева-КАИ»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(КНИТУ-КАИ)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Колледж информационных технологий «КИТ»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Дисциплина: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«Поддержка и тестирование программных модулей»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ЛАБОРАТОРНАЯ РАБОТА № 2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на тему: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«Автоматизированное модульное тестирование»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Вариант 2. Предметная область: «Служба доставки»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 w:beforeLines="0" w:afterLines="0" w:beforeAutospacing="0" w:afterAutospacing="0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tbl>
      <w:tblPr>
        <w:tblInd w:w="4536" w:type="dxa"/>
        <w:tblW w:w="5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3543"/>
      </w:tblGrid>
      <w:tr>
        <w:trPr>
          <w:cantSplit/>
        </w:trPr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 w:beforeLines="0" w:afterLines="0" w:beforeAutospacing="0" w:afterAutospacing="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 w:beforeLines="0" w:afterLines="0" w:beforeAutospacing="0" w:afterAutospacing="0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Обучающийся группы 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 w:beforeLines="0" w:afterLines="0" w:beforeAutospacing="0" w:afterAutospacing="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 w:beforeLines="0" w:afterLines="0" w:beforeAutospacing="0" w:afterAutospacing="0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ФИО 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 w:beforeLines="0" w:afterLines="0" w:beforeAutospacing="0" w:afterAutospacing="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Проверил: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 w:beforeLines="0" w:afterLines="0" w:beforeAutospacing="0" w:afterAutospacing="0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Тарасов Д.Е.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</w:tbl>
    <w:p w14:paraId="02708D72">
      <w:pPr>
        <w:spacing w:before="0" w:after="0" w:beforeLines="0" w:afterLines="0" w:beforeAutospacing="0" w:afterAutospacing="0"/>
        <w:ind w:firstLine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pacing w:after="0" w:before="0" w:line="360" w:lineRule="auto" w:beforeLines="0" w:afterLines="0" w:beforeAutospacing="0" w:afterAutospacing="0"/>
        <w:ind w:right="0" w:firstLine="0" w:left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Казань 2026г.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Heading1"/>
        <w:pageBreakBefore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1 Анализ исходного кода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Цель лабораторной работы — проверить бизнес-правила службы доставки модульными тестами C# и освоить измерение покрытия с помощью Coverlet. Для проверки используются xUnit и FluentAssertions. Модуль разработан по циклу TDD: сначала тест, затем реализация и рефакторинг. Получены 77 успешных тестовых случаев; покрытие строк и ветвей равно 100% при требуемом минимуме 90%.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Исследуется метод CalculateCost класса DeliveryCalculator в библиотеке Lab2.Core. Заявка DeliveryRequest содержит расстояние DistanceKm, массу WeightKg, тип доставки Type, признаки хрупкости и страхования, а также DeclaredValue. Числовые поля и возвращаемая цена представлены типом decimal. Доступны три способа доставки: Standard, Express и Overnight.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Валидация допускает расстояние больше 0 и не больше 5000 км, вес больше 0 и не больше 1000 кг. Нарушение вызывает ArgumentException. Дополнительно проверяются null и неопределенное значение типа доставки. Эти проверки защищают модуль от некорректной заявки.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Базовый тариф определяется по расстоянию. Границы 10, 100 и 1000 км включаются в предшествующий диапазон. Таким образом, на самих границах стоимость непрерывна: 200, 2000 и 15500 руб. соответственно.</w:t>
      </w:r>
    </w:p>
    <w:p>
      <w:pPr>
        <w:pStyle w:val="TableCaption"/>
        <w:keepNext/>
        <w:keepLines/>
        <w:pageBreakBefore w:val="0"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 — Базовые тарифы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402"/>
        <w:gridCol w:w="6287"/>
      </w:tblGrid>
      <w:tr>
        <w:trPr>
          <w:cantSplit/>
          <w:tblHeader/>
        </w:trPr>
        <w:tc>
          <w:tcPr>
            <w:tcW w:type="dxa" w:w="3402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Расстояние d, км</w:t>
            </w:r>
          </w:p>
        </w:tc>
        <w:tc>
          <w:tcPr>
            <w:tcW w:type="dxa" w:w="6287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Тариф, руб.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 &lt; d ≤ 10</w:t>
            </w:r>
          </w:p>
        </w:tc>
        <w:tc>
          <w:tcPr>
            <w:tcW w:type="dxa" w:w="6287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&lt; d ≤ 100</w:t>
            </w:r>
          </w:p>
        </w:tc>
        <w:tc>
          <w:tcPr>
            <w:tcW w:type="dxa" w:w="6287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 + 20 × (d − 10)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 &lt; d ≤ 1000</w:t>
            </w:r>
          </w:p>
        </w:tc>
        <w:tc>
          <w:tcPr>
            <w:tcW w:type="dxa" w:w="6287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 + 15 × (d − 100)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&lt; d ≤ 5000</w:t>
            </w:r>
          </w:p>
        </w:tc>
        <w:tc>
          <w:tcPr>
            <w:tcW w:type="dxa" w:w="6287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15500 + 10 × (d − 1000)</w:t>
            </w:r>
          </w:p>
        </w:tc>
      </w:tr>
    </w:tbl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Надбавки и порядок расчета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Надбавка за вес равна 0 руб. до 5 кг включительно, 100 руб. свыше 5 до 20 кг, 300 руб. свыше 20 до 100 кг и 500 руб. свыше 100 кг. Коэффициент доставки умножает только базовый тариф: Standard — 1, Express — 1,5, Overnight — 2,5.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умножения базового тарифа прибавляется надбавка за вес. Если груз хрупкий, полученная сумма увеличивается на 15%. Затем начисляется страховка: при IsInsured = true и DeclaredValue &gt; 0 берутся 2% объявленной стоимости, но не менее 100 руб. При отрицательной или нулевой стоимости страховка не начисляется. Отдельного исключения для нее методичка не требует.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завершение применяется ограничение 50000 руб. Пример: расстояние 50 км, вес 20 кг, Express, хрупкий и застрахованный груз стоимостью 10000 руб. Базовый тариф равен 1000 руб.; расчет: (1000 × 1,5 + 100) × 1,15 + 200 = 2040 руб. Страховая сумма добавляется после надбавки за хрупкость, в порядке пунктов задания.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денежных вычислений используется decimal. Округление результата не вводится, поскольку оно не указано в варианте. Например, для 10,001 км обычная доставка стоит 200,020 руб. Метод не изменяет входную заявку и не обращается к сети, файлам или базе данных.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Тестирование охватывает проверки допустимости заявки, все четыре тарифа расстояния и четыре весовые надбавки, три коэффициента доставки, хрупкость, страхование и предел цены. Для каждого порога предусмотрены соседние значения. В Таблице далее собраны 36 сценариев, спроектированных перед реализацией; один сценарий может проверяться несколькими наборами данных.</w:t>
      </w:r>
    </w:p>
    <w:p>
      <w:pPr>
        <w:pStyle w:val="Heading2"/>
        <w:pageBreakBefore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Матрица тестовых сценариев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Один сценарий может включать несколько наборов InlineData. По умолчанию используются расстояние 5 км, вес 1 кг, Standard, без страховки и хрупкости. Все суммы приведены в рублях.</w:t>
      </w:r>
    </w:p>
    <w:p>
      <w:pPr>
        <w:pStyle w:val="TableCaption"/>
        <w:keepNext/>
        <w:keepLines/>
        <w:pageBreakBefore w:val="0"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 — Матрица тестовых сценариев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TC-01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null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TC-02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-1 и 0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TC-03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5000,01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TC-04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-1 и 0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TC-05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1000,01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TC-06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Положительные расстояние и вес 0,01; допустимые максимумы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Расчёт без исключения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TC-07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Базовый расчёт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Минимальная обычная доставка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TC-08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9,99; 10; 10,01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200,20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TC-09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TC-10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1999,80; 2000; 2000,15</w:t>
            </w:r>
          </w:p>
        </w:tc>
      </w:tr>
    </w:tbl>
    <w:p>
      <w:pPr>
        <w:pStyle w:val="TableCaption"/>
        <w:keepNext/>
        <w:keepLines/>
        <w:pageBreakBefore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TC-11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TC-12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999,99; 1000; 1000,01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15499,85; 15500; 15500,10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TC-13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 и предел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2000; 5000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25500; 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TC-14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4,99; 5; 5,01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TC-15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19,99; 20; 20,01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300; 300; 500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TC-16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500; 500; 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TC-17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вес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TC-18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Тип доставки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Standard; Express; Overnight, 50 км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1000; 1500; 2500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TC-19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операций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Express; Overnight, 50 км, 20 кг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1600; 2600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TC-20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Защита ввода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Неопределённый тип enum (-1, 3)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Type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TC-21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Standard, хрупкий груз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1265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TC-22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и тип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 груз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1840</w:t>
            </w:r>
          </w:p>
        </w:tc>
      </w:tr>
    </w:tbl>
    <w:p>
      <w:pPr>
        <w:pStyle w:val="TableCaption"/>
        <w:keepNext/>
        <w:keepLines/>
        <w:pageBreakBefore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TC-23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выключена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TC-24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выключена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-100; 0; 10000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TC-25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Условие страховки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включена, declared value -100 и 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TC-26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Минимум страховки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0,01 и 4999,99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TC-27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страховки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TC-28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свыше минимума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5000,01; 10000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300,0002; 400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TC-29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страховки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хрупкий, declared value 10000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TC-30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Нижняя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2489999,50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49999,99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TC-31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Точная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</w:tbl>
    <w:p>
      <w:pPr>
        <w:pStyle w:val="TableCaption"/>
        <w:keepNext/>
        <w:keepLines/>
        <w:pageBreakBefore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TC-32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Выше предела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2490000,50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TC-33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ввод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 км, 1000 кг, Overnight, хрупкий, страховка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TC-34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Точность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10,001 км, Standard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200,020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TC-35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 одной заявки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Одинаковая цена, заявка не изменена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TC-36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Флаги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Оба значения IsFragile и IsInsured при declared value &gt; 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230; 400; 430</w:t>
            </w:r>
          </w:p>
        </w:tc>
      </w:tr>
    </w:tbl>
    <w:p>
      <w:pPr>
        <w:pStyle w:val="Heading1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Реализация Unit-тестов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Проект организован в решении Lab2.sln из двух частей: Lab2.Core хранит модель заявки, перечисление DeliveryType и калькулятор; Lab2.Tests выполняет изолированные проверки через ссылку на библиотеку. Тестовый проект использует xUnit, Microsoft.NET.Test.Sdk и адаптер Visual Studio, FluentAssertions и предусмотренные заданием пакеты coverlet.collector и coverlet.msbuild.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coverlet.collector используется по умолчанию для команды --collect. coverlet.msbuild включается свойством CoverageTool=msbuild для измерения покрытия через MSBuild. Пакеты выбираются по отдельности, чтобы одновременно не подключать две интеграции. ReportGenerator восстановлен из локального манифеста .config/dotnet-tools.json.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подготовки успешно выполнен пустой шаблонный тест. Затем он удален: итоговый набор содержит только проверки предметной области. Тесты разделены на ValidationTests, TariffTests, InsuranceTests и LimitAndQualityTests. TestRequests создает независимую заявку для каждого запуска.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Полный исходный код библиотеки и тестов приведен в Приложении А.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Разработка по TDD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Разработка выполнялась по TDD отдельно для валидации, тарифов, страховки и ограничения стоимости. Сначала выполнялись новые тесты и фиксировался их реальный провал, затем добавлялась логика до успешного результата. Этап Red подтвержден результатами TRX и не подменялся ошибкой компиляции. После четырех циклов выполнен рефакторинг с повторным запуском всего набора.</w:t>
      </w:r>
    </w:p>
    <w:p>
      <w:pPr>
        <w:pStyle w:val="TableCaption"/>
        <w:keepNext/>
        <w:keepLines/>
        <w:pageBreakBefore w:val="0"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 — Результаты циклов TDD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056"/>
        <w:gridCol w:w="1984"/>
        <w:gridCol w:w="2381"/>
        <w:gridCol w:w="2268"/>
      </w:tblGrid>
      <w:tr>
        <w:trPr>
          <w:cantSplit/>
          <w:tblHeader/>
        </w:trPr>
        <w:tc>
          <w:tcPr>
            <w:tcW w:type="dxa" w:w="3056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Блок правил</w:t>
            </w:r>
          </w:p>
        </w:tc>
        <w:tc>
          <w:tcPr>
            <w:tcW w:type="dxa" w:w="1984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Всего тестов</w:t>
            </w:r>
          </w:p>
        </w:tc>
        <w:tc>
          <w:tcPr>
            <w:tcW w:type="dxa" w:w="2381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Провал на Red</w:t>
            </w:r>
          </w:p>
        </w:tc>
        <w:tc>
          <w:tcPr>
            <w:tcW w:type="dxa" w:w="2268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Успех на Green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Тарифы и хрупкость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Ограничение цены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</w:tr>
    </w:tbl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Каждая стадия Red и Green сохранена отдельным коммитом. Полные журналы находятся в docs/evidence/tdd, сводка запусков — в tdd-runs.json. После Refactor успешно выполнены все 77 случаев.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Одиночный тест Fact и паттерн AAA</w:t>
      </w:r>
    </w:p>
    <w:p>
      <w:pPr>
        <w:keepNext/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тесте проверяется совместное применение типа, веса, хрупкости и страховки. Arrange создает калькулятор и заявку, Act выполняет расчет, Assert проверяет точно вычисленную сумму. Ниже приведен показательный фрагмент InsuranceTests; необязательное пояснение в утверждении опущено.</w:t>
      </w:r>
    </w:p>
    <w:p>
      <w:pPr>
        <w:keepNext w:val="0"/>
        <w:keepLines w:val="0"/>
        <w:pageBreakBefore w:val="0"/>
        <w:widowControl/>
        <w:spacing w:line="240" w:lineRule="auto" w:before="0" w:after="0" w:beforeLines="0" w:afterLines="0" w:beforeAutospacing="0" w:afterAutospacing="0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[Fact]</w:t>
        <w:br/>
        <w:t>public void</w:t>
        <w:br/>
        <w:t>CalculateCost_WithAllSurcharges_AddsInsuranceLast()</w:t>
        <w:br/>
        <w:t>{</w:t>
        <w:br/>
        <w:t xml:space="preserve">    // ===== ARRANGE =====</w:t>
        <w:br/>
        <w:t xml:space="preserve">    var calculator = new DeliveryCalculator();</w:t>
        <w:br/>
        <w:t xml:space="preserve">    var request = TestRequests.Create(</w:t>
        <w:br/>
        <w:t xml:space="preserve">        50m, 20m, DeliveryType.Express,</w:t>
        <w:br/>
        <w:t xml:space="preserve">        true, true, 10000m);</w:t>
        <w:br/>
        <w:br/>
        <w:t xml:space="preserve">    // ===== ACT =====</w:t>
        <w:br/>
        <w:t xml:space="preserve">    decimal result = calculator.CalculateCost(request);</w:t>
        <w:br/>
        <w:br/>
        <w:t xml:space="preserve">    // ===== ASSERT =====</w:t>
        <w:br/>
        <w:t xml:space="preserve">    result.Should().Be(2040m);</w:t>
        <w:br/>
        <w:t>}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Такой тест обнаруживает ошибки порядка операций: умножение надбавки за вес на коэффициент типа или увеличение страховой суммы на 15%. Проверка только положительного результата эти ошибки не выявила бы.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Параметризованный тест Theory</w:t>
      </w:r>
    </w:p>
    <w:p>
      <w:pPr>
        <w:keepNext/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Граничные данные объединены в один метод, потому что подготовка заявки, вызов и утверждение одинаковы. В полном тесте также проверяются границы 100 и 1000 км. В этом листинге показаны значения ниже, на границе и выше 10 км.</w:t>
      </w:r>
    </w:p>
    <w:p>
      <w:pPr>
        <w:keepNext w:val="0"/>
        <w:keepLines w:val="0"/>
        <w:pageBreakBefore w:val="0"/>
        <w:widowControl/>
        <w:spacing w:line="240" w:lineRule="auto" w:before="0" w:after="0" w:beforeLines="0" w:afterLines="0" w:beforeAutospacing="0" w:afterAutospacing="0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  <w:br/>
        <w:t>[InlineData(9.99, 200)]</w:t>
        <w:br/>
        <w:t>[InlineData(10, 200)]</w:t>
        <w:br/>
        <w:t>[InlineData(10.01, 200.20)]</w:t>
        <w:br/>
        <w:t>public void</w:t>
        <w:br/>
        <w:t>CalculateCost_WithDistanceTariffBoundaries_ReturnsExpectedCost(</w:t>
        <w:br/>
        <w:t xml:space="preserve">    double distance, double expected)</w:t>
        <w:br/>
        <w:t>{</w:t>
        <w:br/>
        <w:t xml:space="preserve">    // ===== ARRANGE =====</w:t>
        <w:br/>
        <w:t xml:space="preserve">    var calculator = new DeliveryCalculator();</w:t>
        <w:br/>
        <w:t xml:space="preserve">    var request = TestRequests.Create(</w:t>
        <w:br/>
        <w:t xml:space="preserve">        distanceKm: (decimal)distance);</w:t>
        <w:br/>
        <w:br/>
        <w:t xml:space="preserve">    // ===== ACT =====</w:t>
        <w:br/>
        <w:t xml:space="preserve">    decimal result = calculator.CalculateCost(request);</w:t>
        <w:br/>
        <w:br/>
        <w:t xml:space="preserve">    // ===== ASSERT =====</w:t>
        <w:br/>
        <w:t xml:space="preserve">    result.Should().Be((decimal)expected);</w:t>
        <w:br/>
        <w:t>}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InlineData задает отдельный случай xUnit для каждой строки. Параметры преобразуются в decimal до расчета; в основном модуле расстояние и сумма представлены только этим типом.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Проверка исключений через FluentAssertions</w:t>
      </w:r>
    </w:p>
    <w:p>
      <w:pPr>
        <w:keepNext/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Негативные сценарии проверяют точный вид ошибки и имя некорректного параметра. Вызов помещен в делегат Action, поэтому исключение проверяется в секции Assert и не прерывает тест до утверждения.</w:t>
      </w:r>
    </w:p>
    <w:p>
      <w:pPr>
        <w:keepNext w:val="0"/>
        <w:keepLines w:val="0"/>
        <w:pageBreakBefore w:val="0"/>
        <w:widowControl/>
        <w:spacing w:line="240" w:lineRule="auto" w:before="0" w:after="0" w:beforeLines="0" w:afterLines="0" w:beforeAutospacing="0" w:afterAutospacing="0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  <w:br/>
        <w:t>[InlineData(-1)]</w:t>
        <w:br/>
        <w:t>[InlineData(0)]</w:t>
        <w:br/>
        <w:t>[InlineData(5000.01)]</w:t>
        <w:br/>
        <w:t>public void</w:t>
        <w:br/>
        <w:t>CalculateCost_WithInvalidDistance_ThrowsArgumentException(</w:t>
        <w:br/>
        <w:t xml:space="preserve">    double distance)</w:t>
        <w:br/>
        <w:t>{</w:t>
        <w:br/>
        <w:t xml:space="preserve">    // ===== ARRANGE =====</w:t>
        <w:br/>
        <w:t xml:space="preserve">    var calculator = new DeliveryCalculator();</w:t>
        <w:br/>
        <w:t xml:space="preserve">    var request = TestRequests.Create(</w:t>
        <w:br/>
        <w:t xml:space="preserve">        distanceKm: (decimal)distance);</w:t>
        <w:br/>
        <w:br/>
        <w:t xml:space="preserve">    // ===== ACT =====</w:t>
        <w:br/>
        <w:t xml:space="preserve">    Action act = () =&gt; calculator.CalculateCost(request);</w:t>
        <w:br/>
        <w:br/>
        <w:t xml:space="preserve">    // ===== ASSERT =====</w:t>
        <w:br/>
        <w:t xml:space="preserve">    act.Should().Throw&lt;ArgumentException&gt;()</w:t>
        <w:br/>
        <w:t xml:space="preserve">        .WithParameterName(nameof(DeliveryRequest.DistanceKm));</w:t>
        <w:br/>
        <w:t>}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Аналогично проверяются вес, null и неизвестный тип доставки. Названия методов следуют схеме MethodName_Condition_ExpectedBehavior, а все тесты содержат требуемые комментарии ARRANGE, ACT и ASSERT.</w:t>
      </w:r>
    </w:p>
    <w:p>
      <w:pPr>
        <w:pStyle w:val="Heading1"/>
        <w:pageBreakBefore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3 Результаты измерения покрытия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В итоговом запуске xUnit выполнены все 77 тестовых случаев без провалов. Coverlet зарегистрировал выполнение 57 из 57 строк и 32 из 32 ветвей сборки Lab2.Core. Таким образом, Line Coverage и Branch Coverage составляют 100%; оба результата превышают установленный методичкой порог 90%.</w:t>
      </w:r>
    </w:p>
    <w:p>
      <w:pPr>
        <w:keepNext/>
        <w:pageBreakBefore w:val="0"/>
        <w:spacing w:line="240" w:lineRule="auto" w:before="0" w:after="0" w:beforeLines="0" w:afterLines="0" w:beforeAutospacing="0" w:afterAutospacing="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370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ummary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 — Итоговый HTML отчет ReportGenerator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Промежуточный анализ покрытия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реализации тарифов выполнен отдельный промежуточный запуск только ValidationTests. Он показывает, почему одной группы валидации недостаточно. Сравниваются разные этапы и наборы тестов; в финальном коде дополнительно реализованы страховка, предел цены и рефакторинг.</w:t>
      </w:r>
    </w:p>
    <w:p>
      <w:pPr>
        <w:pStyle w:val="TableCaption"/>
        <w:keepNext/>
        <w:keepLines/>
        <w:pageBreakBefore w:val="0"/>
        <w:spacing w:before="0" w:after="0" w:beforeLines="0" w:afterLines="0" w:beforeAutospacing="0" w:afterAutospacing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 — Промежуточное и итоговое покрытие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679"/>
        <w:gridCol w:w="3005"/>
        <w:gridCol w:w="3005"/>
      </w:tblGrid>
      <w:tr>
        <w:trPr>
          <w:cantSplit/>
          <w:tblHeader/>
        </w:trPr>
        <w:tc>
          <w:tcPr>
            <w:tcW w:type="dxa" w:w="3679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Запуск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Line Coverage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Branch Coverage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валидация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82% (32/39)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75% (21/28)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Полный набор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(57/57)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360" w:lineRule="auto" w:before="0" w:after="0" w:beforeLines="0" w:afterLines="0" w:beforeAutospacing="0" w:afterAutospacing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(32/32)</w:t>
            </w:r>
          </w:p>
        </w:tc>
      </w:tr>
    </w:tbl>
    <w:p>
      <w:pPr>
        <w:keepNext/>
        <w:pageBreakBefore w:val="0"/>
        <w:spacing w:line="240" w:lineRule="auto" w:before="0" w:after="0" w:beforeLines="0" w:afterLines="0" w:beforeAutospacing="0" w:afterAutospacing="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6152400" cy="3411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uncovered-intermed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3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2 — Непокрытые тарифные ветви промежуточного запуска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рисунке красным выделены расчеты средних диапазонов расстояния, желтым — частично покрытые условия. Их проверяют случаи 10,01–100 км и 100,01–1000 км из TariffTests. В полном наборе включены все весовые диапазоны, Express, Overnight и хрупкость; затем по TDD добавлены страховка и ограничение цены.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Команды и воспроизводимость результатов</w:t>
      </w:r>
    </w:p>
    <w:p>
      <w:pPr>
        <w:keepNext/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Основной способ измерения покрытия соответствует шагу 4 методички. Из корня репозитория выполняются команды PowerShell. Для HTML отчета берется файл Cobertura, созданный именно текущим запуском.</w:t>
      </w:r>
    </w:p>
    <w:p>
      <w:pPr>
        <w:keepNext w:val="0"/>
        <w:keepLines w:val="0"/>
        <w:pageBreakBefore w:val="0"/>
        <w:widowControl/>
        <w:spacing w:line="240" w:lineRule="auto" w:before="0" w:after="0" w:beforeLines="0" w:afterLines="0" w:beforeAutospacing="0" w:afterAutospacing="0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restore</w:t>
        <w:br/>
        <w:t>dotnet test Lab2.sln --collect:"XPlat Code Coverage" `</w:t>
        <w:br/>
        <w:t xml:space="preserve">    --settings coverage.runsettings</w:t>
        <w:br/>
        <w:t>dotnet tool run reportgenerator `</w:t>
        <w:br/>
        <w:t xml:space="preserve">    "-reports:Lab2.Tests/TestResults/**/coverage.cobertura.xml" `</w:t>
        <w:br/>
        <w:t xml:space="preserve">    "-targetdir:coveragereport" "-reporttypes:Html"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 измеряет всю сборку Lab2.Core без исключения строк или методов бизнес логики. Тестовая сборка не включается. Готовый HTML отчет находится в docs/coverage/final/index.html; XML измерений — в docs/evidence/coverage-final.cobertura.xml, результаты тестов — в final.trx. Для повторного запуска и проверки порога 90% предусмотрен scripts/Test-WithCoverage.ps1.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Дополнительно проверен альтернативный способ coverlet.msbuild. Он запускает те же тесты и контролирует пороги покрытия строк и ветвей через параметры Threshold=90 и ThresholdType=line,branch. В финальном HTML отчете непокрытых строк и ветвей нет; дописывание тестов для достижения 90% не требуется.</w:t>
      </w:r>
    </w:p>
    <w:p>
      <w:pPr>
        <w:pStyle w:val="Heading1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4 Анализ качества тестов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Границы ввода — 0 и 5000 км, 0 и 1000 кг; тарифов — 10, 100, 1000 км; надбавок — 5, 20, 100 кг. Для страховки важны 0 и 5000 руб., для итоговой цены — 50000 руб. Соседние значения и сама граница выявляют ошибки &lt; и ≤.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Theory объединяют одинаковые проверки расстояний, весов, типов, хрупкости, страховки и предела. Каждый InlineData дает отдельный результат. Fact проверяют null, совместные надбавки, максимальную объявленную стоимость и повторное использование заявки.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Сложные условия с коротким замыканием покрыты всеми допустимыми исходами. Для страховки проверены четыре сочетания IsInsured и DeclaredValue &gt; 0. Для валидации — отрицательные, нулевые, допустимые и превышающие максимум значения. Предел проверен после тарифа, типа, хрупкости и страховки.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Соблюдены FIRST: тесты быстрые, изолированные, повторяемые и самопроверяемые; они написаны до реализации. Используются независимые заявки, постоянные данные и утверждения FluentAssertions. Повторный расчет сохраняет вход и дает одинаковую сумму.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100% покрытия строк и ветвей не доказывают отсутствие всех дефектов и не равны полному покрытию путей. Качество дополнительно поддерживают точные ожидаемые суммы, негативные случаи, границы и проверки порядка надбавок.</w:t>
      </w:r>
    </w:p>
    <w:p>
      <w:pPr>
        <w:pStyle w:val="Heading2"/>
        <w:pageBreakBefore w:val="0"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Заключение</w:t>
      </w:r>
    </w:p>
    <w:p>
      <w:pPr>
        <w:pageBreakBefore w:val="0"/>
        <w:spacing w:after="0" w:before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Реализована служба доставки по TDD: два проекта, матрица из 36 сценариев и 77 успешных случаев. HTML-отчет подтверждает 100% строк (57/57) и ветвей (32/32) при пороге 90%. Границы и точные суммы дополняют оценку качества.</w:t>
      </w:r>
    </w:p>
    <w:p>
      <w:pPr>
        <w:pStyle w:val="Heading1"/>
        <w:pageBreakBefore/>
        <w:spacing w:before="0" w:after="0" w:beforeLines="0" w:afterLines="0" w:beforeAutospacing="0" w:afterAutospacing="0"/>
        <w:ind w:firstLine="0"/>
        <w:jc w:val="right"/>
      </w:pPr>
      <w:r>
        <w:rPr>
          <w:rFonts w:ascii="Times New Roman" w:hAnsi="Times New Roman" w:eastAsia="Times New Roman" w:cs="Times New Roman"/>
          <w:color w:val="000000"/>
          <w:sz w:val="28"/>
        </w:rPr>
        <w:t>Приложение А</w:t>
      </w:r>
    </w:p>
    <w:p>
      <w:pPr>
        <w:pStyle w:val="Heading1"/>
        <w:spacing w:before="0" w:after="0" w:beforeLines="0" w:afterLines="0" w:beforeAutospacing="0" w:afterAutospacing="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Исходный код службы доставки</w:t>
      </w:r>
    </w:p>
    <w:p>
      <w:pPr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Приведены все файлы C# библиотеки Lab2.Core и проекта Lab2.Tests. Файлы решения и настройки сборки включены в архив исходников для Visual Studio.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А1 Типы доставки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Lab2.Core/DeliveryType.cs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namespace Lab2.Core;</w:t>
        <w:br/>
        <w:br/>
        <w:t>public enum DeliveryType</w:t>
        <w:br/>
        <w:t>{</w:t>
        <w:br/>
        <w:t xml:space="preserve">    Standard,</w:t>
        <w:br/>
        <w:t xml:space="preserve">    Express,</w:t>
        <w:br/>
        <w:t xml:space="preserve">    Overnight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А2 Данные заявки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Lab2.Core/DeliveryRequest.cs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namespace Lab2.Core;</w:t>
        <w:br/>
        <w:br/>
        <w:t>public sealed class DeliveryRequest</w:t>
        <w:br/>
        <w:t>{</w:t>
        <w:br/>
        <w:t xml:space="preserve">    public decimal DistanceKm { get; init; }</w:t>
        <w:br/>
        <w:t xml:space="preserve">    public decimal WeightKg { get; init; }</w:t>
        <w:br/>
        <w:t xml:space="preserve">    public DeliveryType Type { get; init; }</w:t>
        <w:br/>
        <w:t xml:space="preserve">    public bool IsFragile { get; init; }</w:t>
        <w:br/>
        <w:t xml:space="preserve">    public bool IsInsured { get; init; }</w:t>
        <w:br/>
        <w:t xml:space="preserve">    public decimal DeclaredValue { get; init; }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А3 Расчет стоимости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Lab2.Core/DeliveryCalculator.cs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namespace Lab2.Core;</w:t>
        <w:br/>
        <w:br/>
        <w:t>public sealed class DeliveryCalculator</w:t>
        <w:br/>
        <w:t>{</w:t>
        <w:br/>
        <w:t xml:space="preserve">    public decimal CalculateCost(DeliveryRequest request)</w:t>
        <w:br/>
        <w:t xml:space="preserve">    {</w:t>
        <w:br/>
        <w:t xml:space="preserve">        ValidateRequest(request);</w:t>
        <w:br/>
        <w:br/>
        <w:t xml:space="preserve">        decimal total = GetBaseTariff(request.DistanceKm)</w:t>
        <w:br/>
        <w:t xml:space="preserve">            * GetDeliveryMultiplier(request.Type)</w:t>
        <w:br/>
        <w:t xml:space="preserve">            + GetWeightSurcharge(request.WeightKg);</w:t>
        <w:br/>
        <w:br/>
        <w:t xml:space="preserve">        if (request.IsFragile)</w:t>
        <w:br/>
        <w:t xml:space="preserve">            total *= 1.15m;</w:t>
        <w:br/>
        <w:br/>
        <w:t xml:space="preserve">        if (request.IsInsured &amp;&amp; request.DeclaredValue &gt; 0m)</w:t>
        <w:br/>
        <w:t xml:space="preserve">            total += Math.Max(100m, request.DeclaredValue * 0.02m);</w:t>
        <w:br/>
        <w:br/>
        <w:t xml:space="preserve">        return Math.Min(50000m, total);</w:t>
        <w:br/>
        <w:t xml:space="preserve">    }</w:t>
        <w:br/>
        <w:br/>
        <w:t xml:space="preserve">    private static void ValidateRequest(DeliveryRequest request)</w:t>
        <w:br/>
        <w:t xml:space="preserve">    {</w:t>
        <w:br/>
        <w:t xml:space="preserve">        if (request is null)</w:t>
        <w:br/>
        <w:t xml:space="preserve">            throw new ArgumentException("Заявка не должна быть null.", nameof(request));</w:t>
        <w:br/>
        <w:br/>
        <w:t xml:space="preserve">        if (request.DistanceKm &lt;= 0m || request.DistanceKm &gt; 5000m)</w:t>
        <w:br/>
        <w:t xml:space="preserve">            throw new ArgumentException(</w:t>
        <w:br/>
        <w:t xml:space="preserve">                "Расстояние должно быть больше 0 и не больше 5000 км.",</w:t>
        <w:br/>
        <w:t xml:space="preserve">                nameof(request.DistanceKm));</w:t>
        <w:br/>
        <w:br/>
        <w:t xml:space="preserve">        if (request.WeightKg &lt;= 0m || request.WeightKg &gt; 1000m)</w:t>
        <w:br/>
        <w:t xml:space="preserve">            throw new ArgumentException(</w:t>
        <w:br/>
        <w:t xml:space="preserve">                "Вес должен быть больше 0 и не больше 1000 кг.",</w:t>
        <w:br/>
        <w:t xml:space="preserve">                nameof(request.WeightKg));</w:t>
        <w:br/>
        <w:t xml:space="preserve">    }</w:t>
        <w:br/>
        <w:br/>
        <w:t xml:space="preserve">    private static decimal GetBaseTariff(decimal distanceKm)</w:t>
        <w:br/>
        <w:t xml:space="preserve">    {</w:t>
        <w:br/>
        <w:t xml:space="preserve">        if (distanceKm &lt;= 10m)</w:t>
        <w:br/>
        <w:t xml:space="preserve">            return 200m;</w:t>
        <w:br/>
        <w:t xml:space="preserve">        if (distanceKm &lt;= 100m)</w:t>
        <w:br/>
        <w:t xml:space="preserve">            return 200m + 20m * (distanceKm - 10m);</w:t>
        <w:br/>
        <w:t xml:space="preserve">        if (distanceKm &lt;= 1000m)</w:t>
        <w:br/>
        <w:t xml:space="preserve">            return 2000m + 15m * (distanceKm - 100m);</w:t>
        <w:br/>
        <w:t xml:space="preserve">        return 15500m + 10m * (distanceKm - 1000m);</w:t>
        <w:br/>
        <w:t xml:space="preserve">    }</w:t>
        <w:br/>
        <w:br/>
        <w:t xml:space="preserve">    private static decimal GetWeightSurcharge(decimal weightKg)</w:t>
        <w:br/>
        <w:t xml:space="preserve">    {</w:t>
        <w:br/>
        <w:t xml:space="preserve">        if (weightKg &lt;= 5m)</w:t>
        <w:br/>
        <w:t xml:space="preserve">            return 0m;</w:t>
        <w:br/>
        <w:t xml:space="preserve">        if (weightKg &lt;= 20m)</w:t>
        <w:br/>
        <w:t xml:space="preserve">            return 100m;</w:t>
        <w:br/>
        <w:t xml:space="preserve">        if (weightKg &lt;= 100m)</w:t>
        <w:br/>
        <w:t xml:space="preserve">            return 300m;</w:t>
        <w:br/>
        <w:t xml:space="preserve">        return 500m;</w:t>
        <w:br/>
        <w:t xml:space="preserve">    }</w:t>
        <w:br/>
        <w:br/>
        <w:t xml:space="preserve">    private static decimal GetDeliveryMultiplier(DeliveryType type)</w:t>
        <w:br/>
        <w:t xml:space="preserve">    {</w:t>
        <w:br/>
        <w:t xml:space="preserve">        return type switch</w:t>
        <w:br/>
        <w:t xml:space="preserve">        {</w:t>
        <w:br/>
        <w:t xml:space="preserve">            DeliveryType.Standard =&gt; 1m,</w:t>
        <w:br/>
        <w:t xml:space="preserve">            DeliveryType.Express =&gt; 1.5m,</w:t>
        <w:br/>
        <w:t xml:space="preserve">            DeliveryType.Overnight =&gt; 2.5m,</w:t>
        <w:br/>
        <w:t xml:space="preserve">            _ =&gt; throw new ArgumentException(</w:t>
        <w:br/>
        <w:t xml:space="preserve">                "Неизвестный тип доставки.", nameof(DeliveryRequest.Type))</w:t>
        <w:br/>
        <w:t xml:space="preserve">        };</w:t>
        <w:br/>
        <w:t xml:space="preserve">    }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А4 Общие директивы тестового проекта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Lab2.Tests/GlobalUsings.cs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global using Xunit;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А5 Подготовка тестовых заявок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Lab2.Tests/TestRequests.cs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using Lab2.Core;</w:t>
        <w:br/>
        <w:br/>
        <w:t>namespace Lab2.Tests;</w:t>
        <w:br/>
        <w:br/>
        <w:t>internal static class TestRequests</w:t>
        <w:br/>
        <w:t>{</w:t>
        <w:br/>
        <w:t xml:space="preserve">    internal static DeliveryRequest Create(</w:t>
        <w:br/>
        <w:t xml:space="preserve">        decimal distanceKm = 5m,</w:t>
        <w:br/>
        <w:t xml:space="preserve">        decimal weightKg = 1m,</w:t>
        <w:br/>
        <w:t xml:space="preserve">        DeliveryType type = DeliveryType.Standard,</w:t>
        <w:br/>
        <w:t xml:space="preserve">        bool isFragile = false,</w:t>
        <w:br/>
        <w:t xml:space="preserve">        bool isInsured = false,</w:t>
        <w:br/>
        <w:t xml:space="preserve">        decimal declaredValue = 0m)</w:t>
        <w:br/>
        <w:t xml:space="preserve">    {</w:t>
        <w:br/>
        <w:t xml:space="preserve">        return new DeliveryRequest</w:t>
        <w:br/>
        <w:t xml:space="preserve">        {</w:t>
        <w:br/>
        <w:t xml:space="preserve">            DistanceKm = distanceKm,</w:t>
        <w:br/>
        <w:t xml:space="preserve">            WeightKg = weightKg,</w:t>
        <w:br/>
        <w:t xml:space="preserve">            Type = type,</w:t>
        <w:br/>
        <w:t xml:space="preserve">            IsFragile = isFragile,</w:t>
        <w:br/>
        <w:t xml:space="preserve">            IsInsured = isInsured,</w:t>
        <w:br/>
        <w:t xml:space="preserve">            DeclaredValue = declaredValue</w:t>
        <w:br/>
        <w:t xml:space="preserve">        };</w:t>
        <w:br/>
        <w:t xml:space="preserve">    }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А6 Проверки допустимости данных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Lab2.Tests/ValidationTests.cs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using FluentAssertions;</w:t>
        <w:br/>
        <w:t>using Lab2.Core;</w:t>
        <w:br/>
        <w:br/>
        <w:t>namespace Lab2.Tests;</w:t>
        <w:br/>
        <w:br/>
        <w:t>public class ValidationTests</w:t>
        <w:br/>
        <w:t>{</w:t>
        <w:br/>
        <w:t xml:space="preserve">    [Fact]</w:t>
        <w:br/>
        <w:t xml:space="preserve">    public void CalculateCost_WithNullRequest_ThrowsArgumentException()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br/>
        <w:t xml:space="preserve">        // ===== ACT =====</w:t>
        <w:br/>
        <w:t xml:space="preserve">        Action act = () =&gt; calculator.CalculateCost(null!);</w:t>
        <w:br/>
        <w:br/>
        <w:t xml:space="preserve">        // ===== ASSERT =====</w:t>
        <w:br/>
        <w:t xml:space="preserve">        act.Should().Throw&lt;ArgumentException&gt;().WithParameterName("request");</w:t>
        <w:br/>
        <w:t xml:space="preserve">    }</w:t>
        <w:br/>
        <w:br/>
        <w:t xml:space="preserve">    [Theory]</w:t>
        <w:br/>
        <w:t xml:space="preserve">    [InlineData(-1)]</w:t>
        <w:br/>
        <w:t xml:space="preserve">    [InlineData(0)]</w:t>
        <w:br/>
        <w:t xml:space="preserve">    [InlineData(5000.01)]</w:t>
        <w:br/>
        <w:t xml:space="preserve">    public void CalculateCost_WithInvalidDistance_ThrowsArgumentException(double distance)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TestRequests.Create(distanceKm: (decimal)distance);</w:t>
        <w:br/>
        <w:br/>
        <w:t xml:space="preserve">        // ===== ACT =====</w:t>
        <w:br/>
        <w:t xml:space="preserve">        Action act = () =&gt; calculator.CalculateCost(request);</w:t>
        <w:br/>
        <w:br/>
        <w:t xml:space="preserve">        // ===== ASSERT =====</w:t>
        <w:br/>
        <w:t xml:space="preserve">        act.Should().Throw&lt;ArgumentException&gt;()</w:t>
        <w:br/>
        <w:t xml:space="preserve">            .WithParameterName(nameof(DeliveryRequest.DistanceKm));</w:t>
        <w:br/>
        <w:t xml:space="preserve">    }</w:t>
        <w:br/>
        <w:br/>
        <w:t xml:space="preserve">    [Theory]</w:t>
        <w:br/>
        <w:t xml:space="preserve">    [InlineData(-1)]</w:t>
        <w:br/>
        <w:t xml:space="preserve">    [InlineData(0)]</w:t>
        <w:br/>
        <w:t xml:space="preserve">    [InlineData(1000.01)]</w:t>
        <w:br/>
        <w:t xml:space="preserve">    public void CalculateCost_WithInvalidWeight_ThrowsArgumentException(double weight)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TestRequests.Create(weightKg: (decimal)weight);</w:t>
        <w:br/>
        <w:br/>
        <w:t xml:space="preserve">        // ===== ACT =====</w:t>
        <w:br/>
        <w:t xml:space="preserve">        Action act = () =&gt; calculator.CalculateCost(request);</w:t>
        <w:br/>
        <w:br/>
        <w:t xml:space="preserve">        // ===== ASSERT =====</w:t>
        <w:br/>
        <w:t xml:space="preserve">        act.Should().Throw&lt;ArgumentException&gt;()</w:t>
        <w:br/>
        <w:t xml:space="preserve">            .WithParameterName(nameof(DeliveryRequest.WeightKg));</w:t>
        <w:br/>
        <w:t xml:space="preserve">    }</w:t>
        <w:br/>
        <w:br/>
        <w:t xml:space="preserve">    [Theory]</w:t>
        <w:br/>
        <w:t xml:space="preserve">    [InlineData(0.01, 0.01)]</w:t>
        <w:br/>
        <w:t xml:space="preserve">    [InlineData(5000, 0.01)]</w:t>
        <w:br/>
        <w:t xml:space="preserve">    [InlineData(0.01, 1000)]</w:t>
        <w:br/>
        <w:t xml:space="preserve">    [InlineData(5000, 1000)]</w:t>
        <w:br/>
        <w:t xml:space="preserve">    public void CalculateCost_WithValidRangeBoundaries_ReturnsPositiveCost(</w:t>
        <w:br/>
        <w:t xml:space="preserve">        double distance, double weight)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TestRequests.Create((decimal)distance, (decimal)weight);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result.Should().BeGreaterThan(0m);</w:t>
        <w:br/>
        <w:t xml:space="preserve">    }</w:t>
        <w:br/>
        <w:br/>
        <w:t xml:space="preserve">    [Theory]</w:t>
        <w:br/>
        <w:t xml:space="preserve">    [InlineData(-1)]</w:t>
        <w:br/>
        <w:t xml:space="preserve">    [InlineData(3)]</w:t>
        <w:br/>
        <w:t xml:space="preserve">    public void CalculateCost_WithUndefinedDeliveryType_ThrowsArgumentException(int type)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TestRequests.Create(type: (DeliveryType)type);</w:t>
        <w:br/>
        <w:br/>
        <w:t xml:space="preserve">        // ===== ACT =====</w:t>
        <w:br/>
        <w:t xml:space="preserve">        Action act = () =&gt; calculator.CalculateCost(request);</w:t>
        <w:br/>
        <w:br/>
        <w:t xml:space="preserve">        // ===== ASSERT =====</w:t>
        <w:br/>
        <w:t xml:space="preserve">        act.Should().Throw&lt;ArgumentException&gt;()</w:t>
        <w:br/>
        <w:t xml:space="preserve">            .WithParameterName(nameof(DeliveryRequest.Type));</w:t>
        <w:br/>
        <w:t xml:space="preserve">    }</w:t>
        <w:br/>
        <w:br/>
        <w:t xml:space="preserve">    [Fact]</w:t>
        <w:br/>
        <w:t xml:space="preserve">    public void CalculateCost_WithMinimalStandardDelivery_Returns200()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TestRequests.Create(0.01m, 0.01m);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result.Should().Be(200m, "обычная доставка до 10 км и до 5 кг стоит 200 рублей");</w:t>
        <w:br/>
        <w:t xml:space="preserve">    }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А7 Проверки тарифов и надбавок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Lab2.Tests/TariffTests.cs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using FluentAssertions;</w:t>
        <w:br/>
        <w:t>using Lab2.Core;</w:t>
        <w:br/>
        <w:br/>
        <w:t>namespace Lab2.Tests;</w:t>
        <w:br/>
        <w:br/>
        <w:t>public class TariffTests</w:t>
        <w:br/>
        <w:t>{</w:t>
        <w:br/>
        <w:t xml:space="preserve">    [Theory]</w:t>
        <w:br/>
        <w:t xml:space="preserve">    [InlineData(0.01, 200)]</w:t>
        <w:br/>
        <w:t xml:space="preserve">    [InlineData(9.99, 200)]</w:t>
        <w:br/>
        <w:t xml:space="preserve">    [InlineData(10, 200)]</w:t>
        <w:br/>
        <w:t xml:space="preserve">    [InlineData(10.01, 200.20)]</w:t>
        <w:br/>
        <w:t xml:space="preserve">    [InlineData(50, 1000)]</w:t>
        <w:br/>
        <w:t xml:space="preserve">    [InlineData(99.99, 1999.80)]</w:t>
        <w:br/>
        <w:t xml:space="preserve">    [InlineData(100, 2000)]</w:t>
        <w:br/>
        <w:t xml:space="preserve">    [InlineData(100.01, 2000.15)]</w:t>
        <w:br/>
        <w:t xml:space="preserve">    [InlineData(500, 8000)]</w:t>
        <w:br/>
        <w:t xml:space="preserve">    [InlineData(999.99, 15499.85)]</w:t>
        <w:br/>
        <w:t xml:space="preserve">    [InlineData(1000, 15500)]</w:t>
        <w:br/>
        <w:t xml:space="preserve">    [InlineData(1000.01, 15500.10)]</w:t>
        <w:br/>
        <w:t xml:space="preserve">    [InlineData(2000, 25500)]</w:t>
        <w:br/>
        <w:t xml:space="preserve">    public void CalculateCost_WithDistanceTariffBoundaries_ReturnsExpectedCost(</w:t>
        <w:br/>
        <w:t xml:space="preserve">        double distance, double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TestRequests.Create(distanceKm: (decimal)distance);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result.Should().Be((decimal)expected, "на границах должен применяться правильный тариф");</w:t>
        <w:br/>
        <w:t xml:space="preserve">    }</w:t>
        <w:br/>
        <w:br/>
        <w:t xml:space="preserve">    [Theory]</w:t>
        <w:br/>
        <w:t xml:space="preserve">    [InlineData(4.99, 200)]</w:t>
        <w:br/>
        <w:t xml:space="preserve">    [InlineData(5, 200)]</w:t>
        <w:br/>
        <w:t xml:space="preserve">    [InlineData(5.01, 300)]</w:t>
        <w:br/>
        <w:t xml:space="preserve">    [InlineData(19.99, 300)]</w:t>
        <w:br/>
        <w:t xml:space="preserve">    [InlineData(20, 300)]</w:t>
        <w:br/>
        <w:t xml:space="preserve">    [InlineData(20.01, 500)]</w:t>
        <w:br/>
        <w:t xml:space="preserve">    [InlineData(99.99, 500)]</w:t>
        <w:br/>
        <w:t xml:space="preserve">    [InlineData(100, 500)]</w:t>
        <w:br/>
        <w:t xml:space="preserve">    [InlineData(100.01, 700)]</w:t>
        <w:br/>
        <w:t xml:space="preserve">    [InlineData(1000, 700)]</w:t>
        <w:br/>
        <w:t xml:space="preserve">    public void CalculateCost_WithWeightSurchargeBoundaries_ReturnsExpectedCost(</w:t>
        <w:br/>
        <w:t xml:space="preserve">        double weight, double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TestRequests.Create(weightKg: (decimal)weight);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result.Should().Be((decimal)expected);</w:t>
        <w:br/>
        <w:t xml:space="preserve">    }</w:t>
        <w:br/>
        <w:br/>
        <w:t xml:space="preserve">    [Theory]</w:t>
        <w:br/>
        <w:t xml:space="preserve">    [InlineData(DeliveryType.Standard, 1000)]</w:t>
        <w:br/>
        <w:t xml:space="preserve">    [InlineData(DeliveryType.Express, 1500)]</w:t>
        <w:br/>
        <w:t xml:space="preserve">    [InlineData(DeliveryType.Overnight, 2500)]</w:t>
        <w:br/>
        <w:t xml:space="preserve">    public void CalculateCost_WithDeliveryType_ReturnsMultipliedBaseTariff(</w:t>
        <w:br/>
        <w:t xml:space="preserve">        DeliveryType type, int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TestRequests.Create(distanceKm: 50m, type: type);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result.Should().Be(expected);</w:t>
        <w:br/>
        <w:t xml:space="preserve">    }</w:t>
        <w:br/>
        <w:br/>
        <w:t xml:space="preserve">    [Theory]</w:t>
        <w:br/>
        <w:t xml:space="preserve">    [InlineData(DeliveryType.Standard, 1100)]</w:t>
        <w:br/>
        <w:t xml:space="preserve">    [InlineData(DeliveryType.Express, 1600)]</w:t>
        <w:br/>
        <w:t xml:space="preserve">    [InlineData(DeliveryType.Overnight, 2600)]</w:t>
        <w:br/>
        <w:t xml:space="preserve">    public void CalculateCost_WithWeightAndDeliveryType_MultipliesOnlyBaseTariff(</w:t>
        <w:br/>
        <w:t xml:space="preserve">        DeliveryType type, int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TestRequests.Create(50m, 20m, type);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result.Should().Be(expected, "коэффициент доставки не умножает надбавку за вес");</w:t>
        <w:br/>
        <w:t xml:space="preserve">    }</w:t>
        <w:br/>
        <w:br/>
        <w:t xml:space="preserve">    [Theory]</w:t>
        <w:br/>
        <w:t xml:space="preserve">    [InlineData(DeliveryType.Standard, false, 1100)]</w:t>
        <w:br/>
        <w:t xml:space="preserve">    [InlineData(DeliveryType.Standard, true, 1265)]</w:t>
        <w:br/>
        <w:t xml:space="preserve">    [InlineData(DeliveryType.Express, false, 1600)]</w:t>
        <w:br/>
        <w:t xml:space="preserve">    [InlineData(DeliveryType.Express, true, 1840)]</w:t>
        <w:br/>
        <w:t xml:space="preserve">    [InlineData(DeliveryType.Overnight, false, 2600)]</w:t>
        <w:br/>
        <w:t xml:space="preserve">    [InlineData(DeliveryType.Overnight, true, 2990)]</w:t>
        <w:br/>
        <w:t xml:space="preserve">    public void CalculateCost_WithFragileFlag_AppliesSurchargeAfterTypeAndWeight(</w:t>
        <w:br/>
        <w:t xml:space="preserve">        DeliveryType type, bool isFragile, int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TestRequests.Create(50m, 20m, type, isFragile);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result.Should().Be(expected);</w:t>
        <w:br/>
        <w:t xml:space="preserve">    }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А8 Проверки страхования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Lab2.Tests/InsuranceTests.cs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using FluentAssertions;</w:t>
        <w:br/>
        <w:t>using Lab2.Core;</w:t>
        <w:br/>
        <w:br/>
        <w:t>namespace Lab2.Tests;</w:t>
        <w:br/>
        <w:br/>
        <w:t>public class InsuranceTests</w:t>
        <w:br/>
        <w:t>{</w:t>
        <w:br/>
        <w:t xml:space="preserve">    [Theory]</w:t>
        <w:br/>
        <w:t xml:space="preserve">    [InlineData(false, -100, 200)]</w:t>
        <w:br/>
        <w:t xml:space="preserve">    [InlineData(false, 0, 200)]</w:t>
        <w:br/>
        <w:t xml:space="preserve">    [InlineData(false, 10000, 200)]</w:t>
        <w:br/>
        <w:t xml:space="preserve">    [InlineData(true, -100, 200)]</w:t>
        <w:br/>
        <w:t xml:space="preserve">    [InlineData(true, 0, 200)]</w:t>
        <w:br/>
        <w:t xml:space="preserve">    [InlineData(true, 0.01, 300)]</w:t>
        <w:br/>
        <w:t xml:space="preserve">    [InlineData(true, 4999.99, 300)]</w:t>
        <w:br/>
        <w:t xml:space="preserve">    [InlineData(true, 5000, 300)]</w:t>
        <w:br/>
        <w:t xml:space="preserve">    [InlineData(true, 5000.01, 300.0002)]</w:t>
        <w:br/>
        <w:t xml:space="preserve">    [InlineData(true, 10000, 400)]</w:t>
        <w:br/>
        <w:t xml:space="preserve">    public void CalculateCost_WithInsuranceConditions_ReturnsExpectedCost(</w:t>
        <w:br/>
        <w:t xml:space="preserve">        bool isInsured, double declaredValue, double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</w:t>
        <w:br/>
        <w:t xml:space="preserve">            isInsured: isInsured, declaredValue: (decimal)declaredValue);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result.Should().Be((decimal)expected, "страховка требует флаг и положительную стоимость");</w:t>
        <w:br/>
        <w:t xml:space="preserve">    }</w:t>
        <w:br/>
        <w:br/>
        <w:t xml:space="preserve">    [Fact]</w:t>
        <w:br/>
        <w:t xml:space="preserve">    public void CalculateCost_WithAllSurcharges_AddsInsuranceLast()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</w:t>
        <w:br/>
        <w:t xml:space="preserve">            50m, 20m, DeliveryType.Express, true, true, 10000m);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result.Should().Be(2040m, "(1000 × 1,5 + 100) × 1,15 + 10000 × 0,02 = 2040");</w:t>
        <w:br/>
        <w:t xml:space="preserve">    }</w:t>
        <w:br/>
        <w:br/>
        <w:t xml:space="preserve">    [Theory]</w:t>
        <w:br/>
        <w:t xml:space="preserve">    [InlineData(false, false, 200)]</w:t>
        <w:br/>
        <w:t xml:space="preserve">    [InlineData(true, false, 230)]</w:t>
        <w:br/>
        <w:t xml:space="preserve">    [InlineData(false, true, 400)]</w:t>
        <w:br/>
        <w:t xml:space="preserve">    [InlineData(true, true, 430)]</w:t>
        <w:br/>
        <w:t xml:space="preserve">    public void CalculateCost_WithFragileAndInsuranceFlagCombinations_ReturnsExpectedCost(</w:t>
        <w:br/>
        <w:t xml:space="preserve">        bool isFragile, bool isInsured, int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</w:t>
        <w:br/>
        <w:t xml:space="preserve">            isFragile: isFragile, isInsured: isInsured, declaredValue: 10000m);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result.Should().Be(expected);</w:t>
        <w:br/>
        <w:t xml:space="preserve">    }</w:t>
        <w:br/>
        <w:t>}</w:t>
      </w:r>
    </w:p>
    <w:p>
      <w:pPr>
        <w:pStyle w:val="Heading2"/>
        <w:keepNext/>
        <w:spacing w:before="0" w:after="0" w:beforeLines="0" w:afterLines="0" w:beforeAutospacing="0" w:afterAutospacing="0"/>
      </w:pPr>
      <w:r>
        <w:rPr>
          <w:rFonts w:ascii="Times New Roman" w:hAnsi="Times New Roman" w:eastAsia="Times New Roman" w:cs="Times New Roman"/>
          <w:color w:val="000000"/>
          <w:sz w:val="28"/>
        </w:rPr>
        <w:t>Листинг А9 Проверки ограничения и качества</w:t>
      </w:r>
    </w:p>
    <w:p>
      <w:pPr>
        <w:keepNext/>
        <w:spacing w:before="0" w:after="0" w:beforeLines="0" w:afterLines="0" w:beforeAutospacing="0" w:afterAutospacing="0"/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t>Lab2.Tests/LimitAndQualityTests.cs</w:t>
      </w:r>
    </w:p>
    <w:p>
      <w:pPr>
        <w:pStyle w:val="SourceListing"/>
        <w:keepNext w:val="0"/>
        <w:keepLines w:val="0"/>
        <w:widowControl/>
        <w:spacing w:before="0" w:after="0" w:beforeLines="0" w:afterLines="0" w:beforeAutospacing="0" w:afterAutospacing="0"/>
      </w:pPr>
      <w:r>
        <w:rPr>
          <w:rFonts w:ascii="Courier New" w:hAnsi="Courier New" w:eastAsia="Courier New" w:cs="Courier New"/>
          <w:color w:val="000000"/>
          <w:sz w:val="24"/>
        </w:rPr>
        <w:t>using FluentAssertions;</w:t>
        <w:br/>
        <w:t>using Lab2.Core;</w:t>
        <w:br/>
        <w:br/>
        <w:t>namespace Lab2.Tests;</w:t>
        <w:br/>
        <w:br/>
        <w:t>public class LimitAndQualityTests</w:t>
        <w:br/>
        <w:t>{</w:t>
        <w:br/>
        <w:t xml:space="preserve">    [Theory]</w:t>
        <w:br/>
        <w:t xml:space="preserve">    [InlineData(2489999.50, 49999.99)]</w:t>
        <w:br/>
        <w:t xml:space="preserve">    [InlineData(2490000, 50000)]</w:t>
        <w:br/>
        <w:t xml:space="preserve">    [InlineData(2490000.50, 50000)]</w:t>
        <w:br/>
        <w:t xml:space="preserve">    public void CalculateCost_AroundMaximumCost_ReturnsAtMost50000(</w:t>
        <w:br/>
        <w:t xml:space="preserve">        double declaredValue, double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</w:t>
        <w:br/>
        <w:t xml:space="preserve">            distanceKm: 10m, isInsured: true, declaredValue: (decimal)declaredValue);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result.Should().Be((decimal)expected);</w:t>
        <w:br/>
        <w:t xml:space="preserve">    }</w:t>
        <w:br/>
        <w:br/>
        <w:t xml:space="preserve">    [Theory]</w:t>
        <w:br/>
        <w:t xml:space="preserve">    [InlineData(DeliveryType.Standard, false, false, 1)]</w:t>
        <w:br/>
        <w:t xml:space="preserve">    [InlineData(DeliveryType.Express, false, false, 1000)]</w:t>
        <w:br/>
        <w:t xml:space="preserve">    [InlineData(DeliveryType.Overnight, true, true, 1000)]</w:t>
        <w:br/>
        <w:t xml:space="preserve">    public void CalculateCost_WithMaximumDistance_Returns50000(</w:t>
        <w:br/>
        <w:t xml:space="preserve">        DeliveryType type, bool isFragile, bool isInsured, int weight)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TestRequests.Create(5000m, weight, type, isFragile, isInsured, 10000m);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result.Should().Be(50000m);</w:t>
        <w:br/>
        <w:t xml:space="preserve">    }</w:t>
        <w:br/>
        <w:br/>
        <w:t xml:space="preserve">    [Theory]</w:t>
        <w:br/>
        <w:t xml:space="preserve">    [InlineData(2000, DeliveryType.Overnight, false)]</w:t>
        <w:br/>
        <w:t xml:space="preserve">    [InlineData(4000, DeliveryType.Standard, true)]</w:t>
        <w:br/>
        <w:t xml:space="preserve">    public void CalculateCost_WhenTypeOrFragilityExceedsLimit_Returns50000(</w:t>
        <w:br/>
        <w:t xml:space="preserve">        int distance, DeliveryType type, bool isFragile)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TestRequests.Create(distanceKm: distance, type: type, isFragile: isFragile);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result.Should().Be(50000m, "ограничение применяется после всех надбавок");</w:t>
        <w:br/>
        <w:t xml:space="preserve">    }</w:t>
        <w:br/>
        <w:br/>
        <w:t xml:space="preserve">    [Fact]</w:t>
        <w:br/>
        <w:t xml:space="preserve">    public void CalculateCost_WithLargestDeclaredValue_Returns50000WithoutOverflow()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TestRequests.Create(isInsured: true, declaredValue: decimal.MaxValue);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result.Should().Be(50000m);</w:t>
        <w:br/>
        <w:t xml:space="preserve">    }</w:t>
        <w:br/>
        <w:br/>
        <w:t xml:space="preserve">    [Theory]</w:t>
        <w:br/>
        <w:t xml:space="preserve">    [InlineData(10.001, 200.020)]</w:t>
        <w:br/>
        <w:t xml:space="preserve">    [InlineData(100.001, 2000.015)]</w:t>
        <w:br/>
        <w:t xml:space="preserve">    [InlineData(1000.001, 15500.010)]</w:t>
        <w:br/>
        <w:t xml:space="preserve">    public void CalculateCost_WithFractionalDistance_PreservesDecimalPrecision(</w:t>
        <w:br/>
        <w:t xml:space="preserve">        double distance, double expected)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TestRequests.Create(distanceKm: (decimal)distance);</w:t>
        <w:br/>
        <w:br/>
        <w:t xml:space="preserve">        // ===== ACT =====</w:t>
        <w:br/>
        <w:t xml:space="preserve">        decimal result = calculator.CalculateCost(request);</w:t>
        <w:br/>
        <w:br/>
        <w:t xml:space="preserve">        // ===== ASSERT =====</w:t>
        <w:br/>
        <w:t xml:space="preserve">        result.Should().Be((decimal)expected, "методичка не требует округления стоимости");</w:t>
        <w:br/>
        <w:t xml:space="preserve">    }</w:t>
        <w:br/>
        <w:br/>
        <w:t xml:space="preserve">    [Fact]</w:t>
        <w:br/>
        <w:t xml:space="preserve">    public void CalculateCost_WithRepeatedRequest_ReturnsSameCostAndPreservesInput()</w:t>
        <w:br/>
        <w:t xml:space="preserve">    {</w:t>
        <w:br/>
        <w:t xml:space="preserve">        // ===== ARRANGE =====</w:t>
        <w:br/>
        <w:t xml:space="preserve">        var calculator = new DeliveryCalculator();</w:t>
        <w:br/>
        <w:t xml:space="preserve">        var request = TestRequests.Create(50m, 20m, DeliveryType.Express, true, true, 10000m);</w:t>
        <w:br/>
        <w:t xml:space="preserve">        var original = new</w:t>
        <w:br/>
        <w:t xml:space="preserve">        {</w:t>
        <w:br/>
        <w:t xml:space="preserve">            request.DistanceKm, request.WeightKg, request.Type,</w:t>
        <w:br/>
        <w:t xml:space="preserve">            request.IsFragile, request.IsInsured, request.DeclaredValue</w:t>
        <w:br/>
        <w:t xml:space="preserve">        };</w:t>
        <w:br/>
        <w:br/>
        <w:t xml:space="preserve">        // ===== ACT =====</w:t>
        <w:br/>
        <w:t xml:space="preserve">        decimal first = calculator.CalculateCost(request);</w:t>
        <w:br/>
        <w:t xml:space="preserve">        decimal second = calculator.CalculateCost(request);</w:t>
        <w:br/>
        <w:br/>
        <w:t xml:space="preserve">        // ===== ASSERT =====</w:t>
        <w:br/>
        <w:t xml:space="preserve">        first.Should().Be(2040m);</w:t>
        <w:br/>
        <w:t xml:space="preserve">        second.Should().Be(first);</w:t>
        <w:br/>
        <w:t xml:space="preserve">        request.Should().BeEquivalentTo(original);</w:t>
        <w:br/>
        <w:t xml:space="preserve">    }</w:t>
        <w:br/>
        <w:t>}</w:t>
      </w:r>
    </w:p>
    <w:sectPr w:rsidR="00FC693F" w:rsidRPr="0006063C" w:rsidSect="00034616">
      <w:footerReference w:type="default" r:id="rId9"/>
      <w:headerReference w:type="default" r:id="rId12"/>
      <w:headerReference w:type="first" r:id="rId13"/>
      <w:footerReference w:type="first" r:id="rId14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beforeLines="0" w:afterLines="0" w:beforeAutospacing="0" w:afterAutospacing="0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beforeLines="0" w:afterLines="0" w:beforeAutospacing="0" w:afterAutospacing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beforeLines="0" w:afterLines="0" w:beforeAutospacing="0" w:afterAutospacing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beforeLines="0" w:afterLines="0" w:beforeAutospacing="0" w:afterAutospacing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 w:before="0" w:beforeLines="0" w:afterLines="0" w:beforeAutospacing="0" w:afterAutospacing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 w:beforeLines="0" w:afterLines="0" w:beforeAutospacing="0" w:afterAutospacing="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 w:beforeLines="0" w:afterLines="0" w:beforeAutospacing="0" w:afterAutospacing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 w:beforeLines="0" w:afterLines="0" w:beforeAutospacing="0" w:afterAutospacing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 w:beforeLines="0" w:afterLines="0" w:beforeAutospacing="0" w:afterAutospacing="0"/>
      <w:ind w:firstLine="0"/>
      <w:jc w:val="both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 w:beforeLines="0" w:afterLines="0" w:beforeAutospacing="0" w:afterAutospacing="0"/>
      <w:ind w:firstLine="0"/>
      <w:jc w:val="both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 w:beforeLines="0" w:afterLines="0" w:beforeAutospacing="0" w:afterAutospacing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 w:beforeLines="0" w:afterLines="0" w:beforeAutospacing="0" w:afterAutospacing="0"/>
      <w:ind w:firstLine="0"/>
      <w:contextualSpacing/>
      <w:jc w:val="both"/>
    </w:pPr>
    <w:rPr>
      <w:rFonts w:ascii="Times New Roman" w:hAnsi="Times New Roman" w:eastAsia="Times New Roman" w:cs="Times New Roman"/>
      <w:b/>
      <w:i w:val="0"/>
      <w:color w:val="000000"/>
      <w:spacing w:val="5" w:before="0" w:after="0" w:beforeLines="0" w:afterLines="0" w:beforeAutospacing="0" w:afterAutospacing="0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 w:before="0" w:after="0" w:beforeLines="0" w:afterLines="0" w:beforeAutospacing="0" w:afterAutospacing="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beforeLines="0" w:afterLines="0" w:beforeAutospacing="0" w:afterAutospacing="0"/>
    </w:pPr>
    <w:rPr>
      <w:rFonts w:asciiTheme="majorHAnsi" w:eastAsiaTheme="majorEastAsia" w:hAnsiTheme="majorHAnsi" w:cstheme="majorBidi"/>
      <w:i/>
      <w:iCs/>
      <w:color w:val="4F81BD" w:themeColor="accent1"/>
      <w:spacing w:val="15" w:before="0" w:after="0" w:beforeLines="0" w:afterLines="0" w:beforeAutospacing="0" w:afterAutospacing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 w:before="0" w:after="0" w:beforeLines="0" w:afterLines="0" w:beforeAutospacing="0" w:afterAutospacing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beforeLines="0" w:afterLines="0" w:beforeAutospacing="0" w:afterAutospacing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beforeLines="0" w:afterLines="0" w:beforeAutospacing="0" w:afterAutospacing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480" w:lineRule="auto" w:before="0" w:beforeLines="0" w:afterLines="0" w:beforeAutospacing="0" w:afterAutospacing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beforeLines="0" w:afterLines="0" w:beforeAutospacing="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beforeLines="0" w:afterLines="0" w:beforeAutospacing="0" w:afterAutospacing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beforeLines="0" w:afterLines="0" w:beforeAutospacing="0" w:afterAutospacing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beforeLines="0" w:afterLines="0" w:beforeAutospacing="0" w:afterAutospacing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beforeLines="0" w:afterLines="0" w:beforeAutospacing="0" w:afterAutospacing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beforeLines="0" w:afterLines="0" w:beforeAutospacing="0" w:afterAutospacing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beforeLines="0" w:afterLines="0" w:beforeAutospacing="0" w:afterAutospacing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beforeLines="0" w:afterLines="0" w:beforeAutospacing="0" w:afterAutospacing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beforeLines="0" w:afterLines="0" w:beforeAutospacing="0" w:afterAutospacing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beforeLines="0" w:afterLines="0" w:beforeAutospacing="0" w:afterAutospacing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beforeLines="0" w:afterLines="0" w:beforeAutospacing="0" w:afterAutospacing="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beforeLines="0" w:afterLines="0" w:beforeAutospacing="0" w:afterAutospacing="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beforeLines="0" w:afterLines="0" w:beforeAutospacing="0" w:afterAutospacing="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beforeLines="0" w:afterLines="0" w:beforeAutospacing="0" w:afterAutospacing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beforeLines="0" w:afterLines="0" w:beforeAutospacing="0" w:afterAutospacing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 w:beforeLines="0" w:afterLines="0" w:beforeAutospacing="0" w:afterAutospacing="0"/>
      <w:ind w:firstLine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beforeLines="0" w:afterLines="0" w:beforeAutospacing="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 w:before="0" w:after="0" w:beforeLines="0" w:afterLines="0" w:beforeAutospacing="0" w:afterAutospacing="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 w:before="0" w:after="0" w:beforeLines="0" w:afterLines="0" w:beforeAutospacing="0" w:afterAutospacing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beforeLines="0" w:afterLines="0" w:beforeAutospacing="0" w:afterAutospacing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 w:beforeLines="0" w:afterLines="0" w:beforeAutospacing="0" w:afterAutospacing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basedOn w:val="Normal"/>
    <w:pPr>
      <w:spacing w:line="240" w:lineRule="auto" w:before="0" w:after="0" w:beforeLines="0" w:afterLines="0" w:beforeAutospacing="0" w:afterAutospacing="0"/>
      <w:ind w:firstLine="0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SourceListing">
    <w:name w:val="Source Listing"/>
    <w:basedOn w:val="Normal"/>
    <w:pPr>
      <w:keepNext w:val="0"/>
      <w:keepLines w:val="0"/>
      <w:widowControl/>
      <w:spacing w:line="240" w:lineRule="auto" w:before="0" w:after="0" w:beforeLines="0" w:afterLines="0" w:beforeAutospacing="0" w:afterAutospacing="0"/>
      <w:ind w:firstLine="0"/>
      <w:jc w:val="left"/>
    </w:pPr>
    <w:rPr>
      <w:rFonts w:ascii="Courier New" w:hAnsi="Courier New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 w:before="0" w:beforeLines="0" w:afterLines="0" w:beforeAutospacing="0" w:afterAutospacing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beforeLines="0" w:afterLines="0" w:beforeAutospacing="0" w:afterAutospacing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 w:beforeLines="0" w:afterLines="0" w:beforeAutospacing="0" w:afterAutospacing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 w:beforeLines="0" w:afterLines="0" w:beforeAutospacing="0" w:afterAutospacing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 w:before="0" w:after="0" w:beforeLines="0" w:afterLines="0" w:beforeAutospacing="0" w:afterAutospacing="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 w:before="0" w:after="0" w:beforeLines="0" w:afterLines="0" w:beforeAutospacing="0" w:afterAutospacing="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 w:before="0" w:after="0" w:beforeLines="0" w:afterLines="0" w:beforeAutospacing="0" w:afterAutospacing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 w:before="0" w:after="0" w:beforeLines="0" w:afterLines="0" w:beforeAutospacing="0" w:afterAutospacing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beforeLines="0" w:afterLines="0" w:beforeAutospacing="0" w:afterAutospacing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480" w:lineRule="auto" w:before="0" w:beforeLines="0" w:afterLines="0" w:beforeAutospacing="0" w:afterAutospacing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beforeLines="0" w:afterLines="0" w:beforeAutospacing="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beforeLines="0" w:afterLines="0" w:beforeAutospacing="0" w:afterAutospacing="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beforeLines="0" w:afterLines="0" w:beforeAutospacing="0" w:afterAutospacing="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beforeLines="0" w:afterLines="0" w:beforeAutospacing="0" w:afterAutospacing="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 w:beforeLines="0" w:afterLines="0" w:beforeAutospacing="0" w:afterAutospacing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beforeLines="0" w:afterLines="0" w:beforeAutospacing="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 w:before="0" w:after="0" w:beforeLines="0" w:afterLines="0" w:beforeAutospacing="0" w:afterAutospacing="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 w:before="0" w:after="0" w:beforeLines="0" w:afterLines="0" w:beforeAutospacing="0" w:afterAutospacing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 w:beforeLines="0" w:afterLines="0" w:beforeAutospacing="0" w:afterAutospacing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 w:beforeLines="0" w:afterLines="0" w:beforeAutospacing="0" w:afterAutospacing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 w:beforeLines="0" w:afterLines="0" w:beforeAutospacing="0" w:afterAutospacing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 w:beforeLines="0" w:afterLines="0" w:beforeAutospacing="0" w:afterAutospacing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 w:beforeLines="0" w:afterLines="0" w:beforeAutospacing="0" w:afterAutospacing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 w:beforeLines="0" w:afterLines="0" w:beforeAutospacing="0" w:afterAutospacing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 w:beforeLines="0" w:afterLines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 w:beforeLines="0" w:afterLines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Автоматизированное модульное тестирование службы доставки</dc:title>
  <dc:subject>Лабораторная работа 2 Вариант 2 Первый дополнительный отчет</dc:subject>
  <dc:creator/>
  <cp:keywords>xUnit FluentAssertions Coverlet TDD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