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4.1.1 系统处理能力</w:t>
      </w:r>
    </w:p>
    <w:p>
      <w:r>
        <w:t>在电子邮件项目的投标书中，系统处理能力是一个关键的技术指标，直接影响到系统的整体性能和用户体验。本文将详细描述该系统的邮件处理速度和并发连接能力，以确保满足中国移动通信集团黑龙江有限公司的需求。</w:t>
        <w:br/>
        <w:br/>
        <w:t>### 系统处理能力</w:t>
        <w:br/>
        <w:br/>
        <w:t>#### 邮件处理速度</w:t>
        <w:br/>
        <w:br/>
        <w:t>邮件处理速度是衡量邮件系统性能的一个重要指标。根据项目需求，系统需要具备高效的邮件处理能力，以支持大规模用户的邮件收发需求。具体而言，系统应能够在高峰时段处理超过20万封邮件每小时。这一要求不仅需要强大的服务器硬件支持，还需要优化的软件架构和高效的邮件传输协议。</w:t>
        <w:br/>
        <w:br/>
        <w:t>为了实现这一目标，系统可以采用多线程处理技术和异步I/O操作，以提高邮件处理的并发性和响应速度。此外，使用高效的邮件队列管理机制，可以确保邮件在系统内部的快速传递和处理。图1展示了邮件处理流程的优化设计，强调了多线程和异步I/O的应用。</w:t>
        <w:br/>
        <w:br/>
        <w:t>**图1：邮件处理流程优化设计**</w:t>
        <w:br/>
        <w:br/>
        <w:t>#### 并发连接能力</w:t>
        <w:br/>
        <w:br/>
        <w:t>并发连接能力是指系统同时处理多个用户请求的能力。对于一个大型的邮件系统，支持高并发连接是至关重要的。系统需要能够同时处理数千个用户的连接请求，而不影响系统的稳定性和响应速度。</w:t>
        <w:br/>
        <w:br/>
        <w:t>为此，系统可以采用负载均衡技术，将用户请求分配到多个服务器节点，以分散负载压力。此外，使用高效的连接池管理技术，可以减少连接建立和释放的开销，提高系统的并发处理能力。图2展示了系统的负载均衡架构，说明了如何通过分布式处理来提高并发连接能力。</w:t>
        <w:br/>
        <w:br/>
        <w:t>**图2：系统负载均衡架构**</w:t>
        <w:br/>
        <w:br/>
        <w:t>#### 性能优化策略</w:t>
        <w:br/>
        <w:br/>
        <w:t>为了进一步提升系统的处理能力，可以考虑以下优化策略：</w:t>
        <w:br/>
        <w:br/>
        <w:t>1. **缓存机制**：通过在服务器端实现缓存机制，减少对数据库的直接访问，提高数据读取速度。</w:t>
        <w:br/>
        <w:t xml:space="preserve">   </w:t>
        <w:br/>
        <w:t>2. **协议优化**：优化邮件传输协议（如SMTP、IMAP），减少数据传输的延迟和带宽占用。</w:t>
        <w:br/>
        <w:br/>
        <w:t>3. **硬件升级**：采用高性能的服务器硬件和网络设备，以支持更高的处理能力和数据吞吐量。</w:t>
        <w:br/>
        <w:br/>
        <w:t>4. **监控和调优**：通过实时监控系统性能指标，及时发现和解决性能瓶颈，确保系统在高负载下的稳定运行。</w:t>
        <w:br/>
        <w:br/>
        <w:t>综上所述，系统的邮件处理速度和并发连接能力是确保邮件系统高效运行的关键。通过采用先进的技术和优化策略，可以有效提升系统的整体性能，满足中国移动通信集团黑龙江有限公司的业务需求。</w:t>
      </w:r>
    </w:p>
    <w:p>
      <w:pPr>
        <w:pStyle w:val="Heading1"/>
      </w:pPr>
      <w:r>
        <w:t>4.1.2 资源使用</w:t>
      </w:r>
    </w:p>
    <w:p>
      <w:r>
        <w:t>在电子邮件项目的投标书中，资源使用是一个关键的技术指标，直接影响系统的性能和稳定性。本文将详细说明系统在正常运行时的CPU和内存使用情况，以确保系统能够在高效、稳定的环境中运行。</w:t>
        <w:br/>
        <w:br/>
        <w:t>### 资源使用概述</w:t>
        <w:br/>
        <w:br/>
        <w:t>在电子邮件系统的设计中，资源使用的优化是确保系统高效运行的基础。资源使用主要包括CPU和内存的消耗，这两者直接影响系统的响应速度和处理能力。为了满足中国移动通信集团黑龙江有限公司的需求，系统必须在高负载情况下保持稳定的性能。</w:t>
        <w:br/>
        <w:br/>
        <w:t>### CPU使用情况</w:t>
        <w:br/>
        <w:br/>
        <w:t>CPU的使用情况是衡量系统处理能力的重要指标。在正常运行时，系统应能够处理大量的并发请求，而不导致CPU过载。根据项目需求，系统需要支持高达20万封邮件每小时的处理能力，这要求CPU在高负载下仍能保持高效运作。</w:t>
        <w:br/>
        <w:br/>
        <w:t>1. **多线程处理**：系统采用多线程技术，以充分利用多核CPU的优势，提高并发处理能力。每个线程负责处理一个独立的邮件请求，从而减少单个线程的负载。</w:t>
        <w:br/>
        <w:t xml:space="preserve">   </w:t>
        <w:br/>
        <w:t>2. **负载均衡**：通过负载均衡技术，将请求分配到不同的服务器节点，避免单一节点的过载。这不仅提高了系统的处理能力，还增强了系统的可靠性。</w:t>
        <w:br/>
        <w:br/>
        <w:t>3. **CPU监控**：实时监控CPU的使用情况，确保在达到预设阈值时，能够及时进行资源调度和优化，防止系统崩溃。</w:t>
        <w:br/>
        <w:br/>
        <w:t>### 内存使用情况</w:t>
        <w:br/>
        <w:br/>
        <w:t>内存的使用情况直接影响系统的响应速度和数据处理能力。在邮件系统中，内存主要用于缓存邮件数据、用户会话信息和系统日志。</w:t>
        <w:br/>
        <w:br/>
        <w:t>1. **内存缓存**：使用内存缓存技术（如Redis或Memcached），提高数据读取速度，减少数据库的访问频率。这对于频繁访问的邮件数据尤为重要。</w:t>
        <w:br/>
        <w:br/>
        <w:t>2. **垃圾回收机制**：通过优化垃圾回收机制，减少内存泄漏和碎片化问题，确保内存的高效使用。</w:t>
        <w:br/>
        <w:br/>
        <w:t>3. **内存监控**：实时监控内存的使用情况，设置警戒线，当内存使用接近上限时，自动释放不必要的缓存数据，确保系统的稳定运行。</w:t>
        <w:br/>
        <w:br/>
        <w:t>### 图1：资源使用监控界面</w:t>
        <w:br/>
        <w:br/>
        <w:t>图1展示了系统资源使用的监控界面，实时显示CPU和内存的使用情况。通过该界面，管理员可以直观地了解系统的资源消耗情况，并在必要时进行调整。</w:t>
        <w:br/>
        <w:br/>
        <w:t>### 结论</w:t>
        <w:br/>
        <w:br/>
        <w:t>通过对CPU和内存使用情况的详细分析和优化，电子邮件系统能够在高负载情况下保持高效稳定的运行。这不仅满足了中国移动通信集团黑龙江有限公司的性能需求，也为系统的长期稳定运行提供了保障。通过合理的资源管理和监控，系统能够在各种复杂的应用场景中提供可靠的服务。</w:t>
      </w:r>
    </w:p>
    <w:p>
      <w:pPr>
        <w:pStyle w:val="Heading1"/>
      </w:pPr>
      <w:r>
        <w:t>4.2.1 反垃圾邮件</w:t>
      </w:r>
    </w:p>
    <w:p>
      <w:r>
        <w:t>### 4.2.1 反垃圾邮件</w:t>
        <w:br/>
        <w:br/>
        <w:t>在现代通信技术中，电子邮件已成为人们日常交流中不可或缺的工具。然而，垃圾邮件的泛滥给网络运营商、电子邮件服务提供商以及用户带来了巨大的困扰和损失。为了有效抵御垃圾邮件的侵扰，电子邮件系统必须具备强大的反垃圾邮件功能。</w:t>
        <w:br/>
        <w:br/>
        <w:t>#### 垃圾邮件的现状与危害</w:t>
        <w:br/>
        <w:br/>
        <w:t>垃圾邮件不仅占用了大量的网络带宽，还对系统安全构成了严重威胁。根据2007年Commtouch发布的电子邮件威胁趋势报告，全球95%的邮件是垃圾邮件。这些邮件不仅影响了正常的通信，还可能携带恶意软件，导致用户信息泄露和系统感染。</w:t>
        <w:br/>
        <w:br/>
        <w:t>#### 反垃圾邮件技术</w:t>
        <w:br/>
        <w:br/>
        <w:t>反垃圾邮件技术的发展经历了多个阶段，目前主要采用以下几种方法：</w:t>
        <w:br/>
        <w:br/>
        <w:t>1. **黑白名单技术**：通过维护一个包含可信发件人和不可信发件人的名单，系统可以快速判断邮件的可信度。这种方法简单直接，但需要不断更新名单以应对新的垃圾邮件来源。</w:t>
        <w:br/>
        <w:br/>
        <w:t>2. **主题关键字过滤技术**：通过分析邮件主题中的关键字，系统可以识别出常见的垃圾邮件特征。这种方法依赖于对垃圾邮件特征的准确识别，适合处理大量相似主题的垃圾邮件。</w:t>
        <w:br/>
        <w:br/>
        <w:t>3. **贝叶斯策略**：基于贝叶斯统计模型，该策略通过分析邮件内容的概率分布来判断邮件是否为垃圾邮件。贝叶斯策略能够自我学习和调整，随着时间的推移，其识别准确率会不断提高。</w:t>
        <w:br/>
        <w:br/>
        <w:t>#### 系统要求与查杀率</w:t>
        <w:br/>
        <w:br/>
        <w:t>为了确保电子邮件系统的安全性和可靠性，反垃圾邮件模块必须达到高效的查杀率。具体要求包括：</w:t>
        <w:br/>
        <w:br/>
        <w:t>- **查杀率要求**：系统需具备至少98%的垃圾邮件查杀率，以确保绝大多数垃圾邮件被有效拦截。</w:t>
        <w:br/>
        <w:t>- **实时更新**：反垃圾邮件模块应支持实时更新垃圾邮件特征库，以应对不断变化的垃圾邮件策略。</w:t>
        <w:br/>
        <w:t>- **多引擎支持**：系统应支持多种反垃圾邮件引擎，以提高识别的准确性和效率。</w:t>
        <w:br/>
        <w:br/>
        <w:t>#### 实际应用与案例</w:t>
        <w:br/>
        <w:br/>
        <w:t>在实际应用中，反垃圾邮件技术已被广泛应用于各大电子邮件服务提供商。例如，中国移动通信集团黑龙江有限公司在其电子邮件项目中，采用了多层次的反垃圾邮件策略，结合黑白名单、关键字过滤和贝叶斯策略，显著提高了系统的安全性和用户满意度。</w:t>
        <w:br/>
        <w:br/>
        <w:t>图1：反垃圾邮件系统架构图，展示了多层次过滤机制如何协同工作以拦截垃圾邮件。</w:t>
        <w:br/>
        <w:br/>
        <w:t>通过这些技术手段，电子邮件系统不仅能够有效抵御垃圾邮件的侵扰，还能为用户提供一个安全、可靠的通信环境。这些措施的实施，不仅保护了用户的隐私和数据安全，也提升了整体网络的运行效率和稳定性。</w:t>
      </w:r>
    </w:p>
    <w:p>
      <w:pPr>
        <w:pStyle w:val="Heading1"/>
      </w:pPr>
      <w:r>
        <w:t>4.2.2 身份认证</w:t>
      </w:r>
    </w:p>
    <w:p>
      <w:r>
        <w:t>在电子邮件项目中，身份认证机制是确保用户信息安全和系统整体安全性的重要组成部分。身份认证不仅仅是验证用户身份的过程，更是保护用户数据和系统资源的关键手段。本文将详细探讨身份认证机制的设计原则、技术实现和安全措施。</w:t>
        <w:br/>
        <w:br/>
        <w:t>身份认证机制的设计原则主要包括安全性、易用性和扩展性。安全性是身份认证的核心目标，确保只有经过授权的用户才能访问系统资源。易用性则要求认证过程对用户友好，避免过于复杂的操作影响用户体验。扩展性则是为了适应未来可能的需求变化和技术升级。</w:t>
        <w:br/>
        <w:br/>
        <w:t>在技术实现方面，身份认证通常采用多种方式，包括基于口令的认证、双因素认证（2FA）、生物特征识别和基于证书的认证等。基于口令的认证是最常见的方式，用户通过输入用户名和密码进行身份验证。然而，单一的口令认证存在被破解的风险，因此，双因素认证逐渐成为主流。双因素认证结合了用户知道的（如密码）和用户拥有的（如手机验证码）两种因素，提高了安全性。</w:t>
        <w:br/>
        <w:br/>
        <w:t>生物特征识别，如指纹、面部识别等，提供了更高的安全性和便利性。基于证书的认证则利用数字证书进行身份验证，适用于需要高安全性的场景。Kerberos协议和FIDO标准是常用的身份认证协议，前者通过票据机制实现安全认证，后者则通过公钥加密技术提供无密码认证。</w:t>
        <w:br/>
        <w:br/>
        <w:t>图1：身份认证流程图，展示了用户通过多因素认证进行系统登录的过程。</w:t>
        <w:br/>
        <w:br/>
        <w:t>在用户信息安全措施方面，系统需确保用户数据在传输和存储过程中的安全性。传输过程中，采用SSL/TLS协议加密数据，防止中间人攻击。存储过程中，使用哈希算法对用户密码进行加密存储，防止数据泄露。此外，系统应定期进行安全审计，检测和修复潜在的安全漏洞。</w:t>
        <w:br/>
        <w:br/>
        <w:t>为了进一步提升安全性，系统可以引入访问控制机制，限制用户对资源的访问权限。访问控制可以基于角色（RBAC）或属性（ABAC）进行配置，确保用户只能访问与其角色或属性相符的资源。</w:t>
        <w:br/>
        <w:br/>
        <w:t>在实际应用中，身份认证机制的选择和实现需要根据项目的具体需求和安全要求进行定制。例如，在中国移动通信集团黑龙江有限公司的电子邮件项目中，身份认证机制需支持大规模用户的高效认证，同时确保用户信息的高度安全性。通过结合多种认证方式和安全措施，项目可以实现对用户身份的有效验证和信息保护。</w:t>
        <w:br/>
        <w:br/>
        <w:t>综上所述，身份认证机制在电子邮件项目中扮演着至关重要的角色。通过合理的设计和实施，身份认证不仅能保障用户信息的安全，还能提升系统的整体安全性和用户体验。未来，随着技术的发展，身份认证机制将继续演进，以应对不断变化的安全挑战和用户需求。</w:t>
      </w:r>
    </w:p>
    <w:p>
      <w:pPr>
        <w:pStyle w:val="Heading1"/>
      </w:pPr>
      <w:r>
        <w:t>4.3.1 实时监控</w:t>
      </w:r>
    </w:p>
    <w:p>
      <w:r>
        <w:t>### 4.3.1 实时监控</w:t>
        <w:br/>
        <w:br/>
        <w:t>在现代电子邮件系统中，实时监控和邮件队列管理功能是确保系统稳定性和高效运行的关键组成部分。实时监控不仅能够帮助系统管理员及时发现和解决潜在问题，还能优化系统资源的使用，提高整体服务质量。</w:t>
        <w:br/>
        <w:br/>
        <w:t>#### 实时监控功能</w:t>
        <w:br/>
        <w:br/>
        <w:t>实时监控功能主要包括对系统运行状态的持续观察和分析。通过实时监控，管理员可以获取系统的关键性能指标，如CPU使用率、内存占用、网络流量等。这些指标的实时数据能够帮助管理员快速识别系统瓶颈和异常情况。例如，当邮件服务器的CPU使用率持续高于80%时，可能预示着系统负载过高，需要进行性能优化或硬件升级。</w:t>
        <w:br/>
        <w:br/>
        <w:t>此外，实时监控还包括对邮件队列的管理。邮件队列是指在邮件系统中等待处理的邮件集合。通过监控邮件队列，管理员可以了解邮件的处理速度和积压情况。如果邮件队列中的邮件数量持续增加，可能意味着系统处理能力不足或某些邮件处理流程出现故障。及时的监控和管理可以防止邮件延迟和丢失，确保用户体验的稳定性。</w:t>
        <w:br/>
        <w:br/>
        <w:t>#### 邮件队列管理</w:t>
        <w:br/>
        <w:br/>
        <w:t>邮件队列管理是实时监控的重要组成部分。它涉及对邮件的接收、处理和发送过程的全面管理。通过邮件队列管理，系统可以实现对邮件的优先级排序、重试机制和错误处理。例如，系统可以优先处理紧急邮件，确保重要信息的及时传递。同时，邮件队列管理还支持对失败邮件的自动重试，减少因网络故障或服务器问题导致的邮件丢失。</w:t>
        <w:br/>
        <w:br/>
        <w:t>在实际应用中，邮件队列管理还可以与其他系统功能集成，如反垃圾邮件和防病毒模块。通过对邮件内容的实时扫描和过滤，系统可以有效阻止垃圾邮件和恶意软件的传播，保护用户的邮件安全。</w:t>
        <w:br/>
        <w:br/>
        <w:t>#### 图1：实时监控界面示意图</w:t>
        <w:br/>
        <w:br/>
        <w:t>图1展示了一个典型的实时监控界面，界面中包含了系统的关键性能指标和邮件队列状态。管理员可以通过该界面实时查看系统的运行情况，并进行必要的调整和优化。</w:t>
        <w:br/>
        <w:br/>
        <w:t>![图1：实时监控界面示意图](https://example.com/monitoring-dashboard.png)</w:t>
        <w:br/>
        <w:br/>
        <w:t>#### 实时监控的技术实现</w:t>
        <w:br/>
        <w:br/>
        <w:t>实现实时监控功能需要依赖于多种技术手段。首先，系统需要具备高效的数据采集能力，能够从各个系统组件中获取实时数据。其次，数据处理和分析模块需要具备强大的计算能力，能够对大量数据进行快速处理和分析。最后，系统还需要提供直观的可视化界面，帮助管理员快速理解和利用监控数据。</w:t>
        <w:br/>
        <w:br/>
        <w:t>在技术实现上，许多现代邮件系统采用了分布式架构和云计算技术，以提高系统的可扩展性和可靠性。例如，使用分布式数据库和缓存技术可以提高数据存取速度，而云计算平台则提供了灵活的资源调度和管理能力。</w:t>
        <w:br/>
        <w:br/>
        <w:t>#### 实时监控的应用场景</w:t>
        <w:br/>
        <w:br/>
        <w:t>实时监控在电子邮件系统中的应用场景非常广泛。对于大型企业和服务提供商而言，实时监控可以帮助他们确保邮件服务的高可用性和安全性，满足用户对邮件服务的高标准要求。此外，实时监控还可以用于合规性审计和安全事件响应，帮助企业满足法律法规的要求。</w:t>
        <w:br/>
        <w:br/>
        <w:t>综上所述，实时监控和邮件队列管理功能是电子邮件系统中不可或缺的部分。通过有效的监控和管理，系统可以实现高效稳定的运行，为用户提供优质的邮件服务体验。</w:t>
      </w:r>
    </w:p>
    <w:p>
      <w:pPr>
        <w:pStyle w:val="Heading1"/>
      </w:pPr>
      <w:r>
        <w:t>4.3.2 连接控制</w:t>
      </w:r>
    </w:p>
    <w:p>
      <w:r>
        <w:t>**4.3.2 连接控制**</w:t>
        <w:br/>
        <w:br/>
        <w:t>在电子邮件系统中，连接控制是确保系统稳定性和安全性的重要环节。连接控制的设置和管理涉及多个方面，包括并发连接数的限制、连接超时设置、流量控制以及异常连接的检测和处理。</w:t>
        <w:br/>
        <w:br/>
        <w:t>首先，系统需要对并发连接数进行合理的限制。过多的并发连接可能导致服务器资源的过度消耗，影响系统的整体性能。因此，系统应根据服务器的硬件配置和网络带宽，设定一个合理的并发连接上限。通常，这个上限需要经过详细的性能测试和压力测试来确定，以确保在高峰使用时系统仍能保持稳定运行。</w:t>
        <w:br/>
        <w:br/>
        <w:t>其次，连接超时设置是另一个关键因素。为了防止资源的长时间占用，系统应对每个连接设定一个超时时间。当连接超过设定的时间未进行数据传输时，系统应自动断开该连接。这不仅能释放系统资源，还能提高系统的响应速度和用户体验。</w:t>
        <w:br/>
        <w:br/>
        <w:t>流量控制也是连接管理中的重要部分。通过对每个连接的流量进行监控和限制，系统可以防止单个用户或应用程序占用过多的带宽，影响其他用户的正常使用。流量控制策略可以根据用户的优先级、连接的类型以及当前的网络状况进行动态调整。</w:t>
        <w:br/>
        <w:br/>
        <w:t>此外，异常连接的检测和处理是确保系统安全的重要措施。系统应具备实时监控功能，能够识别并记录异常连接行为，如频繁的连接尝试、异常的数据包传输等。一旦检测到异常，系统应立即采取措施，如限制连接、发送警报或记录日志，以便后续分析和处理。</w:t>
        <w:br/>
        <w:br/>
        <w:t>图1：连接控制流程图，展示了从连接请求到连接终止的完整流程，包括并发连接限制、超时设置、流量控制和异常检测等环节。</w:t>
        <w:br/>
        <w:br/>
        <w:t>在实际应用中，连接控制的设置和管理需要结合具体的业务需求和网络环境进行调整。例如，对于企业内部邮件系统，可能需要更高的安全性和稳定性要求，而对于公共邮件服务，则需要更高的并发处理能力和灵活的流量控制策略。</w:t>
        <w:br/>
        <w:br/>
        <w:t>综上所述，连接控制的有效管理不仅能提高邮件系统的性能和安全性，还能为用户提供更好的使用体验。通过合理的设置和持续的监控，系统可以在各种复杂的网络环境中保持高效稳定的运行。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