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b/>
          <w:sz w:val="28"/>
        </w:rPr>
        <w:t>[НАЗВАНИЕ ГЛАВЫ ИЛИ РАЗДЕЛА]</w:t>
      </w:r>
    </w:p>
    <w:p>
      <w:pPr>
        <w:jc w:val="both"/>
      </w:pPr>
      <w:r>
        <w:t>Это чистый шаблон .docx со стилями, настроенными по методичке МПГУ: Times New Roman 14 pt, межстрочный интервал 1,5, поля 20/10/35/20 мм, красная строка 1,25 см, выравнивание по ширине.</w:t>
      </w:r>
    </w:p>
    <w:p>
      <w:pPr>
        <w:jc w:val="both"/>
      </w:pPr>
      <w:r>
        <w:t>Используй этот шаблон как основу для написания ВКР вручную — просто удали текст-пример и начни печатать свой. Все стили уже настроены.</w:t>
      </w:r>
    </w:p>
    <w:p>
      <w:pPr>
        <w:jc w:val="both"/>
      </w:pPr>
      <w:r>
        <w:t>Для автоматической генерации ВКР с содержанием по структуре используй scripts/create_vkr_docx.py.</w:t>
      </w:r>
    </w:p>
    <w:sectPr w:rsidR="00FC693F" w:rsidRPr="0006063C" w:rsidSect="00034616">
      <w:footerReference w:type="default" r:id="rId9"/>
      <w:pgSz w:w="11906" w:h="16838"/>
      <w:pgMar w:top="1134" w:right="567" w:bottom="1134" w:left="198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4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40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40"/>
      <w:outlineLvl w:val="2"/>
    </w:pPr>
    <w:rPr>
      <w:rFonts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