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2">
            <wp:simplePos x="0" y="0"/>
            <wp:positionH relativeFrom="column">
              <wp:posOffset>1520825</wp:posOffset>
            </wp:positionH>
            <wp:positionV relativeFrom="paragraph">
              <wp:posOffset>109220</wp:posOffset>
            </wp:positionV>
            <wp:extent cx="3027680" cy="31769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027680" cy="317690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lang w:val="en-US"/>
        </w:rPr>
      </w:pPr>
      <w:r>
        <w:rPr>
          <w:lang w:val="en-US"/>
        </w:rPr>
      </w:r>
    </w:p>
    <w:p>
      <w:pPr>
        <w:pStyle w:val="Subtitle"/>
        <w:rPr>
          <w:rFonts w:ascii="DejaVu Serif Condensed" w:hAnsi="DejaVu Serif Condensed"/>
          <w:lang w:val="en-US"/>
        </w:rPr>
      </w:pPr>
      <w:r>
        <w:rPr>
          <w:rFonts w:ascii="DejaVu Serif Condensed" w:hAnsi="DejaVu Serif Condensed"/>
          <w:lang w:val="en-US"/>
        </w:rPr>
        <w:t>BCI3005</w:t>
      </w:r>
      <w:r>
        <w:rPr>
          <w:rFonts w:ascii="DejaVu Serif Condensed" w:hAnsi="DejaVu Serif Condensed"/>
          <w:lang w:val="en-US"/>
        </w:rPr>
        <w:t xml:space="preserve">: </w:t>
      </w:r>
      <w:r>
        <w:rPr>
          <w:rFonts w:ascii="DejaVu Serif Condensed" w:hAnsi="DejaVu Serif Condensed"/>
          <w:lang w:val="en-US"/>
        </w:rPr>
        <w:t xml:space="preserve">Digital Watermarking and  </w:t>
      </w:r>
      <w:r>
        <w:rPr>
          <w:rFonts w:ascii="DejaVu Serif" w:hAnsi="DejaVu Serif"/>
          <w:b w:val="false"/>
          <w:bCs w:val="false"/>
          <w:lang w:val="en-US"/>
        </w:rPr>
        <w:t>Steganography</w:t>
      </w:r>
    </w:p>
    <w:p>
      <w:pPr>
        <w:pStyle w:val="Subtitle"/>
        <w:rPr>
          <w:rFonts w:ascii="DejaVu Serif Condensed" w:hAnsi="DejaVu Serif Condensed"/>
          <w:lang w:val="en-US"/>
        </w:rPr>
      </w:pPr>
      <w:r>
        <w:rPr>
          <w:rFonts w:ascii="DejaVu Serif Condensed" w:hAnsi="DejaVu Serif Condensed"/>
          <w:lang w:val="en-US"/>
        </w:rPr>
        <w:t>Project Report</w:t>
      </w:r>
    </w:p>
    <w:p>
      <w:pPr>
        <w:pStyle w:val="Title"/>
        <w:spacing w:before="240" w:after="120"/>
        <w:ind w:left="1077" w:right="1020" w:hanging="0"/>
        <w:jc w:val="center"/>
        <w:rPr>
          <w:rFonts w:ascii="DejaVu Serif" w:hAnsi="DejaVu Serif"/>
          <w:b w:val="false"/>
          <w:b w:val="false"/>
          <w:bCs w:val="false"/>
          <w:lang w:val="en-US"/>
        </w:rPr>
      </w:pPr>
      <w:r>
        <w:rPr>
          <w:rFonts w:ascii="DejaVu Serif" w:hAnsi="DejaVu Serif"/>
          <w:b w:val="false"/>
          <w:bCs w:val="false"/>
          <w:lang w:val="en-US"/>
        </w:rPr>
        <w:t>Audio Steganography,</w:t>
      </w:r>
    </w:p>
    <w:p>
      <w:pPr>
        <w:pStyle w:val="Title"/>
        <w:rPr>
          <w:rFonts w:ascii="DejaVu Serif" w:hAnsi="DejaVu Serif"/>
          <w:b w:val="false"/>
          <w:b w:val="false"/>
          <w:bCs w:val="false"/>
          <w:sz w:val="44"/>
          <w:szCs w:val="44"/>
        </w:rPr>
      </w:pPr>
      <w:r>
        <w:rPr>
          <w:rFonts w:ascii="DejaVu Serif" w:hAnsi="DejaVu Serif"/>
          <w:b w:val="false"/>
          <w:bCs w:val="false"/>
          <w:sz w:val="44"/>
          <w:szCs w:val="44"/>
        </w:rPr>
        <w:t xml:space="preserve">and Spectrogram </w:t>
      </w:r>
      <w:r>
        <w:rPr>
          <w:rFonts w:ascii="DejaVu Serif" w:hAnsi="DejaVu Serif"/>
          <w:b w:val="false"/>
          <w:bCs w:val="false"/>
          <w:sz w:val="44"/>
          <w:szCs w:val="44"/>
        </w:rPr>
        <w:t>A</w:t>
      </w:r>
      <w:r>
        <w:rPr>
          <w:rFonts w:ascii="DejaVu Serif" w:hAnsi="DejaVu Serif"/>
          <w:b w:val="false"/>
          <w:bCs w:val="false"/>
          <w:sz w:val="44"/>
          <w:szCs w:val="44"/>
        </w:rPr>
        <w:t>nalysis</w:t>
      </w:r>
    </w:p>
    <w:p>
      <w:pPr>
        <w:pStyle w:val="TextBody"/>
        <w:rPr>
          <w:lang w:val="en-US"/>
        </w:rPr>
      </w:pPr>
      <w:r>
        <w:rPr>
          <w:lang w:val="en-US"/>
        </w:rPr>
      </w:r>
    </w:p>
    <w:p>
      <w:pPr>
        <w:pStyle w:val="Subtitle"/>
        <w:spacing w:before="60" w:after="120"/>
        <w:ind w:left="0" w:right="0" w:hanging="0"/>
        <w:jc w:val="left"/>
        <w:rPr>
          <w:rFonts w:ascii="DejaVu Serif" w:hAnsi="DejaVu Serif"/>
          <w:lang w:val="en-US"/>
        </w:rPr>
      </w:pPr>
      <w:r>
        <w:rPr>
          <w:rFonts w:ascii="DejaVu Serif" w:hAnsi="DejaVu Serif"/>
          <w:lang w:val="en-US"/>
        </w:rPr>
        <w:tab/>
        <w:tab/>
        <w:tab/>
        <w:tab/>
        <w:tab/>
        <w:t>Submitted By</w:t>
      </w:r>
    </w:p>
    <w:p>
      <w:pPr>
        <w:pStyle w:val="Subtitle"/>
        <w:spacing w:before="60" w:after="120"/>
        <w:ind w:left="0" w:right="0" w:hanging="0"/>
        <w:jc w:val="left"/>
        <w:rPr>
          <w:rFonts w:ascii="DejaVu Serif" w:hAnsi="DejaVu Serif"/>
          <w:lang w:val="en-US"/>
        </w:rPr>
      </w:pPr>
      <w:r>
        <w:rPr>
          <w:rFonts w:ascii="DejaVu Serif" w:hAnsi="DejaVu Serif"/>
          <w:lang w:val="en-US"/>
        </w:rPr>
        <w:tab/>
        <w:tab/>
        <w:tab/>
        <w:tab/>
        <w:tab/>
        <w:tab/>
        <w:t>Rohan Dahiya</w:t>
        <w:tab/>
      </w:r>
      <w:r>
        <w:rPr>
          <w:rFonts w:ascii="DejaVu Serif" w:hAnsi="DejaVu Serif"/>
          <w:i w:val="false"/>
          <w:iCs w:val="false"/>
          <w:position w:val="0"/>
          <w:sz w:val="30"/>
          <w:sz w:val="30"/>
          <w:szCs w:val="30"/>
          <w:vertAlign w:val="baseline"/>
          <w:lang w:val="en-US"/>
        </w:rPr>
        <w:t>(</w:t>
      </w:r>
      <w:r>
        <w:rPr>
          <w:rFonts w:ascii="DejaVu Serif" w:hAnsi="DejaVu Serif"/>
          <w:i w:val="false"/>
          <w:iCs w:val="false"/>
          <w:position w:val="0"/>
          <w:sz w:val="30"/>
          <w:sz w:val="30"/>
          <w:szCs w:val="30"/>
          <w:vertAlign w:val="baseline"/>
          <w:lang w:val="en-US"/>
        </w:rPr>
        <w:t>16BCI0031</w:t>
      </w:r>
      <w:r>
        <w:rPr>
          <w:rFonts w:ascii="DejaVu Serif" w:hAnsi="DejaVu Serif"/>
          <w:i w:val="false"/>
          <w:iCs w:val="false"/>
          <w:position w:val="0"/>
          <w:sz w:val="30"/>
          <w:sz w:val="30"/>
          <w:szCs w:val="30"/>
          <w:vertAlign w:val="baseline"/>
          <w:lang w:val="en-US"/>
        </w:rPr>
        <w:t xml:space="preserve">)   </w:t>
        <w:tab/>
      </w:r>
    </w:p>
    <w:p>
      <w:pPr>
        <w:pStyle w:val="Subtitle"/>
        <w:spacing w:before="60" w:after="120"/>
        <w:ind w:left="0" w:right="0" w:hanging="0"/>
        <w:jc w:val="left"/>
        <w:rPr>
          <w:rFonts w:ascii="DejaVu Serif" w:hAnsi="DejaVu Serif"/>
          <w:lang w:val="en-US"/>
        </w:rPr>
      </w:pPr>
      <w:r>
        <w:rPr>
          <w:rFonts w:ascii="DejaVu Serif" w:hAnsi="DejaVu Serif"/>
          <w:i w:val="false"/>
          <w:iCs w:val="false"/>
          <w:position w:val="0"/>
          <w:sz w:val="36"/>
          <w:sz w:val="36"/>
          <w:szCs w:val="36"/>
          <w:vertAlign w:val="baseline"/>
          <w:lang w:val="en-US"/>
        </w:rPr>
        <w:tab/>
        <w:tab/>
        <w:tab/>
        <w:tab/>
        <w:tab/>
        <w:tab/>
        <w:t xml:space="preserve">Akash Atkare </w:t>
      </w:r>
      <w:r>
        <w:rPr>
          <w:rFonts w:ascii="DejaVu Serif" w:hAnsi="DejaVu Serif"/>
          <w:i w:val="false"/>
          <w:iCs w:val="false"/>
          <w:position w:val="0"/>
          <w:sz w:val="30"/>
          <w:sz w:val="30"/>
          <w:szCs w:val="30"/>
          <w:vertAlign w:val="baseline"/>
          <w:lang w:val="en-US"/>
        </w:rPr>
        <w:t>(16BCI</w:t>
      </w:r>
      <w:r>
        <w:rPr>
          <w:rFonts w:ascii="DejaVu Serif" w:hAnsi="DejaVu Serif"/>
          <w:i w:val="false"/>
          <w:iCs w:val="false"/>
          <w:position w:val="0"/>
          <w:sz w:val="30"/>
          <w:sz w:val="30"/>
          <w:szCs w:val="30"/>
          <w:vertAlign w:val="baseline"/>
          <w:lang w:val="en-US"/>
        </w:rPr>
        <w:t>0162</w:t>
      </w:r>
      <w:r>
        <w:rPr>
          <w:rFonts w:ascii="DejaVu Serif" w:hAnsi="DejaVu Serif"/>
          <w:i w:val="false"/>
          <w:iCs w:val="false"/>
          <w:position w:val="0"/>
          <w:sz w:val="30"/>
          <w:sz w:val="30"/>
          <w:szCs w:val="30"/>
          <w:vertAlign w:val="baseline"/>
          <w:lang w:val="en-US"/>
        </w:rPr>
        <w:t>)</w:t>
      </w:r>
      <w:r>
        <w:rPr>
          <w:rFonts w:ascii="DejaVu Serif" w:hAnsi="DejaVu Serif"/>
          <w:i w:val="false"/>
          <w:iCs w:val="false"/>
          <w:position w:val="0"/>
          <w:sz w:val="30"/>
          <w:sz w:val="30"/>
          <w:szCs w:val="30"/>
          <w:vertAlign w:val="baseline"/>
          <w:lang w:val="en-US"/>
        </w:rPr>
        <w:tab/>
        <w:tab/>
      </w:r>
    </w:p>
    <w:p>
      <w:pPr>
        <w:pStyle w:val="Subtitle"/>
        <w:keepNext/>
        <w:spacing w:before="60" w:after="120"/>
        <w:ind w:left="0" w:right="340" w:hanging="0"/>
        <w:jc w:val="left"/>
        <w:rPr>
          <w:rFonts w:ascii="DejaVu Serif" w:hAnsi="DejaVu Serif"/>
          <w:lang w:val="en-US"/>
        </w:rPr>
      </w:pPr>
      <w:r>
        <w:rPr>
          <w:rFonts w:ascii="DejaVu Serif" w:hAnsi="DejaVu Serif"/>
          <w:lang w:val="en-US"/>
        </w:rPr>
        <w:tab/>
        <w:tab/>
        <w:tab/>
        <w:tab/>
        <w:tab/>
        <w:t>Under the Guidance of</w:t>
        <w:tab/>
      </w:r>
    </w:p>
    <w:p>
      <w:pPr>
        <w:pStyle w:val="Subtitle"/>
        <w:keepNext/>
        <w:spacing w:before="60" w:after="120"/>
        <w:ind w:left="0" w:right="340" w:hanging="0"/>
        <w:jc w:val="left"/>
        <w:rPr>
          <w:rFonts w:ascii="DejaVu Serif" w:hAnsi="DejaVu Serif"/>
          <w:lang w:val="en-US"/>
        </w:rPr>
      </w:pPr>
      <w:r>
        <w:rPr>
          <w:rFonts w:ascii="DejaVu Serif" w:hAnsi="DejaVu Serif"/>
          <w:lang w:val="en-US"/>
        </w:rPr>
        <w:tab/>
        <w:tab/>
        <w:tab/>
        <w:tab/>
        <w:tab/>
        <w:tab/>
        <w:t>Dr.</w:t>
      </w:r>
      <w:r>
        <w:rPr>
          <w:rFonts w:ascii="DejaVu Serif" w:hAnsi="DejaVu Serif"/>
          <w:lang w:val="en-US"/>
        </w:rPr>
        <w:t xml:space="preserve"> </w:t>
      </w:r>
      <w:r>
        <w:rPr>
          <w:rFonts w:ascii="DejaVu Serif" w:hAnsi="DejaVu Serif"/>
          <w:lang w:val="en-US"/>
        </w:rPr>
        <w:t>Thenmozhi T</w:t>
      </w:r>
      <w:r>
        <w:br w:type="page"/>
      </w:r>
    </w:p>
    <w:p>
      <w:pPr>
        <w:pStyle w:val="TextBody"/>
        <w:spacing w:before="60" w:after="120"/>
        <w:ind w:left="4819" w:right="340" w:hanging="0"/>
        <w:jc w:val="right"/>
        <w:rPr>
          <w:lang w:val="en-US"/>
        </w:rPr>
      </w:pPr>
      <w:r>
        <w:rPr>
          <w:lang w:val="en-US"/>
        </w:rPr>
      </w:r>
    </w:p>
    <w:p>
      <w:pPr>
        <w:pStyle w:val="Heading1"/>
        <w:numPr>
          <w:ilvl w:val="0"/>
          <w:numId w:val="1"/>
        </w:numPr>
        <w:spacing w:before="240" w:after="120"/>
        <w:ind w:left="113" w:right="0" w:hanging="0"/>
        <w:jc w:val="center"/>
        <w:rPr>
          <w:lang w:val="en-US"/>
        </w:rPr>
      </w:pPr>
      <w:bookmarkStart w:id="0" w:name="__RefHeading___Toc1521_1895227201"/>
      <w:bookmarkEnd w:id="0"/>
      <w:r>
        <w:rPr>
          <w:lang w:val="en-US"/>
        </w:rPr>
        <w:t>Declaration</w:t>
      </w:r>
    </w:p>
    <w:p>
      <w:pPr>
        <w:pStyle w:val="TextBody"/>
        <w:spacing w:lineRule="auto" w:line="288" w:before="0" w:after="140"/>
        <w:ind w:left="454" w:right="283" w:hanging="0"/>
        <w:jc w:val="both"/>
        <w:rPr>
          <w:lang w:val="en-US"/>
        </w:rPr>
      </w:pPr>
      <w:r>
        <w:rPr>
          <w:lang w:val="en-US"/>
        </w:rPr>
      </w:r>
    </w:p>
    <w:p>
      <w:pPr>
        <w:pStyle w:val="TextBody"/>
        <w:spacing w:lineRule="auto" w:line="288" w:before="0" w:after="140"/>
        <w:ind w:left="454" w:right="283" w:hanging="0"/>
        <w:jc w:val="both"/>
        <w:rPr>
          <w:lang w:val="en-US"/>
        </w:rPr>
      </w:pPr>
      <w:r>
        <w:rPr>
          <w:lang w:val="en-US"/>
        </w:rPr>
        <w:t xml:space="preserve">I the undersigned solemnly declare that the project report </w:t>
      </w:r>
      <w:r>
        <w:rPr>
          <w:smallCaps/>
          <w:lang w:val="en-US"/>
        </w:rPr>
        <w:t>Audio Steganography, and Spectrogram Analysis</w:t>
      </w:r>
      <w:r>
        <w:rPr>
          <w:lang w:val="en-US"/>
        </w:rPr>
        <w:t xml:space="preserve"> </w:t>
      </w:r>
      <w:r>
        <w:rPr>
          <w:lang w:val="en-US"/>
        </w:rPr>
        <w:t xml:space="preserve">is based on my own work carried out during the course of our study under the supervision of </w:t>
      </w:r>
      <w:r>
        <w:rPr>
          <w:lang w:val="en-US"/>
        </w:rPr>
        <w:t>Dr. Dr. Thenmozhi T.</w:t>
      </w:r>
    </w:p>
    <w:p>
      <w:pPr>
        <w:pStyle w:val="TextBody"/>
        <w:spacing w:lineRule="auto" w:line="288" w:before="0" w:after="140"/>
        <w:ind w:left="397" w:right="227" w:hanging="0"/>
        <w:jc w:val="both"/>
        <w:rPr>
          <w:lang w:val="en-US"/>
        </w:rPr>
      </w:pPr>
      <w:r>
        <w:rPr>
          <w:lang w:val="en-US"/>
        </w:rPr>
        <w:t>I assert the statements made and conclusions drawn are an outcome of my research work. I further certify that:</w:t>
      </w:r>
    </w:p>
    <w:p>
      <w:pPr>
        <w:pStyle w:val="TextBody"/>
        <w:numPr>
          <w:ilvl w:val="0"/>
          <w:numId w:val="2"/>
        </w:numPr>
        <w:spacing w:lineRule="auto" w:line="288" w:before="0" w:after="140"/>
        <w:ind w:left="1134" w:right="227" w:hanging="340"/>
        <w:jc w:val="both"/>
        <w:rPr>
          <w:lang w:val="en-US"/>
        </w:rPr>
      </w:pPr>
      <w:r>
        <w:rPr>
          <w:lang w:val="en-US"/>
        </w:rPr>
        <w:t>The work contained in the report is original and has been done by me under the general supervision of my supervisor.</w:t>
      </w:r>
    </w:p>
    <w:p>
      <w:pPr>
        <w:pStyle w:val="TextBody"/>
        <w:numPr>
          <w:ilvl w:val="0"/>
          <w:numId w:val="2"/>
        </w:numPr>
        <w:spacing w:lineRule="auto" w:line="288" w:before="0" w:after="140"/>
        <w:ind w:left="1134" w:right="227" w:hanging="340"/>
        <w:jc w:val="both"/>
        <w:rPr>
          <w:lang w:val="en-US"/>
        </w:rPr>
      </w:pPr>
      <w:r>
        <w:rPr>
          <w:lang w:val="en-US"/>
        </w:rPr>
        <w:t>The work has not been submitted to any other Institution for any other degree/diploma/certificate in this university or any other University of India or abroad.</w:t>
      </w:r>
    </w:p>
    <w:p>
      <w:pPr>
        <w:pStyle w:val="TextBody"/>
        <w:numPr>
          <w:ilvl w:val="0"/>
          <w:numId w:val="2"/>
        </w:numPr>
        <w:spacing w:lineRule="auto" w:line="288" w:before="0" w:after="140"/>
        <w:ind w:left="1134" w:right="227" w:hanging="340"/>
        <w:jc w:val="both"/>
        <w:rPr>
          <w:lang w:val="en-US"/>
        </w:rPr>
      </w:pPr>
      <w:r>
        <w:rPr>
          <w:lang w:val="en-US"/>
        </w:rPr>
        <w:t>We have followed the guidelines provided by the university in writing the report.</w:t>
      </w:r>
    </w:p>
    <w:p>
      <w:pPr>
        <w:pStyle w:val="TextBody"/>
        <w:numPr>
          <w:ilvl w:val="0"/>
          <w:numId w:val="2"/>
        </w:numPr>
        <w:spacing w:lineRule="auto" w:line="288" w:before="0" w:after="140"/>
        <w:ind w:left="1134" w:right="227" w:hanging="340"/>
        <w:jc w:val="both"/>
        <w:rPr>
          <w:lang w:val="en-US"/>
        </w:rPr>
      </w:pPr>
      <w:r>
        <w:rPr>
          <w:lang w:val="en-US"/>
        </w:rPr>
        <w:t>Whenever we have used materials (data, theoretical analysis, and text) from other sources, we have given due credit to them in the text of the report and giving their details in the references</w:t>
      </w:r>
    </w:p>
    <w:p>
      <w:pPr>
        <w:pStyle w:val="TextBody"/>
        <w:spacing w:lineRule="auto" w:line="288" w:before="0" w:after="140"/>
        <w:ind w:left="454" w:right="227" w:hanging="0"/>
        <w:jc w:val="both"/>
        <w:rPr>
          <w:lang w:val="en-US"/>
        </w:rPr>
      </w:pPr>
      <w:r>
        <w:rPr>
          <w:lang w:val="en-US"/>
        </w:rPr>
      </w:r>
    </w:p>
    <w:p>
      <w:pPr>
        <w:pStyle w:val="TextBody"/>
        <w:spacing w:lineRule="auto" w:line="288" w:before="0" w:after="140"/>
        <w:ind w:left="0" w:right="227" w:hanging="0"/>
        <w:jc w:val="both"/>
        <w:rPr>
          <w:lang w:val="en-US"/>
        </w:rPr>
      </w:pPr>
      <w:r>
        <w:rPr>
          <w:lang w:val="en-US"/>
        </w:rPr>
        <w:tab/>
        <w:tab/>
        <w:tab/>
        <w:tab/>
        <w:tab/>
        <w:tab/>
        <w:tab/>
        <w:tab/>
        <w:t>Rohan Dahiya 16BCI0031</w:t>
      </w:r>
    </w:p>
    <w:p>
      <w:pPr>
        <w:pStyle w:val="TextBody"/>
        <w:spacing w:lineRule="auto" w:line="288" w:before="0" w:after="140"/>
        <w:ind w:left="0" w:right="227" w:hanging="0"/>
        <w:jc w:val="both"/>
        <w:rPr>
          <w:lang w:val="en-US"/>
        </w:rPr>
      </w:pPr>
      <w:r>
        <w:rPr>
          <w:lang w:val="en-US"/>
        </w:rPr>
      </w:r>
    </w:p>
    <w:p>
      <w:pPr>
        <w:pStyle w:val="TextBody"/>
        <w:spacing w:lineRule="auto" w:line="288" w:before="0" w:after="140"/>
        <w:ind w:left="0" w:right="227" w:hanging="0"/>
        <w:jc w:val="both"/>
        <w:rPr>
          <w:lang w:val="en-US"/>
        </w:rPr>
      </w:pPr>
      <w:r>
        <w:rPr>
          <w:lang w:val="en-US"/>
        </w:rPr>
        <w:tab/>
        <w:tab/>
        <w:tab/>
        <w:tab/>
        <w:tab/>
        <w:tab/>
        <w:tab/>
        <w:tab/>
        <w:t xml:space="preserve">Akash Atkare  </w:t>
      </w:r>
      <w:r>
        <w:rPr>
          <w:lang w:val="en-US"/>
        </w:rPr>
        <w:t>16BCI0162</w:t>
      </w:r>
      <w:r>
        <w:br w:type="page"/>
      </w:r>
    </w:p>
    <w:p>
      <w:pPr>
        <w:pStyle w:val="TextBody"/>
        <w:spacing w:lineRule="auto" w:line="288" w:before="0" w:after="140"/>
        <w:ind w:left="6860" w:right="227" w:hanging="0"/>
        <w:jc w:val="both"/>
        <w:rPr>
          <w:lang w:val="en-US"/>
        </w:rPr>
      </w:pPr>
      <w:r>
        <w:rPr>
          <w:lang w:val="en-US"/>
        </w:rPr>
      </w:r>
    </w:p>
    <w:p>
      <w:pPr>
        <w:pStyle w:val="ContentsHeading"/>
        <w:rPr/>
      </w:pPr>
      <w:r>
        <w:rPr/>
        <w:t>Table of Contents</w:t>
      </w:r>
    </w:p>
    <w:p>
      <w:pPr>
        <w:pStyle w:val="Contents1"/>
        <w:tabs>
          <w:tab w:val="right" w:pos="9645" w:leader="dot"/>
        </w:tabs>
        <w:rPr/>
      </w:pPr>
      <w:r>
        <w:fldChar w:fldCharType="begin"/>
      </w:r>
      <w:r>
        <w:instrText> TOC \f \o "1-9" \h</w:instrText>
      </w:r>
      <w:r>
        <w:fldChar w:fldCharType="separate"/>
      </w:r>
      <w:hyperlink w:anchor="__RefHeading___Toc1521_1895227201">
        <w:r>
          <w:rPr>
            <w:rStyle w:val="IndexLink"/>
          </w:rPr>
          <w:t>Declaration</w:t>
          <w:tab/>
          <w:t>2</w:t>
        </w:r>
      </w:hyperlink>
    </w:p>
    <w:p>
      <w:pPr>
        <w:pStyle w:val="Contents1"/>
        <w:tabs>
          <w:tab w:val="right" w:pos="9645" w:leader="dot"/>
        </w:tabs>
        <w:rPr/>
      </w:pPr>
      <w:hyperlink w:anchor="__RefHeading___Toc1523_1895227201">
        <w:r>
          <w:rPr>
            <w:rStyle w:val="IndexLink"/>
          </w:rPr>
          <w:t>Abstract</w:t>
          <w:tab/>
          <w:t>6</w:t>
        </w:r>
      </w:hyperlink>
    </w:p>
    <w:p>
      <w:pPr>
        <w:pStyle w:val="Contents1"/>
        <w:tabs>
          <w:tab w:val="right" w:pos="9645" w:leader="dot"/>
        </w:tabs>
        <w:rPr/>
      </w:pPr>
      <w:hyperlink w:anchor="__RefHeading___Toc2504_775132142">
        <w:r>
          <w:rPr>
            <w:rStyle w:val="IndexLink"/>
          </w:rPr>
          <w:t>Introduction</w:t>
          <w:tab/>
          <w:t>7</w:t>
        </w:r>
      </w:hyperlink>
    </w:p>
    <w:p>
      <w:pPr>
        <w:pStyle w:val="Contents1"/>
        <w:tabs>
          <w:tab w:val="right" w:pos="9645" w:leader="dot"/>
        </w:tabs>
        <w:rPr/>
      </w:pPr>
      <w:hyperlink w:anchor="__RefHeading___Toc2506_775132142">
        <w:r>
          <w:rPr>
            <w:rStyle w:val="IndexLink"/>
          </w:rPr>
          <w:t>Project Objectives</w:t>
          <w:tab/>
          <w:t>7</w:t>
        </w:r>
      </w:hyperlink>
    </w:p>
    <w:p>
      <w:pPr>
        <w:pStyle w:val="Contents1"/>
        <w:tabs>
          <w:tab w:val="right" w:pos="9645" w:leader="dot"/>
        </w:tabs>
        <w:rPr/>
      </w:pPr>
      <w:hyperlink w:anchor="__RefHeading___Toc2508_775132142">
        <w:r>
          <w:rPr>
            <w:rStyle w:val="IndexLink"/>
          </w:rPr>
          <w:t>Litrature Review</w:t>
          <w:tab/>
          <w:t>8</w:t>
        </w:r>
      </w:hyperlink>
    </w:p>
    <w:p>
      <w:pPr>
        <w:pStyle w:val="Contents1"/>
        <w:tabs>
          <w:tab w:val="right" w:pos="9645" w:leader="dot"/>
        </w:tabs>
        <w:rPr/>
      </w:pPr>
      <w:hyperlink w:anchor="__RefHeading___Toc2510_775132142">
        <w:r>
          <w:rPr>
            <w:rStyle w:val="IndexLink"/>
          </w:rPr>
          <w:t>Proposed Methodology</w:t>
          <w:tab/>
          <w:t>12</w:t>
        </w:r>
      </w:hyperlink>
    </w:p>
    <w:p>
      <w:pPr>
        <w:pStyle w:val="Contents1"/>
        <w:tabs>
          <w:tab w:val="right" w:pos="9645" w:leader="dot"/>
        </w:tabs>
        <w:rPr/>
      </w:pPr>
      <w:hyperlink w:anchor="__RefHeading___Toc2512_775132142">
        <w:r>
          <w:rPr>
            <w:rStyle w:val="IndexLink"/>
          </w:rPr>
          <w:t>Results</w:t>
          <w:tab/>
          <w:t>12</w:t>
        </w:r>
      </w:hyperlink>
    </w:p>
    <w:p>
      <w:pPr>
        <w:pStyle w:val="Contents1"/>
        <w:tabs>
          <w:tab w:val="right" w:pos="9645" w:leader="dot"/>
        </w:tabs>
        <w:rPr/>
      </w:pPr>
      <w:hyperlink w:anchor="__RefHeading___Toc2514_775132142">
        <w:r>
          <w:rPr>
            <w:rStyle w:val="IndexLink"/>
          </w:rPr>
          <w:t>Conclusion</w:t>
          <w:tab/>
          <w:t>13</w:t>
        </w:r>
      </w:hyperlink>
    </w:p>
    <w:p>
      <w:pPr>
        <w:pStyle w:val="Contents1"/>
        <w:tabs>
          <w:tab w:val="right" w:pos="9645" w:leader="dot"/>
        </w:tabs>
        <w:rPr/>
      </w:pPr>
      <w:hyperlink w:anchor="__RefHeading___Toc2516_775132142">
        <w:r>
          <w:rPr>
            <w:rStyle w:val="IndexLink"/>
          </w:rPr>
          <w:t>Source Code</w:t>
          <w:tab/>
          <w:t>14</w:t>
        </w:r>
      </w:hyperlink>
      <w:r>
        <w:fldChar w:fldCharType="end"/>
      </w:r>
    </w:p>
    <w:p>
      <w:pPr>
        <w:pStyle w:val="TextBody"/>
        <w:spacing w:lineRule="auto" w:line="288" w:before="0" w:after="140"/>
        <w:ind w:left="6860" w:right="227" w:hanging="0"/>
        <w:jc w:val="both"/>
        <w:rPr>
          <w:lang w:val="en-US"/>
        </w:rPr>
      </w:pPr>
      <w:r>
        <w:rPr>
          <w:lang w:val="en-US"/>
        </w:rPr>
      </w:r>
    </w:p>
    <w:p>
      <w:pPr>
        <w:pStyle w:val="TextBody"/>
        <w:spacing w:lineRule="auto" w:line="288" w:before="0" w:after="140"/>
        <w:ind w:left="6860" w:right="227" w:hanging="0"/>
        <w:jc w:val="both"/>
        <w:rPr>
          <w:lang w:val="en-US"/>
        </w:rPr>
      </w:pPr>
      <w:r>
        <w:rPr>
          <w:lang w:val="en-US"/>
        </w:rPr>
      </w:r>
      <w:r>
        <w:br w:type="page"/>
      </w:r>
    </w:p>
    <w:p>
      <w:pPr>
        <w:pStyle w:val="TextBody"/>
        <w:spacing w:lineRule="auto" w:line="288" w:before="0" w:after="140"/>
        <w:ind w:left="340" w:right="227" w:hanging="0"/>
        <w:jc w:val="both"/>
        <w:rPr>
          <w:lang w:val="en-US"/>
        </w:rPr>
      </w:pPr>
      <w:r>
        <w:rPr>
          <w:lang w:val="en-US"/>
        </w:rPr>
      </w:r>
    </w:p>
    <w:p>
      <w:pPr>
        <w:pStyle w:val="Heading1"/>
        <w:numPr>
          <w:ilvl w:val="0"/>
          <w:numId w:val="1"/>
        </w:numPr>
        <w:ind w:left="113" w:right="0" w:hanging="0"/>
        <w:rPr>
          <w:lang w:val="en-US"/>
        </w:rPr>
      </w:pPr>
      <w:bookmarkStart w:id="1" w:name="__RefHeading___Toc1523_1895227201"/>
      <w:bookmarkEnd w:id="1"/>
      <w:r>
        <w:rPr>
          <w:lang w:val="en-US"/>
        </w:rPr>
        <w:t>Abstract</w:t>
      </w:r>
    </w:p>
    <w:p>
      <w:pPr>
        <w:pStyle w:val="TextBody"/>
        <w:numPr>
          <w:ilvl w:val="0"/>
          <w:numId w:val="3"/>
        </w:numPr>
        <w:spacing w:lineRule="auto" w:line="288" w:before="0" w:after="140"/>
        <w:ind w:left="1077" w:right="454" w:hanging="340"/>
        <w:jc w:val="both"/>
        <w:rPr/>
      </w:pPr>
      <w:bookmarkStart w:id="2" w:name="__RefHeading___Toc2213_1895227201"/>
      <w:bookmarkEnd w:id="2"/>
      <w:r>
        <w:rPr/>
        <w:t>Steganography is the practice of concealing a file, message, image, or video within another file, message, image, or video.</w:t>
      </w:r>
    </w:p>
    <w:p>
      <w:pPr>
        <w:pStyle w:val="TextBody"/>
        <w:numPr>
          <w:ilvl w:val="0"/>
          <w:numId w:val="3"/>
        </w:numPr>
        <w:spacing w:lineRule="auto" w:line="288" w:before="0" w:after="140"/>
        <w:ind w:left="1077" w:right="454" w:hanging="340"/>
        <w:jc w:val="both"/>
        <w:rPr/>
      </w:pPr>
      <w:r>
        <w:rPr/>
        <w:t>The advantage of steganography over cryptography alone is that the intended secret message does not attract attention to itself as an object of scrutiny.</w:t>
      </w:r>
    </w:p>
    <w:p>
      <w:pPr>
        <w:pStyle w:val="TextBody"/>
        <w:numPr>
          <w:ilvl w:val="0"/>
          <w:numId w:val="3"/>
        </w:numPr>
        <w:spacing w:lineRule="auto" w:line="288" w:before="0" w:after="140"/>
        <w:ind w:left="1077" w:right="454" w:hanging="340"/>
        <w:jc w:val="both"/>
        <w:rPr/>
      </w:pPr>
      <w:r>
        <w:rPr/>
        <w:t>Digital audio is sound that has been recorded in, or converted into, digital form. In digital audio, the sound wave of the audio signal is encoded as numerical samples in continuous sequence.</w:t>
      </w:r>
    </w:p>
    <w:p>
      <w:pPr>
        <w:pStyle w:val="TextBody"/>
        <w:numPr>
          <w:ilvl w:val="0"/>
          <w:numId w:val="3"/>
        </w:numPr>
        <w:spacing w:lineRule="auto" w:line="288" w:before="0" w:after="140"/>
        <w:ind w:left="1077" w:right="454" w:hanging="340"/>
        <w:jc w:val="both"/>
        <w:rPr/>
      </w:pPr>
      <w:r>
        <w:rPr/>
        <w:t>Waveform Audio File Format (WAVE, or WAV due to its filename extension) is an audio file format standard, developed by Microsoft and IBM, for storing an audio bitstream on PCs. It is an application of the Resource Interchange File Format (RIFF) bitstream format method for storing data in "chunks".</w:t>
      </w:r>
    </w:p>
    <w:p>
      <w:pPr>
        <w:pStyle w:val="TextBody"/>
        <w:numPr>
          <w:ilvl w:val="0"/>
          <w:numId w:val="3"/>
        </w:numPr>
        <w:spacing w:lineRule="auto" w:line="288" w:before="0" w:after="140"/>
        <w:ind w:left="1077" w:right="454" w:hanging="340"/>
        <w:jc w:val="both"/>
        <w:rPr/>
      </w:pPr>
      <w:r>
        <w:rPr/>
        <w:t xml:space="preserve">A spectrogram is a visual representation of the spectrum of frequencies of a signal as it varies with time. When applied to an audio signal, spectrograms are sometimes called sonographs, voiceprints, or voicegrams. </w:t>
      </w:r>
    </w:p>
    <w:p>
      <w:pPr>
        <w:pStyle w:val="TextBody"/>
        <w:numPr>
          <w:ilvl w:val="0"/>
          <w:numId w:val="3"/>
        </w:numPr>
        <w:spacing w:lineRule="auto" w:line="288" w:before="0" w:after="140"/>
        <w:ind w:left="1077" w:right="454" w:hanging="340"/>
        <w:jc w:val="both"/>
        <w:rPr/>
      </w:pPr>
      <w:r>
        <w:rPr/>
        <w:t>In this project we implement Audio Steganography on WAV files and analyse the results by plotting spectograms.</w:t>
      </w:r>
    </w:p>
    <w:p>
      <w:pPr>
        <w:pStyle w:val="Heading2"/>
        <w:numPr>
          <w:ilvl w:val="0"/>
          <w:numId w:val="0"/>
        </w:numPr>
        <w:ind w:left="1910" w:right="0" w:hanging="0"/>
        <w:rPr/>
      </w:pPr>
      <w:r>
        <w:rPr/>
        <w:t>Keywords</w:t>
      </w:r>
    </w:p>
    <w:p>
      <w:pPr>
        <w:pStyle w:val="TextBody"/>
        <w:numPr>
          <w:ilvl w:val="0"/>
          <w:numId w:val="0"/>
        </w:numPr>
        <w:ind w:left="1400" w:right="227" w:hanging="0"/>
        <w:rPr>
          <w:rFonts w:ascii="Courier 10 Pitch" w:hAnsi="Courier 10 Pitch"/>
          <w:b/>
          <w:b/>
          <w:bCs/>
        </w:rPr>
      </w:pPr>
      <w:r>
        <w:rPr>
          <w:rFonts w:ascii="Courier 10 Pitch" w:hAnsi="Courier 10 Pitch"/>
          <w:b/>
          <w:bCs/>
        </w:rPr>
        <w:t xml:space="preserve">Steganography; </w:t>
      </w:r>
      <w:r>
        <w:rPr>
          <w:rFonts w:ascii="Courier 10 Pitch" w:hAnsi="Courier 10 Pitch"/>
          <w:b/>
          <w:bCs/>
        </w:rPr>
        <w:t>Encryption; Data Hiding; Audio; Spectogram; Analysis;</w:t>
      </w:r>
    </w:p>
    <w:p>
      <w:pPr>
        <w:pStyle w:val="TextBody"/>
        <w:numPr>
          <w:ilvl w:val="0"/>
          <w:numId w:val="0"/>
        </w:numPr>
        <w:spacing w:lineRule="auto" w:line="288" w:before="0" w:after="140"/>
        <w:ind w:left="1797" w:right="283" w:hanging="0"/>
        <w:jc w:val="both"/>
        <w:rPr/>
      </w:pPr>
      <w:r>
        <w:rPr/>
      </w:r>
    </w:p>
    <w:p>
      <w:pPr>
        <w:pStyle w:val="TextBody"/>
        <w:rPr/>
      </w:pPr>
      <w:r>
        <w:rPr/>
      </w:r>
      <w:r>
        <w:br w:type="page"/>
      </w:r>
    </w:p>
    <w:p>
      <w:pPr>
        <w:pStyle w:val="Heading1"/>
        <w:numPr>
          <w:ilvl w:val="0"/>
          <w:numId w:val="1"/>
        </w:numPr>
        <w:ind w:left="113" w:right="0" w:hanging="0"/>
        <w:rPr>
          <w:lang w:val="en-US"/>
        </w:rPr>
      </w:pPr>
      <w:bookmarkStart w:id="3" w:name="__RefHeading___Toc2504_775132142"/>
      <w:bookmarkEnd w:id="3"/>
      <w:r>
        <w:rPr>
          <w:lang w:val="en-US"/>
        </w:rPr>
        <w:t>Introduction</w:t>
      </w:r>
    </w:p>
    <w:p>
      <w:pPr>
        <w:pStyle w:val="TextBody"/>
        <w:rPr>
          <w:lang w:val="en-US"/>
        </w:rPr>
      </w:pPr>
      <w:r>
        <w:rPr>
          <w:lang w:val="en-US"/>
        </w:rPr>
        <w:t xml:space="preserve">Steganography is the practice of concealing a file, message, image, or video within another file, message, image, or video. The word steganography combines the Greek words steganos, meaning "covered or concealed", and graphe meaning "writing". </w:t>
      </w:r>
    </w:p>
    <w:p>
      <w:pPr>
        <w:pStyle w:val="TextBody"/>
        <w:rPr/>
      </w:pPr>
      <w:r>
        <w:rPr/>
        <w:t>Generally, the hidden messages appear to be (or to be part of) something else: images, articles, shopping lists, or some other cover text. For example, the hidden message may be in invisible ink between the visible lines of a private letter. Some implementations of steganography that lack a shared secret are forms of security through obscurity, and key-dependent steganographic schemes adhere to Kerckhoffs's principle.</w:t>
      </w:r>
    </w:p>
    <w:p>
      <w:pPr>
        <w:pStyle w:val="TextBody"/>
        <w:rPr/>
      </w:pPr>
      <w:r>
        <w:rPr/>
        <w:t>The advantage of steganography over cryptography alone is that the intended secret message does not attract attention to itself as an object of scrutiny. Plainly visible encrypted messages, no matter how unbreakable they are, arouse interest and may in themselves be incriminating in countries in which encryption is illegal.</w:t>
      </w:r>
    </w:p>
    <w:p>
      <w:pPr>
        <w:pStyle w:val="TextBody"/>
        <w:rPr/>
      </w:pPr>
      <w:r>
        <w:rPr/>
      </w:r>
    </w:p>
    <w:p>
      <w:pPr>
        <w:pStyle w:val="Heading1"/>
        <w:numPr>
          <w:ilvl w:val="0"/>
          <w:numId w:val="1"/>
        </w:numPr>
        <w:ind w:left="113" w:right="0" w:hanging="0"/>
        <w:rPr/>
      </w:pPr>
      <w:bookmarkStart w:id="4" w:name="__RefHeading___Toc2506_775132142"/>
      <w:bookmarkEnd w:id="4"/>
      <w:r>
        <w:rPr/>
        <w:t>Project Objectives</w:t>
      </w:r>
    </w:p>
    <w:p>
      <w:pPr>
        <w:pStyle w:val="TextBody"/>
        <w:rPr/>
      </w:pPr>
      <w:r>
        <w:rPr/>
        <w:tab/>
        <w:tab/>
        <w:tab/>
        <w:tab/>
        <w:t xml:space="preserve">   </w:t>
      </w:r>
      <w:r>
        <w:rPr/>
        <w:t>(Problem Statement)</w:t>
      </w:r>
    </w:p>
    <w:p>
      <w:pPr>
        <w:pStyle w:val="TextBody"/>
        <w:rPr/>
      </w:pPr>
      <w:r>
        <w:rPr/>
        <w:t>In this project we aim to implement audio steganography using LSB method. Further we analyse the result of this method and try to find any tell tails of tampering. As the main purpose of stegnography is not just to prevent the detection of the a hidden message but to also prevent the detection of the presence of it, thus the analysis should not give away the presence of a hidden message.</w:t>
      </w:r>
    </w:p>
    <w:p>
      <w:pPr>
        <w:pStyle w:val="TextBody"/>
        <w:rPr/>
      </w:pPr>
      <w:r>
        <w:rPr/>
      </w:r>
      <w:r>
        <w:br w:type="page"/>
      </w:r>
    </w:p>
    <w:p>
      <w:pPr>
        <w:pStyle w:val="TextBody"/>
        <w:rPr/>
      </w:pPr>
      <w:r>
        <w:rPr/>
      </w:r>
    </w:p>
    <w:p>
      <w:pPr>
        <w:pStyle w:val="Heading1"/>
        <w:numPr>
          <w:ilvl w:val="0"/>
          <w:numId w:val="1"/>
        </w:numPr>
        <w:ind w:left="113" w:right="0" w:hanging="0"/>
        <w:rPr/>
      </w:pPr>
      <w:bookmarkStart w:id="5" w:name="__RefHeading___Toc2508_775132142"/>
      <w:bookmarkEnd w:id="5"/>
      <w:r>
        <w:rPr/>
        <w:t>Litrature Review</w:t>
      </w:r>
    </w:p>
    <w:p>
      <w:pPr>
        <w:pStyle w:val="TextBody"/>
        <w:rPr/>
      </w:pPr>
      <w:r>
        <w:rPr/>
        <w:t>A comparison of various Audio Steganography techniques was made in the paper by Kiran et.al.</w:t>
      </w:r>
      <w:r>
        <w:rPr/>
        <w:fldChar w:fldCharType="begin"/>
      </w:r>
      <w:r>
        <w:instrText> CITATION  "K01"</w:instrText>
      </w:r>
      <w:r>
        <w:fldChar w:fldCharType="separate"/>
      </w:r>
      <w:r>
        <w:t>Recent Advancement in Audio Steganography</w:t>
      </w:r>
      <w:r>
        <w:fldChar w:fldCharType="end"/>
      </w:r>
      <w:r>
        <w:rPr/>
        <w:t xml:space="preserve">  </w:t>
      </w:r>
      <w:r>
        <w:rPr/>
        <w:t>These were classified into Spatial domain and Transform Domain. Those in the Spatial domain covered were as follows:</w:t>
      </w:r>
    </w:p>
    <w:p>
      <w:pPr>
        <w:pStyle w:val="TextBody"/>
        <w:rPr/>
      </w:pPr>
      <w:r>
        <w:rPr>
          <w:b/>
          <w:bCs/>
        </w:rPr>
        <w:t>Low Bit Encoding:</w:t>
      </w:r>
      <w:r>
        <w:rPr/>
        <w:t xml:space="preserve"> It is also called least significant bit (LSB). LSB substitution algorithm is an uncomplicated type of substitution algorithm. In which LSBs of the cover image is changed according to the secret message. LSB is the most primitive technique used for data hiding. Low bit encoding is embeds the secret information into the least significant bit of the audio file. This technique is easy for information hiding and alteration in LSB of audio file have to be conceded out in such a method that the eminence of the auditory file is not compromised.</w:t>
      </w:r>
    </w:p>
    <w:p>
      <w:pPr>
        <w:pStyle w:val="TextBody"/>
        <w:rPr/>
      </w:pPr>
      <w:r>
        <w:rPr>
          <w:b/>
          <w:bCs/>
        </w:rPr>
        <w:t>Echo Hiding:</w:t>
      </w:r>
      <w:r>
        <w:rPr/>
        <w:t xml:space="preserve"> This manner purpose a little resonance to the swarm indication and after that embeds information in it. After modification of the echo in the carrier file, the stego gesture is obliged to hold the similar geometric characteristics. For hiding data there are three parameters manipulated: initial amplitudes, the offsets (impediment) and the decompose rate (used for the out of earshot echo). The outcome is impossible to differentiate for delay up to 1ms between original signaland echo. Information could be hidden invisibly as amplitude and decompose rates can be set to values which are below capable of being heard entrance of human ear. The disadvantages of echo hiding method are less embedding speed and safety.</w:t>
      </w:r>
    </w:p>
    <w:p>
      <w:pPr>
        <w:pStyle w:val="TextBody"/>
        <w:rPr/>
      </w:pPr>
      <w:r>
        <w:rPr/>
        <w:t>The comarison of these techniques has been summarised in the following table taken from the paper, as is:</w:t>
      </w:r>
      <w:r>
        <w:br w:type="page"/>
      </w:r>
    </w:p>
    <w:p>
      <w:pPr>
        <w:pStyle w:val="TextBody"/>
        <w:rPr/>
      </w:pPr>
      <w:r>
        <w:rPr/>
        <w:drawing>
          <wp:anchor behindDoc="0" distT="0" distB="0" distL="0" distR="0" simplePos="0" locked="0" layoutInCell="1" allowOverlap="1" relativeHeight="3">
            <wp:simplePos x="0" y="0"/>
            <wp:positionH relativeFrom="column">
              <wp:posOffset>342900</wp:posOffset>
            </wp:positionH>
            <wp:positionV relativeFrom="paragraph">
              <wp:posOffset>159385</wp:posOffset>
            </wp:positionV>
            <wp:extent cx="5233670" cy="55200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8958" t="9833" r="27500" b="8524"/>
                    <a:stretch>
                      <a:fillRect/>
                    </a:stretch>
                  </pic:blipFill>
                  <pic:spPr bwMode="auto">
                    <a:xfrm>
                      <a:off x="0" y="0"/>
                      <a:ext cx="5233670" cy="5520055"/>
                    </a:xfrm>
                    <a:prstGeom prst="rect">
                      <a:avLst/>
                    </a:prstGeom>
                  </pic:spPr>
                </pic:pic>
              </a:graphicData>
            </a:graphic>
          </wp:anchor>
        </w:drawing>
      </w:r>
    </w:p>
    <w:p>
      <w:pPr>
        <w:pStyle w:val="TextBody"/>
        <w:numPr>
          <w:ilvl w:val="0"/>
          <w:numId w:val="0"/>
        </w:numPr>
        <w:spacing w:lineRule="auto" w:line="288" w:before="0" w:after="140"/>
        <w:ind w:left="1797" w:right="283" w:hanging="0"/>
        <w:jc w:val="both"/>
        <w:rPr/>
      </w:pPr>
      <w:r>
        <w:rPr/>
        <w:t>A similiar comparison was made in the paper by Mohammed et. al.</w:t>
      </w:r>
      <w:r>
        <w:rPr/>
        <w:fldChar w:fldCharType="begin"/>
      </w:r>
      <w:r>
        <w:instrText> CITATION  "M01"</w:instrText>
      </w:r>
      <w:r>
        <w:fldChar w:fldCharType="separate"/>
      </w:r>
      <w:r>
        <w:t>MP3 Steganography: Review</w:t>
      </w:r>
      <w:r>
        <w:fldChar w:fldCharType="end"/>
      </w:r>
      <w:r>
        <w:rPr/>
        <w:t xml:space="preserve"> , the tabulation of their results is as follows:</w:t>
      </w:r>
    </w:p>
    <w:p>
      <w:pPr>
        <w:pStyle w:val="TextBody"/>
        <w:rPr/>
      </w:pPr>
      <w:r>
        <w:rPr/>
        <w:drawing>
          <wp:anchor behindDoc="0" distT="0" distB="0" distL="0" distR="0" simplePos="0" locked="0" layoutInCell="1" allowOverlap="1" relativeHeight="4">
            <wp:simplePos x="0" y="0"/>
            <wp:positionH relativeFrom="column">
              <wp:posOffset>15875</wp:posOffset>
            </wp:positionH>
            <wp:positionV relativeFrom="paragraph">
              <wp:posOffset>635</wp:posOffset>
            </wp:positionV>
            <wp:extent cx="6017895" cy="53232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017895" cy="5323205"/>
                    </a:xfrm>
                    <a:prstGeom prst="rect">
                      <a:avLst/>
                    </a:prstGeom>
                  </pic:spPr>
                </pic:pic>
              </a:graphicData>
            </a:graphic>
          </wp:anchor>
        </w:drawing>
      </w:r>
    </w:p>
    <w:p>
      <w:pPr>
        <w:pStyle w:val="TextBody"/>
        <w:rPr/>
      </w:pPr>
      <w:r>
        <w:rPr/>
        <w:t xml:space="preserve">Various free steganography tools are available online, we have tested some of them, a comparison of a few of them, </w:t>
      </w:r>
      <w:r>
        <w:rPr/>
        <w:t>that support audio files as a cover,</w:t>
      </w:r>
      <w:r>
        <w:rPr/>
        <w:t xml:space="preserve"> is as follows. </w:t>
      </w:r>
    </w:p>
    <w:p>
      <w:pPr>
        <w:pStyle w:val="TextBody"/>
        <w:rPr/>
      </w:pPr>
      <w:r>
        <w:rPr/>
      </w:r>
    </w:p>
    <w:tbl>
      <w:tblPr>
        <w:tblW w:w="9240" w:type="dxa"/>
        <w:jc w:val="left"/>
        <w:tblInd w:w="96" w:type="dxa"/>
        <w:tblBorders/>
        <w:tblCellMar>
          <w:top w:w="28" w:type="dxa"/>
          <w:left w:w="28" w:type="dxa"/>
          <w:bottom w:w="28" w:type="dxa"/>
          <w:right w:w="28" w:type="dxa"/>
        </w:tblCellMar>
      </w:tblPr>
      <w:tblGrid>
        <w:gridCol w:w="1590"/>
        <w:gridCol w:w="1695"/>
        <w:gridCol w:w="2505"/>
        <w:gridCol w:w="3450"/>
      </w:tblGrid>
      <w:tr>
        <w:trPr/>
        <w:tc>
          <w:tcPr>
            <w:tcW w:w="1590" w:type="dxa"/>
            <w:tcBorders/>
            <w:shd w:fill="D3D3D3" w:val="clear"/>
            <w:vAlign w:val="center"/>
          </w:tcPr>
          <w:p>
            <w:pPr>
              <w:pStyle w:val="TableContents"/>
              <w:rPr/>
            </w:pPr>
            <w:r>
              <w:rPr>
                <w:b/>
              </w:rPr>
              <w:t>Program</w:t>
            </w:r>
            <w:r>
              <w:rPr/>
              <w:t xml:space="preserve"> </w:t>
            </w:r>
          </w:p>
        </w:tc>
        <w:tc>
          <w:tcPr>
            <w:tcW w:w="1695" w:type="dxa"/>
            <w:tcBorders/>
            <w:shd w:fill="D3D3D3" w:val="clear"/>
            <w:vAlign w:val="center"/>
          </w:tcPr>
          <w:p>
            <w:pPr>
              <w:pStyle w:val="TableContents"/>
              <w:rPr/>
            </w:pPr>
            <w:r>
              <w:rPr>
                <w:b/>
              </w:rPr>
              <w:t>Audio files</w:t>
            </w:r>
            <w:r>
              <w:rPr/>
              <w:t xml:space="preserve"> </w:t>
            </w:r>
          </w:p>
        </w:tc>
        <w:tc>
          <w:tcPr>
            <w:tcW w:w="2505" w:type="dxa"/>
            <w:tcBorders/>
            <w:shd w:fill="D3D3D3" w:val="clear"/>
            <w:vAlign w:val="center"/>
          </w:tcPr>
          <w:p>
            <w:pPr>
              <w:pStyle w:val="TableContents"/>
              <w:rPr/>
            </w:pPr>
            <w:r>
              <w:rPr>
                <w:b/>
              </w:rPr>
              <w:t>Other support</w:t>
            </w:r>
            <w:r>
              <w:rPr/>
              <w:t xml:space="preserve"> </w:t>
            </w:r>
          </w:p>
        </w:tc>
        <w:tc>
          <w:tcPr>
            <w:tcW w:w="3450" w:type="dxa"/>
            <w:tcBorders/>
            <w:shd w:fill="D3D3D3" w:val="clear"/>
            <w:vAlign w:val="center"/>
          </w:tcPr>
          <w:p>
            <w:pPr>
              <w:pStyle w:val="TableContents"/>
              <w:rPr/>
            </w:pPr>
            <w:r>
              <w:rPr>
                <w:b/>
              </w:rPr>
              <w:t>Notes</w:t>
            </w:r>
            <w:r>
              <w:rPr/>
              <w:t xml:space="preserve"> </w:t>
            </w:r>
          </w:p>
        </w:tc>
      </w:tr>
      <w:tr>
        <w:trPr/>
        <w:tc>
          <w:tcPr>
            <w:tcW w:w="1590" w:type="dxa"/>
            <w:tcBorders/>
            <w:shd w:fill="F5F5F5" w:val="clear"/>
            <w:vAlign w:val="center"/>
          </w:tcPr>
          <w:p>
            <w:pPr>
              <w:pStyle w:val="TableContents"/>
              <w:rPr/>
            </w:pPr>
            <w:r>
              <w:rPr/>
              <w:t>Anubis</w:t>
            </w:r>
          </w:p>
        </w:tc>
        <w:tc>
          <w:tcPr>
            <w:tcW w:w="1695" w:type="dxa"/>
            <w:tcBorders/>
            <w:shd w:fill="auto" w:val="clear"/>
            <w:vAlign w:val="center"/>
          </w:tcPr>
          <w:p>
            <w:pPr>
              <w:pStyle w:val="TableContents"/>
              <w:rPr/>
            </w:pPr>
            <w:r>
              <w:rPr/>
              <w:t>?[</w:t>
            </w:r>
            <w:hyperlink r:id="rId5">
              <w:r>
                <w:rPr>
                  <w:rStyle w:val="InternetLink"/>
                  <w:i/>
                </w:rPr>
                <w:t>clarification needed</w:t>
              </w:r>
            </w:hyperlink>
            <w:r>
              <w:rPr/>
              <w:t>]</w:t>
            </w:r>
          </w:p>
        </w:tc>
        <w:tc>
          <w:tcPr>
            <w:tcW w:w="2505" w:type="dxa"/>
            <w:tcBorders/>
            <w:shd w:fill="auto" w:val="clear"/>
            <w:vAlign w:val="center"/>
          </w:tcPr>
          <w:p>
            <w:pPr>
              <w:pStyle w:val="TableContents"/>
              <w:rPr>
                <w:i/>
              </w:rPr>
            </w:pPr>
            <w:r>
              <w:rPr>
                <w:i/>
              </w:rPr>
              <w:t>Data being appended to the end of file</w:t>
            </w:r>
          </w:p>
        </w:tc>
        <w:tc>
          <w:tcPr>
            <w:tcW w:w="3450" w:type="dxa"/>
            <w:tcBorders/>
            <w:shd w:fill="auto" w:val="clear"/>
            <w:vAlign w:val="center"/>
          </w:tcPr>
          <w:p>
            <w:pPr>
              <w:pStyle w:val="TableContents"/>
              <w:rPr/>
            </w:pPr>
            <w:r>
              <w:rPr>
                <w:i/>
              </w:rPr>
              <w:t>Open Source</w:t>
            </w:r>
            <w:r>
              <w:rPr/>
              <w:t>[</w:t>
            </w:r>
            <w:hyperlink r:id="rId6">
              <w:r>
                <w:rPr>
                  <w:rStyle w:val="InternetLink"/>
                  <w:i/>
                </w:rPr>
                <w:t>clarification needed</w:t>
              </w:r>
            </w:hyperlink>
            <w:r>
              <w:rPr/>
              <w:t xml:space="preserve">] </w:t>
            </w:r>
          </w:p>
        </w:tc>
      </w:tr>
      <w:tr>
        <w:trPr/>
        <w:tc>
          <w:tcPr>
            <w:tcW w:w="1590" w:type="dxa"/>
            <w:tcBorders/>
            <w:shd w:fill="F5F5F5" w:val="clear"/>
            <w:vAlign w:val="center"/>
          </w:tcPr>
          <w:p>
            <w:pPr>
              <w:pStyle w:val="TableContents"/>
              <w:rPr/>
            </w:pPr>
            <w:r>
              <w:rPr/>
              <w:t>DarkCryptTC</w:t>
            </w:r>
          </w:p>
        </w:tc>
        <w:tc>
          <w:tcPr>
            <w:tcW w:w="1695" w:type="dxa"/>
            <w:tcBorders/>
            <w:shd w:fill="auto" w:val="clear"/>
            <w:vAlign w:val="center"/>
          </w:tcPr>
          <w:p>
            <w:pPr>
              <w:pStyle w:val="TableContents"/>
              <w:rPr/>
            </w:pPr>
            <w:hyperlink r:id="rId7">
              <w:r>
                <w:rPr>
                  <w:rStyle w:val="InternetLink"/>
                </w:rPr>
                <w:t>WAV</w:t>
              </w:r>
            </w:hyperlink>
          </w:p>
        </w:tc>
        <w:tc>
          <w:tcPr>
            <w:tcW w:w="2505" w:type="dxa"/>
            <w:tcBorders/>
            <w:shd w:fill="auto" w:val="clear"/>
            <w:vAlign w:val="center"/>
          </w:tcPr>
          <w:p>
            <w:pPr>
              <w:pStyle w:val="TableContents"/>
              <w:rPr/>
            </w:pPr>
            <w:hyperlink r:id="rId8">
              <w:r>
                <w:rPr>
                  <w:rStyle w:val="InternetLink"/>
                  <w:i/>
                </w:rPr>
                <w:t>EXE</w:t>
              </w:r>
            </w:hyperlink>
            <w:r>
              <w:rPr>
                <w:i/>
              </w:rPr>
              <w:t xml:space="preserve">, </w:t>
            </w:r>
            <w:hyperlink r:id="rId9">
              <w:r>
                <w:rPr>
                  <w:rStyle w:val="InternetLink"/>
                  <w:i/>
                </w:rPr>
                <w:t>DLL</w:t>
              </w:r>
            </w:hyperlink>
            <w:r>
              <w:rPr>
                <w:i/>
              </w:rPr>
              <w:t xml:space="preserve">, </w:t>
            </w:r>
            <w:hyperlink r:id="rId10">
              <w:r>
                <w:rPr>
                  <w:rStyle w:val="InternetLink"/>
                  <w:i/>
                </w:rPr>
                <w:t>NTFS</w:t>
              </w:r>
            </w:hyperlink>
            <w:r>
              <w:rPr>
                <w:i/>
              </w:rPr>
              <w:t xml:space="preserve"> streams</w:t>
            </w:r>
          </w:p>
        </w:tc>
        <w:tc>
          <w:tcPr>
            <w:tcW w:w="3450" w:type="dxa"/>
            <w:tcBorders/>
            <w:shd w:fill="auto" w:val="clear"/>
            <w:vAlign w:val="center"/>
          </w:tcPr>
          <w:p>
            <w:pPr>
              <w:pStyle w:val="TableContents"/>
              <w:rPr/>
            </w:pPr>
            <w:r>
              <w:rPr>
                <w:i/>
              </w:rPr>
              <w:t>RSD mode (RNG-based random data distribution), AES encryption supported</w:t>
            </w:r>
            <w:r>
              <w:rPr/>
              <w:t xml:space="preserve"> </w:t>
            </w:r>
          </w:p>
        </w:tc>
      </w:tr>
      <w:tr>
        <w:trPr/>
        <w:tc>
          <w:tcPr>
            <w:tcW w:w="1590" w:type="dxa"/>
            <w:tcBorders/>
            <w:shd w:fill="F5F5F5" w:val="clear"/>
            <w:vAlign w:val="center"/>
          </w:tcPr>
          <w:p>
            <w:pPr>
              <w:pStyle w:val="TableContents"/>
              <w:rPr/>
            </w:pPr>
            <w:r>
              <w:rPr/>
              <w:t>DeepSound</w:t>
            </w:r>
          </w:p>
        </w:tc>
        <w:tc>
          <w:tcPr>
            <w:tcW w:w="1695" w:type="dxa"/>
            <w:tcBorders/>
            <w:shd w:fill="auto" w:val="clear"/>
            <w:vAlign w:val="center"/>
          </w:tcPr>
          <w:p>
            <w:pPr>
              <w:pStyle w:val="TableContents"/>
              <w:rPr/>
            </w:pPr>
            <w:hyperlink r:id="rId11">
              <w:r>
                <w:rPr>
                  <w:rStyle w:val="InternetLink"/>
                </w:rPr>
                <w:t>Audio CD</w:t>
              </w:r>
            </w:hyperlink>
            <w:r>
              <w:rPr/>
              <w:t xml:space="preserve">, </w:t>
            </w:r>
            <w:hyperlink r:id="rId12">
              <w:r>
                <w:rPr>
                  <w:rStyle w:val="InternetLink"/>
                </w:rPr>
                <w:t>APE tag</w:t>
              </w:r>
            </w:hyperlink>
            <w:r>
              <w:rPr/>
              <w:t xml:space="preserve">, </w:t>
            </w:r>
            <w:hyperlink r:id="rId13">
              <w:r>
                <w:rPr>
                  <w:rStyle w:val="InternetLink"/>
                </w:rPr>
                <w:t>FLAC</w:t>
              </w:r>
            </w:hyperlink>
            <w:r>
              <w:rPr/>
              <w:t xml:space="preserve">, </w:t>
            </w:r>
            <w:hyperlink r:id="rId14">
              <w:r>
                <w:rPr>
                  <w:rStyle w:val="InternetLink"/>
                </w:rPr>
                <w:t>MP3</w:t>
              </w:r>
            </w:hyperlink>
            <w:r>
              <w:rPr/>
              <w:t xml:space="preserve">, </w:t>
            </w:r>
            <w:hyperlink r:id="rId15">
              <w:r>
                <w:rPr>
                  <w:rStyle w:val="InternetLink"/>
                </w:rPr>
                <w:t>WAV</w:t>
              </w:r>
            </w:hyperlink>
            <w:r>
              <w:rPr/>
              <w:t xml:space="preserve">, </w:t>
            </w:r>
            <w:hyperlink r:id="rId16">
              <w:r>
                <w:rPr>
                  <w:rStyle w:val="InternetLink"/>
                </w:rPr>
                <w:t>WMA</w:t>
              </w:r>
            </w:hyperlink>
          </w:p>
        </w:tc>
        <w:tc>
          <w:tcPr>
            <w:tcW w:w="2505" w:type="dxa"/>
            <w:tcBorders/>
            <w:shd w:fill="auto" w:val="clear"/>
            <w:vAlign w:val="center"/>
          </w:tcPr>
          <w:p>
            <w:pPr>
              <w:pStyle w:val="TableContents"/>
              <w:rPr/>
            </w:pPr>
            <w:r>
              <w:rPr/>
              <w:t>-</w:t>
            </w:r>
          </w:p>
        </w:tc>
        <w:tc>
          <w:tcPr>
            <w:tcW w:w="3450" w:type="dxa"/>
            <w:tcBorders/>
            <w:shd w:fill="auto" w:val="clear"/>
            <w:vAlign w:val="center"/>
          </w:tcPr>
          <w:p>
            <w:pPr>
              <w:pStyle w:val="TableContents"/>
              <w:rPr/>
            </w:pPr>
            <w:r>
              <w:rPr>
                <w:i/>
              </w:rPr>
              <w:t>AES 256-bit encryption</w:t>
            </w:r>
            <w:r>
              <w:rPr/>
              <w:t xml:space="preserve"> </w:t>
            </w:r>
          </w:p>
        </w:tc>
      </w:tr>
      <w:tr>
        <w:trPr/>
        <w:tc>
          <w:tcPr>
            <w:tcW w:w="1590" w:type="dxa"/>
            <w:tcBorders/>
            <w:shd w:fill="F5F5F5" w:val="clear"/>
            <w:vAlign w:val="center"/>
          </w:tcPr>
          <w:p>
            <w:pPr>
              <w:pStyle w:val="TableContents"/>
              <w:rPr/>
            </w:pPr>
            <w:r>
              <w:rPr/>
              <w:t>MP3Stego</w:t>
            </w:r>
          </w:p>
        </w:tc>
        <w:tc>
          <w:tcPr>
            <w:tcW w:w="1695" w:type="dxa"/>
            <w:tcBorders/>
            <w:shd w:fill="auto" w:val="clear"/>
            <w:vAlign w:val="center"/>
          </w:tcPr>
          <w:p>
            <w:pPr>
              <w:pStyle w:val="TableContents"/>
              <w:rPr/>
            </w:pPr>
            <w:hyperlink r:id="rId17">
              <w:r>
                <w:rPr>
                  <w:rStyle w:val="InternetLink"/>
                </w:rPr>
                <w:t>MP3</w:t>
              </w:r>
            </w:hyperlink>
          </w:p>
        </w:tc>
        <w:tc>
          <w:tcPr>
            <w:tcW w:w="2505" w:type="dxa"/>
            <w:tcBorders/>
            <w:shd w:fill="auto" w:val="clear"/>
            <w:vAlign w:val="center"/>
          </w:tcPr>
          <w:p>
            <w:pPr>
              <w:pStyle w:val="TableContents"/>
              <w:rPr/>
            </w:pPr>
            <w:r>
              <w:rPr/>
              <w:t>-</w:t>
            </w:r>
          </w:p>
        </w:tc>
        <w:tc>
          <w:tcPr>
            <w:tcW w:w="3450" w:type="dxa"/>
            <w:tcBorders/>
            <w:shd w:fill="auto" w:val="clear"/>
            <w:vAlign w:val="center"/>
          </w:tcPr>
          <w:p>
            <w:pPr>
              <w:pStyle w:val="TableContents"/>
              <w:rPr/>
            </w:pPr>
            <w:r>
              <w:rPr>
                <w:i/>
              </w:rPr>
              <w:t>Open source</w:t>
            </w:r>
            <w:r>
              <w:rPr/>
              <w:t xml:space="preserve"> </w:t>
            </w:r>
          </w:p>
        </w:tc>
      </w:tr>
      <w:tr>
        <w:trPr/>
        <w:tc>
          <w:tcPr>
            <w:tcW w:w="1590" w:type="dxa"/>
            <w:tcBorders/>
            <w:shd w:fill="F5F5F5" w:val="clear"/>
            <w:vAlign w:val="center"/>
          </w:tcPr>
          <w:p>
            <w:pPr>
              <w:pStyle w:val="TableContents"/>
              <w:rPr/>
            </w:pPr>
            <w:hyperlink r:id="rId18">
              <w:r>
                <w:rPr>
                  <w:rStyle w:val="InternetLink"/>
                </w:rPr>
                <w:t>OpenPuff</w:t>
              </w:r>
            </w:hyperlink>
          </w:p>
        </w:tc>
        <w:tc>
          <w:tcPr>
            <w:tcW w:w="1695" w:type="dxa"/>
            <w:tcBorders/>
            <w:shd w:fill="auto" w:val="clear"/>
            <w:vAlign w:val="center"/>
          </w:tcPr>
          <w:p>
            <w:pPr>
              <w:pStyle w:val="TableContents"/>
              <w:rPr/>
            </w:pPr>
            <w:hyperlink r:id="rId19">
              <w:r>
                <w:rPr>
                  <w:rStyle w:val="InternetLink"/>
                </w:rPr>
                <w:t>MP3</w:t>
              </w:r>
            </w:hyperlink>
            <w:r>
              <w:rPr/>
              <w:t xml:space="preserve">, </w:t>
            </w:r>
            <w:hyperlink r:id="rId20">
              <w:r>
                <w:rPr>
                  <w:rStyle w:val="InternetLink"/>
                </w:rPr>
                <w:t>WAV</w:t>
              </w:r>
            </w:hyperlink>
          </w:p>
        </w:tc>
        <w:tc>
          <w:tcPr>
            <w:tcW w:w="2505" w:type="dxa"/>
            <w:tcBorders/>
            <w:shd w:fill="auto" w:val="clear"/>
            <w:vAlign w:val="center"/>
          </w:tcPr>
          <w:p>
            <w:pPr>
              <w:pStyle w:val="TableContents"/>
              <w:rPr/>
            </w:pPr>
            <w:r>
              <w:rPr/>
              <w:t>-</w:t>
            </w:r>
          </w:p>
        </w:tc>
        <w:tc>
          <w:tcPr>
            <w:tcW w:w="3450" w:type="dxa"/>
            <w:tcBorders/>
            <w:shd w:fill="auto" w:val="clear"/>
            <w:vAlign w:val="center"/>
          </w:tcPr>
          <w:p>
            <w:pPr>
              <w:pStyle w:val="TableContents"/>
              <w:rPr/>
            </w:pPr>
            <w:r>
              <w:rPr>
                <w:i/>
              </w:rPr>
              <w:t>Open source, 256-bit multi-encryption, Carrier chains, Multi-layered obfuscation</w:t>
            </w:r>
            <w:r>
              <w:rPr/>
              <w:t xml:space="preserve"> </w:t>
            </w:r>
          </w:p>
        </w:tc>
      </w:tr>
      <w:tr>
        <w:trPr/>
        <w:tc>
          <w:tcPr>
            <w:tcW w:w="1590" w:type="dxa"/>
            <w:tcBorders/>
            <w:shd w:fill="F5F5F5" w:val="clear"/>
            <w:vAlign w:val="center"/>
          </w:tcPr>
          <w:p>
            <w:pPr>
              <w:pStyle w:val="TableContents"/>
              <w:rPr/>
            </w:pPr>
            <w:r>
              <w:rPr/>
              <w:t>S-Tools</w:t>
            </w:r>
          </w:p>
        </w:tc>
        <w:tc>
          <w:tcPr>
            <w:tcW w:w="1695" w:type="dxa"/>
            <w:tcBorders/>
            <w:shd w:fill="auto" w:val="clear"/>
            <w:vAlign w:val="center"/>
          </w:tcPr>
          <w:p>
            <w:pPr>
              <w:pStyle w:val="TableContents"/>
              <w:rPr/>
            </w:pPr>
            <w:hyperlink r:id="rId21">
              <w:r>
                <w:rPr>
                  <w:rStyle w:val="InternetLink"/>
                </w:rPr>
                <w:t>WAV</w:t>
              </w:r>
            </w:hyperlink>
          </w:p>
        </w:tc>
        <w:tc>
          <w:tcPr>
            <w:tcW w:w="2505" w:type="dxa"/>
            <w:tcBorders/>
            <w:shd w:fill="auto" w:val="clear"/>
            <w:vAlign w:val="center"/>
          </w:tcPr>
          <w:p>
            <w:pPr>
              <w:pStyle w:val="TableContents"/>
              <w:rPr>
                <w:i/>
              </w:rPr>
            </w:pPr>
            <w:r>
              <w:rPr>
                <w:i/>
              </w:rPr>
              <w:t>Unused floppy disk space</w:t>
            </w:r>
          </w:p>
        </w:tc>
        <w:tc>
          <w:tcPr>
            <w:tcW w:w="3450" w:type="dxa"/>
            <w:tcBorders/>
            <w:shd w:fill="auto" w:val="clear"/>
            <w:vAlign w:val="center"/>
          </w:tcPr>
          <w:p>
            <w:pPr>
              <w:pStyle w:val="TableContents"/>
              <w:rPr/>
            </w:pPr>
            <w:r>
              <w:rPr/>
              <w:t xml:space="preserve">- </w:t>
            </w:r>
          </w:p>
        </w:tc>
      </w:tr>
      <w:tr>
        <w:trPr/>
        <w:tc>
          <w:tcPr>
            <w:tcW w:w="1590" w:type="dxa"/>
            <w:tcBorders/>
            <w:shd w:fill="F5F5F5" w:val="clear"/>
            <w:vAlign w:val="center"/>
          </w:tcPr>
          <w:p>
            <w:pPr>
              <w:pStyle w:val="TableContents"/>
              <w:rPr/>
            </w:pPr>
            <w:r>
              <w:rPr/>
              <w:t>Steghide</w:t>
            </w:r>
          </w:p>
        </w:tc>
        <w:tc>
          <w:tcPr>
            <w:tcW w:w="1695" w:type="dxa"/>
            <w:tcBorders/>
            <w:shd w:fill="auto" w:val="clear"/>
            <w:vAlign w:val="center"/>
          </w:tcPr>
          <w:p>
            <w:pPr>
              <w:pStyle w:val="TableContents"/>
              <w:rPr/>
            </w:pPr>
            <w:hyperlink r:id="rId22">
              <w:r>
                <w:rPr>
                  <w:rStyle w:val="InternetLink"/>
                </w:rPr>
                <w:t>WAV</w:t>
              </w:r>
            </w:hyperlink>
            <w:r>
              <w:rPr/>
              <w:t xml:space="preserve">, </w:t>
            </w:r>
            <w:hyperlink r:id="rId23">
              <w:r>
                <w:rPr>
                  <w:rStyle w:val="InternetLink"/>
                </w:rPr>
                <w:t>AU</w:t>
              </w:r>
            </w:hyperlink>
          </w:p>
        </w:tc>
        <w:tc>
          <w:tcPr>
            <w:tcW w:w="2505" w:type="dxa"/>
            <w:tcBorders/>
            <w:shd w:fill="auto" w:val="clear"/>
            <w:vAlign w:val="center"/>
          </w:tcPr>
          <w:p>
            <w:pPr>
              <w:pStyle w:val="TableContents"/>
              <w:rPr/>
            </w:pPr>
            <w:r>
              <w:rPr/>
              <w:t>-</w:t>
            </w:r>
          </w:p>
        </w:tc>
        <w:tc>
          <w:tcPr>
            <w:tcW w:w="3450" w:type="dxa"/>
            <w:tcBorders/>
            <w:shd w:fill="auto" w:val="clear"/>
            <w:vAlign w:val="center"/>
          </w:tcPr>
          <w:p>
            <w:pPr>
              <w:pStyle w:val="TableContents"/>
              <w:rPr/>
            </w:pPr>
            <w:r>
              <w:rPr>
                <w:i/>
              </w:rPr>
              <w:t>Open source (GNU General Public License)</w:t>
            </w:r>
            <w:r>
              <w:rPr/>
              <w:t xml:space="preserve"> </w:t>
            </w:r>
          </w:p>
        </w:tc>
      </w:tr>
    </w:tbl>
    <w:p>
      <w:pPr>
        <w:pStyle w:val="TextBody"/>
        <w:rPr/>
      </w:pPr>
      <w:r>
        <w:rPr/>
      </w:r>
    </w:p>
    <w:p>
      <w:pPr>
        <w:pStyle w:val="Heading1"/>
        <w:numPr>
          <w:ilvl w:val="0"/>
          <w:numId w:val="1"/>
        </w:numPr>
        <w:ind w:left="113" w:right="0" w:hanging="0"/>
        <w:rPr/>
      </w:pPr>
      <w:bookmarkStart w:id="6" w:name="__RefHeading___Toc2510_775132142"/>
      <w:bookmarkEnd w:id="6"/>
      <w:r>
        <w:rPr/>
        <w:t>Proposed Methodology</w:t>
      </w:r>
    </w:p>
    <w:p>
      <w:pPr>
        <w:pStyle w:val="TextBody"/>
        <w:rPr/>
      </w:pPr>
      <w:r>
        <w:rPr/>
        <w:t>We implimented a LSB based steganography method to hide datain a WAV file. Then we generate a spectogram of the same. W</w:t>
      </w:r>
      <w:r>
        <w:rPr/>
        <w:t xml:space="preserve">e </w:t>
      </w:r>
      <w:r>
        <w:rPr/>
        <w:t>then</w:t>
      </w:r>
      <w:r>
        <w:rPr/>
        <w:t xml:space="preserve"> analyse the result of this method and try to find any tell tails of tampering. As the main purpose of stegnography is not just to prevent the detection of the a hidden message but to also prevent the detection of the presence of it, thus the </w:t>
      </w:r>
      <w:r>
        <w:rPr/>
        <w:t>spectrogram</w:t>
      </w:r>
      <w:r>
        <w:rPr/>
        <w:t xml:space="preserve"> should not give away the presence of a hidden message.</w:t>
      </w:r>
    </w:p>
    <w:p>
      <w:pPr>
        <w:pStyle w:val="TextBody"/>
        <w:rPr/>
      </w:pPr>
      <w:r>
        <w:rPr/>
        <w:t>Further we aply the same analysis to some common tools used for stegnography.</w:t>
      </w:r>
    </w:p>
    <w:p>
      <w:pPr>
        <w:pStyle w:val="Heading1"/>
        <w:numPr>
          <w:ilvl w:val="0"/>
          <w:numId w:val="1"/>
        </w:numPr>
        <w:ind w:left="113" w:right="0" w:hanging="0"/>
        <w:rPr/>
      </w:pPr>
      <w:bookmarkStart w:id="7" w:name="__RefHeading___Toc2512_775132142"/>
      <w:bookmarkEnd w:id="7"/>
      <w:r>
        <w:rPr/>
        <w:t>Results</w:t>
      </w:r>
    </w:p>
    <w:p>
      <w:pPr>
        <w:pStyle w:val="TextBody"/>
        <w:numPr>
          <w:ilvl w:val="0"/>
          <w:numId w:val="5"/>
        </w:numPr>
        <w:spacing w:lineRule="auto" w:line="288" w:before="0" w:after="140"/>
        <w:ind w:left="1077" w:right="283" w:hanging="340"/>
        <w:jc w:val="both"/>
        <w:rPr/>
      </w:pPr>
      <w:r>
        <w:rPr/>
        <w:t>Upon generating the spectogram of the cover file after adding in the secret using the LSB method,the presence of  secret was easily given away.</w:t>
      </w:r>
    </w:p>
    <w:p>
      <w:pPr>
        <w:pStyle w:val="TextBody"/>
        <w:numPr>
          <w:ilvl w:val="0"/>
          <w:numId w:val="5"/>
        </w:numPr>
        <w:spacing w:lineRule="auto" w:line="288" w:before="0" w:after="140"/>
        <w:ind w:left="1077" w:right="283" w:hanging="340"/>
        <w:jc w:val="both"/>
        <w:rPr/>
      </w:pPr>
      <w:r>
        <w:rPr/>
        <w:t xml:space="preserve">There was a sudden stop in the presence of an underlying noise componenet indicationg that the noise was artificially injected and thus wasn’t actully noise. Refer to the second spectrogram from the top  on the next page. </w:t>
      </w:r>
    </w:p>
    <w:p>
      <w:pPr>
        <w:pStyle w:val="TextBody"/>
        <w:numPr>
          <w:ilvl w:val="0"/>
          <w:numId w:val="5"/>
        </w:numPr>
        <w:spacing w:lineRule="auto" w:line="288" w:before="0" w:after="140"/>
        <w:ind w:left="1077" w:right="283" w:hanging="340"/>
        <w:jc w:val="both"/>
        <w:rPr/>
      </w:pPr>
      <w:r>
        <w:rPr/>
        <w:t>Further, the secret itself can be just easily compromised just as its presence was detected.</w:t>
      </w:r>
    </w:p>
    <w:p>
      <w:pPr>
        <w:pStyle w:val="TextBody"/>
        <w:numPr>
          <w:ilvl w:val="0"/>
          <w:numId w:val="5"/>
        </w:numPr>
        <w:spacing w:lineRule="auto" w:line="288" w:before="0" w:after="140"/>
        <w:ind w:left="1077" w:right="283" w:hanging="340"/>
        <w:jc w:val="both"/>
        <w:rPr/>
      </w:pPr>
      <w:r>
        <w:rPr/>
        <w:t>Using Xiao Steganography, we see that there are various encryptionalgorithms available as well as hashing, however the presence of a secret is clearly seen in thespectrogram thus the tool has failed its task.</w:t>
      </w:r>
    </w:p>
    <w:p>
      <w:pPr>
        <w:pStyle w:val="TextBody"/>
        <w:numPr>
          <w:ilvl w:val="0"/>
          <w:numId w:val="5"/>
        </w:numPr>
        <w:spacing w:lineRule="auto" w:line="288" w:before="0" w:after="140"/>
        <w:ind w:left="1077" w:right="283" w:hanging="340"/>
        <w:jc w:val="both"/>
        <w:rPr/>
      </w:pPr>
      <w:r>
        <w:rPr/>
        <w:t>Using steghide however,  the presence was not detected. Thus this tool successfully hid the data.</w:t>
      </w:r>
    </w:p>
    <w:p>
      <w:pPr>
        <w:pStyle w:val="TextBody"/>
        <w:rPr/>
      </w:pPr>
      <w:r>
        <w:rPr/>
      </w:r>
      <w:r>
        <w:br w:type="page"/>
      </w:r>
    </w:p>
    <w:p>
      <w:pPr>
        <w:pStyle w:val="TextBody"/>
        <w:rPr/>
      </w:pPr>
      <w:r>
        <w:rPr/>
      </w:r>
      <w:r>
        <mc:AlternateContent>
          <mc:Choice Requires="wps">
            <w:drawing>
              <wp:anchor behindDoc="0" distT="0" distB="0" distL="0" distR="0" simplePos="0" locked="0" layoutInCell="1" allowOverlap="1" relativeHeight="5">
                <wp:simplePos x="0" y="0"/>
                <wp:positionH relativeFrom="column">
                  <wp:posOffset>29845</wp:posOffset>
                </wp:positionH>
                <wp:positionV relativeFrom="paragraph">
                  <wp:posOffset>435610</wp:posOffset>
                </wp:positionV>
                <wp:extent cx="6014085" cy="3322955"/>
                <wp:effectExtent l="0" t="0" r="0" b="0"/>
                <wp:wrapSquare wrapText="largest"/>
                <wp:docPr id="4" name="Frame1"/>
                <a:graphic xmlns:a="http://schemas.openxmlformats.org/drawingml/2006/main">
                  <a:graphicData uri="http://schemas.microsoft.com/office/word/2010/wordprocessingShape">
                    <wps:wsp>
                      <wps:cNvSpPr txBox="1"/>
                      <wps:spPr>
                        <a:xfrm>
                          <a:off x="0" y="0"/>
                          <a:ext cx="6014085" cy="3322955"/>
                        </a:xfrm>
                        <a:prstGeom prst="rect"/>
                      </wps:spPr>
                      <wps:txbx>
                        <w:txbxContent>
                          <w:p>
                            <w:pPr>
                              <w:pStyle w:val="Illustration"/>
                              <w:spacing w:before="120" w:after="120"/>
                              <w:rPr/>
                            </w:pPr>
                            <w:r>
                              <w:rPr/>
                              <w:drawing>
                                <wp:inline distT="0" distB="0" distL="0" distR="0">
                                  <wp:extent cx="6014085" cy="289623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4"/>
                                          <a:srcRect l="8287" t="13196" r="1535" b="9606"/>
                                          <a:stretch>
                                            <a:fillRect/>
                                          </a:stretch>
                                        </pic:blipFill>
                                        <pic:spPr bwMode="auto">
                                          <a:xfrm>
                                            <a:off x="0" y="0"/>
                                            <a:ext cx="6014085" cy="28962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A portion of the spectrograms, from top to bottom: 1) plain cover, 2)using LSB method, 3)Using Xiao Steganography, 4) Using Steghide</w:t>
                            </w:r>
                          </w:p>
                        </w:txbxContent>
                      </wps:txbx>
                      <wps:bodyPr anchor="t" lIns="0" tIns="0" rIns="0" bIns="0">
                        <a:noAutofit/>
                      </wps:bodyPr>
                    </wps:wsp>
                  </a:graphicData>
                </a:graphic>
              </wp:anchor>
            </w:drawing>
          </mc:Choice>
          <mc:Fallback>
            <w:pict>
              <v:rect style="position:absolute;rotation:0;width:473.55pt;height:261.65pt;mso-wrap-distance-left:0pt;mso-wrap-distance-right:0pt;mso-wrap-distance-top:0pt;mso-wrap-distance-bottom:0pt;margin-top:34.3pt;mso-position-vertical-relative:text;margin-left:2.35pt;mso-position-horizontal-relative:text">
                <v:textbox inset="0in,0in,0in,0in">
                  <w:txbxContent>
                    <w:p>
                      <w:pPr>
                        <w:pStyle w:val="Illustration"/>
                        <w:spacing w:before="120" w:after="120"/>
                        <w:rPr/>
                      </w:pPr>
                      <w:r>
                        <w:rPr/>
                        <w:drawing>
                          <wp:inline distT="0" distB="0" distL="0" distR="0">
                            <wp:extent cx="6014085" cy="289623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4"/>
                                    <a:srcRect l="8287" t="13196" r="1535" b="9606"/>
                                    <a:stretch>
                                      <a:fillRect/>
                                    </a:stretch>
                                  </pic:blipFill>
                                  <pic:spPr bwMode="auto">
                                    <a:xfrm>
                                      <a:off x="0" y="0"/>
                                      <a:ext cx="6014085" cy="28962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A portion of the spectrograms, from top to bottom: 1) plain cover, 2)using LSB method, 3)Using Xiao Steganography, 4) Using Steghide</w:t>
                      </w:r>
                    </w:p>
                  </w:txbxContent>
                </v:textbox>
                <w10:wrap type="square" side="largest"/>
              </v:rect>
            </w:pict>
          </mc:Fallback>
        </mc:AlternateContent>
      </w:r>
    </w:p>
    <w:p>
      <w:pPr>
        <w:pStyle w:val="TextBody"/>
        <w:rPr/>
      </w:pPr>
      <w:r>
        <w:rPr/>
      </w:r>
    </w:p>
    <w:p>
      <w:pPr>
        <w:pStyle w:val="TextBody"/>
        <w:rPr>
          <w:i/>
          <w:i/>
          <w:iCs/>
        </w:rPr>
      </w:pPr>
      <w:r>
        <w:rPr>
          <w:i/>
          <w:iCs/>
        </w:rPr>
        <w:t>Note that the above spectrograms are not the ones generated from the code, some of those can be found in the appendix, these were genaratedusing a specialised software for clarity on paper.</w:t>
      </w:r>
    </w:p>
    <w:p>
      <w:pPr>
        <w:pStyle w:val="Heading1"/>
        <w:numPr>
          <w:ilvl w:val="0"/>
          <w:numId w:val="1"/>
        </w:numPr>
        <w:ind w:left="113" w:right="0" w:hanging="0"/>
        <w:rPr/>
      </w:pPr>
      <w:bookmarkStart w:id="8" w:name="__RefHeading___Toc2514_775132142"/>
      <w:bookmarkEnd w:id="8"/>
      <w:r>
        <w:rPr/>
        <w:t>Conclusion</w:t>
      </w:r>
    </w:p>
    <w:p>
      <w:pPr>
        <w:pStyle w:val="TextBody"/>
        <w:numPr>
          <w:ilvl w:val="0"/>
          <w:numId w:val="6"/>
        </w:numPr>
        <w:spacing w:lineRule="auto" w:line="288" w:before="0" w:after="140"/>
        <w:ind w:left="1077" w:right="397" w:hanging="340"/>
        <w:jc w:val="both"/>
        <w:rPr/>
      </w:pPr>
      <w:r>
        <w:rPr/>
        <w:t>Simple LSB method can be easily detected and decoded. It is thus not fit for steganography.</w:t>
      </w:r>
    </w:p>
    <w:p>
      <w:pPr>
        <w:pStyle w:val="TextBody"/>
        <w:numPr>
          <w:ilvl w:val="0"/>
          <w:numId w:val="6"/>
        </w:numPr>
        <w:spacing w:lineRule="auto" w:line="288" w:before="0" w:after="140"/>
        <w:ind w:left="1077" w:right="397" w:hanging="340"/>
        <w:jc w:val="both"/>
        <w:rPr/>
      </w:pPr>
      <w:r>
        <w:rPr/>
        <w:t>Xiao Steganography may encrypt the data however it also failed our simple test thus it is not viable.</w:t>
      </w:r>
    </w:p>
    <w:p>
      <w:pPr>
        <w:pStyle w:val="TextBody"/>
        <w:numPr>
          <w:ilvl w:val="0"/>
          <w:numId w:val="6"/>
        </w:numPr>
        <w:spacing w:lineRule="auto" w:line="288" w:before="0" w:after="140"/>
        <w:ind w:left="1077" w:right="397" w:hanging="340"/>
        <w:jc w:val="both"/>
        <w:rPr/>
      </w:pPr>
      <w:r>
        <w:rPr/>
        <w:t xml:space="preserve">Steghide Passed thetest as it uses  </w:t>
      </w:r>
      <w:r>
        <w:rPr/>
        <w:t>a graph-theoretic approach to steganography.</w:t>
      </w:r>
    </w:p>
    <w:p>
      <w:pPr>
        <w:pStyle w:val="TextBody"/>
        <w:numPr>
          <w:ilvl w:val="0"/>
          <w:numId w:val="0"/>
        </w:numPr>
        <w:spacing w:lineRule="auto" w:line="288" w:before="0" w:after="140"/>
        <w:ind w:left="1797" w:right="397" w:hanging="0"/>
        <w:jc w:val="both"/>
        <w:rPr>
          <w:i/>
          <w:i/>
          <w:iCs/>
        </w:rPr>
      </w:pPr>
      <w:r>
        <w:rPr>
          <w:i/>
          <w:iCs/>
        </w:rPr>
        <w:t>“</w:t>
      </w:r>
      <w:r>
        <w:rPr>
          <w:i/>
          <w:iCs/>
        </w:rPr>
        <w:t>At first, the secret data is compressed and encrypted. Then a        sequence  of  postions of pixels in the cover file is created based on a pseudo-random number generator initialized with  the  passphrase (the secret data will be embedded in the pixels at these positions). Of these  positions  those that  do not need to be changed (because they already contain the correct value by chance) are sorted out.  Then  a        graph-theoretic  matching  algorithm  finds pairs of positions such that exchanging their values has the effect  of embedding  the  corresponding  part of the secret data. If the  algorithm  cannot  find  any  more  such  pairs   all exchanges  are  actually  performed.   The  pixels  at the remaining positions (the positions that are  not  part  of       such  a  pair)  are  also modified to contain the embedded data (but  this  is  done  by  overwriting  them,  not  by exchanging  them  with other pixels).  The fact that (most of) the embedding  is  done  by  exchanging  pixel  values implies  that  the first-order statistics (i.e. the number of times a color occurs in the picture)  is  not  changed.       For  audio  files  the  algorithm is the same, except that audio samples are used instead of pixels.”</w:t>
      </w:r>
    </w:p>
    <w:p>
      <w:pPr>
        <w:pStyle w:val="Heading1"/>
        <w:numPr>
          <w:ilvl w:val="0"/>
          <w:numId w:val="1"/>
        </w:numPr>
        <w:ind w:left="113" w:right="0" w:hanging="0"/>
        <w:rPr/>
      </w:pPr>
      <w:r>
        <w:rPr/>
      </w:r>
    </w:p>
    <w:p>
      <w:pPr>
        <w:pStyle w:val="Heading1"/>
        <w:numPr>
          <w:ilvl w:val="0"/>
          <w:numId w:val="1"/>
        </w:numPr>
        <w:ind w:left="113" w:right="0" w:hanging="0"/>
        <w:rPr/>
      </w:pPr>
      <w:bookmarkStart w:id="9" w:name="__RefHeading___Toc2516_775132142"/>
      <w:bookmarkEnd w:id="9"/>
      <w:r>
        <w:rPr/>
        <w:t>Source Code</w:t>
      </w:r>
    </w:p>
    <w:p>
      <w:pPr>
        <w:pStyle w:val="Quotations"/>
        <w:rPr/>
      </w:pPr>
      <w:r>
        <w:rPr/>
      </w:r>
    </w:p>
    <w:p>
      <w:pPr>
        <w:pStyle w:val="Quotations"/>
        <w:rPr/>
      </w:pPr>
      <w:bookmarkStart w:id="10" w:name="__RefHeading___Toc2518_775132142"/>
      <w:bookmarkEnd w:id="10"/>
      <w:r>
        <w:rPr/>
        <w:t>#!/usr/bin/env python</w:t>
      </w:r>
    </w:p>
    <w:p>
      <w:pPr>
        <w:pStyle w:val="Quotations"/>
        <w:rPr/>
      </w:pPr>
      <w:bookmarkStart w:id="11" w:name="__RefHeading___Toc2520_775132142"/>
      <w:bookmarkEnd w:id="11"/>
      <w:r>
        <w:rPr/>
        <w:t># coding: utf-8</w:t>
      </w:r>
    </w:p>
    <w:p>
      <w:pPr>
        <w:pStyle w:val="Quotations"/>
        <w:rPr/>
      </w:pPr>
      <w:r>
        <w:rPr/>
      </w:r>
    </w:p>
    <w:p>
      <w:pPr>
        <w:pStyle w:val="Quotations"/>
        <w:rPr/>
      </w:pPr>
      <w:bookmarkStart w:id="12" w:name="__RefHeading___Toc2522_775132142"/>
      <w:bookmarkEnd w:id="12"/>
      <w:r>
        <w:rPr/>
        <w:t># In[1]:</w:t>
      </w:r>
    </w:p>
    <w:p>
      <w:pPr>
        <w:pStyle w:val="Quotations"/>
        <w:rPr/>
      </w:pPr>
      <w:r>
        <w:rPr/>
      </w:r>
    </w:p>
    <w:p>
      <w:pPr>
        <w:pStyle w:val="Quotations"/>
        <w:rPr/>
      </w:pPr>
      <w:r>
        <w:rPr/>
      </w:r>
    </w:p>
    <w:p>
      <w:pPr>
        <w:pStyle w:val="Quotations"/>
        <w:rPr/>
      </w:pPr>
      <w:bookmarkStart w:id="13" w:name="__RefHeading___Toc2524_775132142"/>
      <w:bookmarkEnd w:id="13"/>
      <w:r>
        <w:rPr/>
        <w:t>import os</w:t>
      </w:r>
    </w:p>
    <w:p>
      <w:pPr>
        <w:pStyle w:val="Quotations"/>
        <w:rPr/>
      </w:pPr>
      <w:bookmarkStart w:id="14" w:name="__RefHeading___Toc2526_775132142"/>
      <w:bookmarkEnd w:id="14"/>
      <w:r>
        <w:rPr/>
        <w:t>import sys</w:t>
      </w:r>
    </w:p>
    <w:p>
      <w:pPr>
        <w:pStyle w:val="Quotations"/>
        <w:rPr/>
      </w:pPr>
      <w:bookmarkStart w:id="15" w:name="__RefHeading___Toc2528_775132142"/>
      <w:bookmarkEnd w:id="15"/>
      <w:r>
        <w:rPr/>
        <w:t>import wave</w:t>
      </w:r>
    </w:p>
    <w:p>
      <w:pPr>
        <w:pStyle w:val="Quotations"/>
        <w:rPr/>
      </w:pPr>
      <w:bookmarkStart w:id="16" w:name="__RefHeading___Toc2530_775132142"/>
      <w:bookmarkEnd w:id="16"/>
      <w:r>
        <w:rPr/>
        <w:t>import struct</w:t>
      </w:r>
    </w:p>
    <w:p>
      <w:pPr>
        <w:pStyle w:val="Quotations"/>
        <w:rPr/>
      </w:pPr>
      <w:bookmarkStart w:id="17" w:name="__RefHeading___Toc2532_775132142"/>
      <w:bookmarkEnd w:id="17"/>
      <w:r>
        <w:rPr/>
        <w:t>print("imported libs")</w:t>
      </w:r>
    </w:p>
    <w:p>
      <w:pPr>
        <w:pStyle w:val="Quotations"/>
        <w:rPr/>
      </w:pPr>
      <w:r>
        <w:rPr/>
      </w:r>
    </w:p>
    <w:p>
      <w:pPr>
        <w:pStyle w:val="Quotations"/>
        <w:rPr/>
      </w:pPr>
      <w:r>
        <w:rPr/>
      </w:r>
    </w:p>
    <w:p>
      <w:pPr>
        <w:pStyle w:val="Quotations"/>
        <w:rPr/>
      </w:pPr>
      <w:bookmarkStart w:id="18" w:name="__RefHeading___Toc2534_775132142"/>
      <w:bookmarkEnd w:id="18"/>
      <w:r>
        <w:rPr/>
        <w:t># In[10]:</w:t>
      </w:r>
    </w:p>
    <w:p>
      <w:pPr>
        <w:pStyle w:val="Quotations"/>
        <w:rPr/>
      </w:pPr>
      <w:r>
        <w:rPr/>
      </w:r>
    </w:p>
    <w:p>
      <w:pPr>
        <w:pStyle w:val="Quotations"/>
        <w:rPr/>
      </w:pPr>
      <w:r>
        <w:rPr/>
      </w:r>
    </w:p>
    <w:p>
      <w:pPr>
        <w:pStyle w:val="Quotations"/>
        <w:rPr/>
      </w:pPr>
      <w:bookmarkStart w:id="19" w:name="__RefHeading___Toc2536_775132142"/>
      <w:bookmarkEnd w:id="19"/>
      <w:r>
        <w:rPr/>
        <w:t>fileName = 'file_example_WAV_1MG_mono.wav'</w:t>
      </w:r>
    </w:p>
    <w:p>
      <w:pPr>
        <w:pStyle w:val="Quotations"/>
        <w:rPr/>
      </w:pPr>
      <w:bookmarkStart w:id="20" w:name="__RefHeading___Toc2538_775132142"/>
      <w:bookmarkEnd w:id="20"/>
      <w:r>
        <w:rPr/>
        <w:t>outfilename = 'file_example_WAV_1MG_mono_new.wav'</w:t>
      </w:r>
    </w:p>
    <w:p>
      <w:pPr>
        <w:pStyle w:val="Quotations"/>
        <w:rPr/>
      </w:pPr>
      <w:bookmarkStart w:id="21" w:name="__RefHeading___Toc2540_775132142"/>
      <w:bookmarkEnd w:id="21"/>
      <w:r>
        <w:rPr/>
        <w:t>secret=open("secret.txt", "r").read()#"hello world"*2002*2</w:t>
      </w:r>
    </w:p>
    <w:p>
      <w:pPr>
        <w:pStyle w:val="Quotations"/>
        <w:rPr/>
      </w:pPr>
      <w:bookmarkStart w:id="22" w:name="__RefHeading___Toc2542_775132142"/>
      <w:bookmarkEnd w:id="22"/>
      <w:r>
        <w:rPr/>
        <w:t>print("set global constant variables")</w:t>
      </w:r>
    </w:p>
    <w:p>
      <w:pPr>
        <w:pStyle w:val="Quotations"/>
        <w:rPr/>
      </w:pPr>
      <w:r>
        <w:rPr/>
      </w:r>
    </w:p>
    <w:p>
      <w:pPr>
        <w:pStyle w:val="Quotations"/>
        <w:rPr/>
      </w:pPr>
      <w:r>
        <w:rPr/>
      </w:r>
    </w:p>
    <w:p>
      <w:pPr>
        <w:pStyle w:val="Quotations"/>
        <w:rPr/>
      </w:pPr>
      <w:bookmarkStart w:id="23" w:name="__RefHeading___Toc2544_775132142"/>
      <w:bookmarkEnd w:id="23"/>
      <w:r>
        <w:rPr/>
        <w:t># In[11]:</w:t>
      </w:r>
    </w:p>
    <w:p>
      <w:pPr>
        <w:pStyle w:val="Quotations"/>
        <w:rPr/>
      </w:pPr>
      <w:r>
        <w:rPr/>
      </w:r>
    </w:p>
    <w:p>
      <w:pPr>
        <w:pStyle w:val="Quotations"/>
        <w:rPr/>
      </w:pPr>
      <w:r>
        <w:rPr/>
      </w:r>
    </w:p>
    <w:p>
      <w:pPr>
        <w:pStyle w:val="Quotations"/>
        <w:rPr/>
      </w:pPr>
      <w:bookmarkStart w:id="24" w:name="__RefHeading___Toc2546_775132142"/>
      <w:bookmarkEnd w:id="24"/>
      <w:r>
        <w:rPr/>
        <w:t>def tobits(x):</w:t>
      </w:r>
    </w:p>
    <w:p>
      <w:pPr>
        <w:pStyle w:val="Quotations"/>
        <w:rPr/>
      </w:pPr>
      <w:bookmarkStart w:id="25" w:name="__RefHeading___Toc2548_775132142"/>
      <w:bookmarkEnd w:id="25"/>
      <w:r>
        <w:rPr/>
        <w:t xml:space="preserve">    </w:t>
      </w:r>
      <w:r>
        <w:rPr/>
        <w:t>a=[0,0,0,0,0,0,0,0]</w:t>
      </w:r>
    </w:p>
    <w:p>
      <w:pPr>
        <w:pStyle w:val="Quotations"/>
        <w:rPr/>
      </w:pPr>
      <w:bookmarkStart w:id="26" w:name="__RefHeading___Toc2550_775132142"/>
      <w:bookmarkEnd w:id="26"/>
      <w:r>
        <w:rPr/>
        <w:t xml:space="preserve">    </w:t>
      </w:r>
      <w:r>
        <w:rPr/>
        <w:t>for i in range(0,8):</w:t>
      </w:r>
    </w:p>
    <w:p>
      <w:pPr>
        <w:pStyle w:val="Quotations"/>
        <w:rPr/>
      </w:pPr>
      <w:bookmarkStart w:id="27" w:name="__RefHeading___Toc2552_775132142"/>
      <w:bookmarkEnd w:id="27"/>
      <w:r>
        <w:rPr/>
        <w:t xml:space="preserve">        </w:t>
      </w:r>
      <w:r>
        <w:rPr/>
        <w:t>a[i]= 1 if x &amp; (1 &lt;&lt; i) !=0 else 0</w:t>
      </w:r>
    </w:p>
    <w:p>
      <w:pPr>
        <w:pStyle w:val="Quotations"/>
        <w:rPr/>
      </w:pPr>
      <w:bookmarkStart w:id="28" w:name="__RefHeading___Toc2554_775132142"/>
      <w:bookmarkEnd w:id="28"/>
      <w:r>
        <w:rPr/>
        <w:t xml:space="preserve">    </w:t>
      </w:r>
      <w:r>
        <w:rPr/>
        <w:t>return a</w:t>
      </w:r>
    </w:p>
    <w:p>
      <w:pPr>
        <w:pStyle w:val="Quotations"/>
        <w:rPr/>
      </w:pPr>
      <w:bookmarkStart w:id="29" w:name="__RefHeading___Toc2556_775132142"/>
      <w:bookmarkEnd w:id="29"/>
      <w:r>
        <w:rPr/>
        <w:t>def toint(bits):</w:t>
      </w:r>
    </w:p>
    <w:p>
      <w:pPr>
        <w:pStyle w:val="Quotations"/>
        <w:rPr/>
      </w:pPr>
      <w:bookmarkStart w:id="30" w:name="__RefHeading___Toc2558_775132142"/>
      <w:bookmarkEnd w:id="30"/>
      <w:r>
        <w:rPr/>
        <w:t xml:space="preserve">    </w:t>
      </w:r>
      <w:r>
        <w:rPr/>
        <w:t>a=0</w:t>
      </w:r>
    </w:p>
    <w:p>
      <w:pPr>
        <w:pStyle w:val="Quotations"/>
        <w:rPr/>
      </w:pPr>
      <w:bookmarkStart w:id="31" w:name="__RefHeading___Toc2560_775132142"/>
      <w:bookmarkEnd w:id="31"/>
      <w:r>
        <w:rPr/>
        <w:t xml:space="preserve">    </w:t>
      </w:r>
      <w:r>
        <w:rPr/>
        <w:t>for i in bits:</w:t>
      </w:r>
    </w:p>
    <w:p>
      <w:pPr>
        <w:pStyle w:val="Quotations"/>
        <w:rPr/>
      </w:pPr>
      <w:bookmarkStart w:id="32" w:name="__RefHeading___Toc2562_775132142"/>
      <w:bookmarkEnd w:id="32"/>
      <w:r>
        <w:rPr/>
        <w:t xml:space="preserve">        </w:t>
      </w:r>
      <w:r>
        <w:rPr/>
        <w:t>a*=2</w:t>
      </w:r>
    </w:p>
    <w:p>
      <w:pPr>
        <w:pStyle w:val="Quotations"/>
        <w:rPr/>
      </w:pPr>
      <w:bookmarkStart w:id="33" w:name="__RefHeading___Toc2564_775132142"/>
      <w:bookmarkEnd w:id="33"/>
      <w:r>
        <w:rPr/>
        <w:t xml:space="preserve">        </w:t>
      </w:r>
      <w:r>
        <w:rPr/>
        <w:t>a+=i</w:t>
      </w:r>
    </w:p>
    <w:p>
      <w:pPr>
        <w:pStyle w:val="Quotations"/>
        <w:rPr/>
      </w:pPr>
      <w:bookmarkStart w:id="34" w:name="__RefHeading___Toc2566_775132142"/>
      <w:bookmarkEnd w:id="34"/>
      <w:r>
        <w:rPr/>
        <w:t xml:space="preserve">    </w:t>
      </w:r>
      <w:r>
        <w:rPr/>
        <w:t>return a</w:t>
      </w:r>
    </w:p>
    <w:p>
      <w:pPr>
        <w:pStyle w:val="Quotations"/>
        <w:rPr/>
      </w:pPr>
      <w:r>
        <w:rPr/>
      </w:r>
    </w:p>
    <w:p>
      <w:pPr>
        <w:pStyle w:val="Quotations"/>
        <w:rPr/>
      </w:pPr>
      <w:bookmarkStart w:id="35" w:name="__RefHeading___Toc2568_775132142"/>
      <w:bookmarkEnd w:id="35"/>
      <w:r>
        <w:rPr/>
        <w:t>def addMsg(data, ordMsg):</w:t>
      </w:r>
    </w:p>
    <w:p>
      <w:pPr>
        <w:pStyle w:val="Quotations"/>
        <w:rPr/>
      </w:pPr>
      <w:bookmarkStart w:id="36" w:name="__RefHeading___Toc2570_775132142"/>
      <w:bookmarkEnd w:id="36"/>
      <w:r>
        <w:rPr/>
        <w:t xml:space="preserve">    </w:t>
      </w:r>
      <w:r>
        <w:rPr/>
        <w:t>curr=44</w:t>
      </w:r>
    </w:p>
    <w:p>
      <w:pPr>
        <w:pStyle w:val="Quotations"/>
        <w:rPr/>
      </w:pPr>
      <w:bookmarkStart w:id="37" w:name="__RefHeading___Toc2572_775132142"/>
      <w:bookmarkEnd w:id="37"/>
      <w:r>
        <w:rPr/>
        <w:t xml:space="preserve">    </w:t>
      </w:r>
      <w:r>
        <w:rPr/>
        <w:t>for byte in ordMsg:</w:t>
      </w:r>
    </w:p>
    <w:p>
      <w:pPr>
        <w:pStyle w:val="Quotations"/>
        <w:rPr/>
      </w:pPr>
      <w:bookmarkStart w:id="38" w:name="__RefHeading___Toc2574_775132142"/>
      <w:bookmarkEnd w:id="38"/>
      <w:r>
        <w:rPr/>
        <w:t xml:space="preserve">        </w:t>
      </w:r>
      <w:r>
        <w:rPr/>
        <w:t>byte=tobits(byte)</w:t>
      </w:r>
    </w:p>
    <w:p>
      <w:pPr>
        <w:pStyle w:val="Quotations"/>
        <w:rPr/>
      </w:pPr>
      <w:bookmarkStart w:id="39" w:name="__RefHeading___Toc2576_775132142"/>
      <w:bookmarkEnd w:id="39"/>
      <w:r>
        <w:rPr/>
        <w:t xml:space="preserve">        </w:t>
      </w:r>
      <w:r>
        <w:rPr/>
        <w:t>for bitno in range(0,8):</w:t>
      </w:r>
    </w:p>
    <w:p>
      <w:pPr>
        <w:pStyle w:val="Quotations"/>
        <w:rPr/>
      </w:pPr>
      <w:bookmarkStart w:id="40" w:name="__RefHeading___Toc2578_775132142"/>
      <w:bookmarkEnd w:id="40"/>
      <w:r>
        <w:rPr/>
        <w:t xml:space="preserve">            </w:t>
      </w:r>
      <w:r>
        <w:rPr/>
        <w:t>try:</w:t>
      </w:r>
    </w:p>
    <w:p>
      <w:pPr>
        <w:pStyle w:val="Quotations"/>
        <w:rPr/>
      </w:pPr>
      <w:bookmarkStart w:id="41" w:name="__RefHeading___Toc2580_775132142"/>
      <w:bookmarkEnd w:id="41"/>
      <w:r>
        <w:rPr/>
        <w:t xml:space="preserve">                </w:t>
      </w:r>
      <w:r>
        <w:rPr/>
        <w:t>data[curr]=int((data[curr] &amp; ~1) | byte[bitno])</w:t>
      </w:r>
    </w:p>
    <w:p>
      <w:pPr>
        <w:pStyle w:val="Quotations"/>
        <w:rPr/>
      </w:pPr>
      <w:bookmarkStart w:id="42" w:name="__RefHeading___Toc2582_775132142"/>
      <w:bookmarkEnd w:id="42"/>
      <w:r>
        <w:rPr/>
        <w:t xml:space="preserve">            </w:t>
      </w:r>
      <w:r>
        <w:rPr/>
        <w:t>except:</w:t>
      </w:r>
    </w:p>
    <w:p>
      <w:pPr>
        <w:pStyle w:val="Quotations"/>
        <w:rPr/>
      </w:pPr>
      <w:bookmarkStart w:id="43" w:name="__RefHeading___Toc2584_775132142"/>
      <w:bookmarkEnd w:id="43"/>
      <w:r>
        <w:rPr/>
        <w:t xml:space="preserve">                </w:t>
      </w:r>
      <w:r>
        <w:rPr/>
        <w:t>pass</w:t>
      </w:r>
    </w:p>
    <w:p>
      <w:pPr>
        <w:pStyle w:val="Quotations"/>
        <w:rPr/>
      </w:pPr>
      <w:bookmarkStart w:id="44" w:name="__RefHeading___Toc2586_775132142"/>
      <w:bookmarkEnd w:id="44"/>
      <w:r>
        <w:rPr/>
        <w:t xml:space="preserve">            </w:t>
      </w:r>
      <w:r>
        <w:rPr/>
        <w:t>curr+=1</w:t>
      </w:r>
    </w:p>
    <w:p>
      <w:pPr>
        <w:pStyle w:val="Quotations"/>
        <w:rPr/>
      </w:pPr>
      <w:bookmarkStart w:id="45" w:name="__RefHeading___Toc2588_775132142"/>
      <w:bookmarkEnd w:id="45"/>
      <w:r>
        <w:rPr/>
        <w:t xml:space="preserve">    </w:t>
      </w:r>
      <w:r>
        <w:rPr/>
        <w:t>return data</w:t>
      </w:r>
    </w:p>
    <w:p>
      <w:pPr>
        <w:pStyle w:val="Quotations"/>
        <w:rPr/>
      </w:pPr>
      <w:r>
        <w:rPr/>
      </w:r>
    </w:p>
    <w:p>
      <w:pPr>
        <w:pStyle w:val="Quotations"/>
        <w:rPr/>
      </w:pPr>
      <w:bookmarkStart w:id="46" w:name="__RefHeading___Toc2590_775132142"/>
      <w:bookmarkEnd w:id="46"/>
      <w:r>
        <w:rPr/>
        <w:t xml:space="preserve">            </w:t>
      </w:r>
    </w:p>
    <w:p>
      <w:pPr>
        <w:pStyle w:val="Quotations"/>
        <w:rPr/>
      </w:pPr>
      <w:bookmarkStart w:id="47" w:name="__RefHeading___Toc2592_775132142"/>
      <w:bookmarkEnd w:id="47"/>
      <w:r>
        <w:rPr/>
        <w:t>def getMsg(data):</w:t>
      </w:r>
    </w:p>
    <w:p>
      <w:pPr>
        <w:pStyle w:val="Quotations"/>
        <w:rPr/>
      </w:pPr>
      <w:bookmarkStart w:id="48" w:name="__RefHeading___Toc2594_775132142"/>
      <w:bookmarkEnd w:id="48"/>
      <w:r>
        <w:rPr/>
        <w:t xml:space="preserve">    </w:t>
      </w:r>
      <w:r>
        <w:rPr/>
        <w:t>ordMsg=[]</w:t>
      </w:r>
    </w:p>
    <w:p>
      <w:pPr>
        <w:pStyle w:val="Quotations"/>
        <w:rPr/>
      </w:pPr>
      <w:bookmarkStart w:id="49" w:name="__RefHeading___Toc2596_775132142"/>
      <w:bookmarkEnd w:id="49"/>
      <w:r>
        <w:rPr/>
        <w:t xml:space="preserve">    </w:t>
      </w:r>
      <w:r>
        <w:rPr/>
        <w:t>temp=[]</w:t>
      </w:r>
    </w:p>
    <w:p>
      <w:pPr>
        <w:pStyle w:val="Quotations"/>
        <w:rPr/>
      </w:pPr>
      <w:bookmarkStart w:id="50" w:name="__RefHeading___Toc2598_775132142"/>
      <w:bookmarkEnd w:id="50"/>
      <w:r>
        <w:rPr/>
        <w:t xml:space="preserve">    </w:t>
      </w:r>
      <w:r>
        <w:rPr/>
        <w:t>for i in data[44:]:</w:t>
      </w:r>
    </w:p>
    <w:p>
      <w:pPr>
        <w:pStyle w:val="Quotations"/>
        <w:rPr/>
      </w:pPr>
      <w:bookmarkStart w:id="51" w:name="__RefHeading___Toc2600_775132142"/>
      <w:bookmarkEnd w:id="51"/>
      <w:r>
        <w:rPr/>
        <w:t xml:space="preserve">        </w:t>
      </w:r>
      <w:r>
        <w:rPr/>
        <w:t>temp.append(int((i &amp; 1) ))</w:t>
      </w:r>
    </w:p>
    <w:p>
      <w:pPr>
        <w:pStyle w:val="Quotations"/>
        <w:rPr/>
      </w:pPr>
      <w:bookmarkStart w:id="52" w:name="__RefHeading___Toc2602_775132142"/>
      <w:bookmarkEnd w:id="52"/>
      <w:r>
        <w:rPr/>
        <w:t xml:space="preserve">        </w:t>
      </w:r>
      <w:r>
        <w:rPr/>
        <w:t>if len(temp)==8:</w:t>
      </w:r>
    </w:p>
    <w:p>
      <w:pPr>
        <w:pStyle w:val="Quotations"/>
        <w:rPr/>
      </w:pPr>
      <w:bookmarkStart w:id="53" w:name="__RefHeading___Toc2604_775132142"/>
      <w:bookmarkEnd w:id="53"/>
      <w:r>
        <w:rPr/>
        <w:t xml:space="preserve">            </w:t>
      </w:r>
      <w:r>
        <w:rPr/>
        <w:t>ordMsg.append(toint(temp[::-1]))</w:t>
      </w:r>
    </w:p>
    <w:p>
      <w:pPr>
        <w:pStyle w:val="Quotations"/>
        <w:rPr/>
      </w:pPr>
      <w:bookmarkStart w:id="54" w:name="__RefHeading___Toc2606_775132142"/>
      <w:bookmarkEnd w:id="54"/>
      <w:r>
        <w:rPr/>
        <w:t xml:space="preserve">            </w:t>
      </w:r>
      <w:r>
        <w:rPr/>
        <w:t>temp=[]</w:t>
      </w:r>
    </w:p>
    <w:p>
      <w:pPr>
        <w:pStyle w:val="Quotations"/>
        <w:rPr/>
      </w:pPr>
      <w:bookmarkStart w:id="55" w:name="__RefHeading___Toc2608_775132142"/>
      <w:bookmarkEnd w:id="55"/>
      <w:r>
        <w:rPr/>
        <w:t xml:space="preserve">    </w:t>
      </w:r>
      <w:r>
        <w:rPr/>
        <w:t>return ordMsg</w:t>
      </w:r>
    </w:p>
    <w:p>
      <w:pPr>
        <w:pStyle w:val="Quotations"/>
        <w:rPr/>
      </w:pPr>
      <w:r>
        <w:rPr/>
      </w:r>
    </w:p>
    <w:p>
      <w:pPr>
        <w:pStyle w:val="Quotations"/>
        <w:rPr/>
      </w:pPr>
      <w:r>
        <w:rPr/>
      </w:r>
    </w:p>
    <w:p>
      <w:pPr>
        <w:pStyle w:val="Quotations"/>
        <w:rPr/>
      </w:pPr>
      <w:bookmarkStart w:id="56" w:name="__RefHeading___Toc2610_775132142"/>
      <w:bookmarkEnd w:id="56"/>
      <w:r>
        <w:rPr/>
        <w:t># In[12]:</w:t>
      </w:r>
    </w:p>
    <w:p>
      <w:pPr>
        <w:pStyle w:val="Quotations"/>
        <w:rPr/>
      </w:pPr>
      <w:r>
        <w:rPr/>
      </w:r>
    </w:p>
    <w:p>
      <w:pPr>
        <w:pStyle w:val="Quotations"/>
        <w:rPr/>
      </w:pPr>
      <w:r>
        <w:rPr/>
      </w:r>
    </w:p>
    <w:p>
      <w:pPr>
        <w:pStyle w:val="Quotations"/>
        <w:rPr/>
      </w:pPr>
      <w:bookmarkStart w:id="57" w:name="__RefHeading___Toc2612_775132142"/>
      <w:bookmarkEnd w:id="57"/>
      <w:r>
        <w:rPr/>
        <w:t>print("Adding secret to file")</w:t>
      </w:r>
    </w:p>
    <w:p>
      <w:pPr>
        <w:pStyle w:val="Quotations"/>
        <w:rPr/>
      </w:pPr>
      <w:bookmarkStart w:id="58" w:name="__RefHeading___Toc2614_775132142"/>
      <w:bookmarkEnd w:id="58"/>
      <w:r>
        <w:rPr/>
        <w:t>inFile = wave.open(fileName, 'rb')</w:t>
      </w:r>
    </w:p>
    <w:p>
      <w:pPr>
        <w:pStyle w:val="Quotations"/>
        <w:rPr/>
      </w:pPr>
      <w:bookmarkStart w:id="59" w:name="__RefHeading___Toc2616_775132142"/>
      <w:bookmarkEnd w:id="59"/>
      <w:r>
        <w:rPr/>
        <w:t>inData = inFile.readframes(inFile.getnframes())</w:t>
      </w:r>
    </w:p>
    <w:p>
      <w:pPr>
        <w:pStyle w:val="Quotations"/>
        <w:rPr/>
      </w:pPr>
      <w:bookmarkStart w:id="60" w:name="__RefHeading___Toc2618_775132142"/>
      <w:bookmarkEnd w:id="60"/>
      <w:r>
        <w:rPr/>
        <w:t>inData = [int(byte) for byte in inData]</w:t>
      </w:r>
    </w:p>
    <w:p>
      <w:pPr>
        <w:pStyle w:val="Quotations"/>
        <w:rPr/>
      </w:pPr>
      <w:bookmarkStart w:id="61" w:name="__RefHeading___Toc2620_775132142"/>
      <w:bookmarkEnd w:id="61"/>
      <w:r>
        <w:rPr/>
        <w:t>ordMsg = [ord(x) for x in secret]</w:t>
      </w:r>
    </w:p>
    <w:p>
      <w:pPr>
        <w:pStyle w:val="Quotations"/>
        <w:rPr/>
      </w:pPr>
      <w:r>
        <w:rPr/>
      </w:r>
    </w:p>
    <w:p>
      <w:pPr>
        <w:pStyle w:val="Quotations"/>
        <w:rPr/>
      </w:pPr>
      <w:bookmarkStart w:id="62" w:name="__RefHeading___Toc2622_775132142"/>
      <w:bookmarkEnd w:id="62"/>
      <w:r>
        <w:rPr/>
        <w:t>outData=addMsg(inData, ordMsg)</w:t>
      </w:r>
    </w:p>
    <w:p>
      <w:pPr>
        <w:pStyle w:val="Quotations"/>
        <w:rPr/>
      </w:pPr>
      <w:r>
        <w:rPr/>
      </w:r>
    </w:p>
    <w:p>
      <w:pPr>
        <w:pStyle w:val="Quotations"/>
        <w:rPr/>
      </w:pPr>
      <w:bookmarkStart w:id="63" w:name="__RefHeading___Toc2624_775132142"/>
      <w:bookmarkEnd w:id="63"/>
      <w:r>
        <w:rPr/>
        <w:t>outData= bytes(outData)</w:t>
      </w:r>
    </w:p>
    <w:p>
      <w:pPr>
        <w:pStyle w:val="Quotations"/>
        <w:rPr/>
      </w:pPr>
      <w:r>
        <w:rPr/>
      </w:r>
    </w:p>
    <w:p>
      <w:pPr>
        <w:pStyle w:val="Quotations"/>
        <w:rPr/>
      </w:pPr>
      <w:bookmarkStart w:id="64" w:name="__RefHeading___Toc2626_775132142"/>
      <w:bookmarkEnd w:id="64"/>
      <w:r>
        <w:rPr/>
        <w:t>outFile = wave.open(outfilename, 'wb')</w:t>
      </w:r>
    </w:p>
    <w:p>
      <w:pPr>
        <w:pStyle w:val="Quotations"/>
        <w:rPr/>
      </w:pPr>
      <w:bookmarkStart w:id="65" w:name="__RefHeading___Toc2628_775132142"/>
      <w:bookmarkEnd w:id="65"/>
      <w:r>
        <w:rPr/>
        <w:t>outFile.setparams(inFile.getparams())</w:t>
      </w:r>
    </w:p>
    <w:p>
      <w:pPr>
        <w:pStyle w:val="Quotations"/>
        <w:rPr/>
      </w:pPr>
      <w:r>
        <w:rPr/>
      </w:r>
    </w:p>
    <w:p>
      <w:pPr>
        <w:pStyle w:val="Quotations"/>
        <w:rPr/>
      </w:pPr>
      <w:bookmarkStart w:id="66" w:name="__RefHeading___Toc2630_775132142"/>
      <w:bookmarkEnd w:id="66"/>
      <w:r>
        <w:rPr/>
        <w:t>for byte in outData:</w:t>
      </w:r>
    </w:p>
    <w:p>
      <w:pPr>
        <w:pStyle w:val="Quotations"/>
        <w:rPr/>
      </w:pPr>
      <w:bookmarkStart w:id="67" w:name="__RefHeading___Toc2632_775132142"/>
      <w:bookmarkEnd w:id="67"/>
      <w:r>
        <w:rPr/>
        <w:t xml:space="preserve">    </w:t>
      </w:r>
      <w:r>
        <w:rPr/>
        <w:t>pack = struct.pack ('h',byte)</w:t>
      </w:r>
    </w:p>
    <w:p>
      <w:pPr>
        <w:pStyle w:val="Quotations"/>
        <w:rPr/>
      </w:pPr>
      <w:bookmarkStart w:id="68" w:name="__RefHeading___Toc2634_775132142"/>
      <w:bookmarkEnd w:id="68"/>
      <w:r>
        <w:rPr/>
        <w:t xml:space="preserve">    </w:t>
      </w:r>
      <w:r>
        <w:rPr/>
        <w:t>outFile.writeframes (pack [:1])</w:t>
      </w:r>
    </w:p>
    <w:p>
      <w:pPr>
        <w:pStyle w:val="Quotations"/>
        <w:rPr/>
      </w:pPr>
      <w:bookmarkStart w:id="69" w:name="__RefHeading___Toc2636_775132142"/>
      <w:bookmarkEnd w:id="69"/>
      <w:r>
        <w:rPr/>
        <w:t>outFile.close()</w:t>
      </w:r>
    </w:p>
    <w:p>
      <w:pPr>
        <w:pStyle w:val="Quotations"/>
        <w:rPr/>
      </w:pPr>
      <w:bookmarkStart w:id="70" w:name="__RefHeading___Toc2638_775132142"/>
      <w:bookmarkEnd w:id="70"/>
      <w:r>
        <w:rPr/>
        <w:t>print("done")</w:t>
      </w:r>
    </w:p>
    <w:p>
      <w:pPr>
        <w:pStyle w:val="Quotations"/>
        <w:rPr/>
      </w:pPr>
      <w:r>
        <w:rPr/>
      </w:r>
    </w:p>
    <w:p>
      <w:pPr>
        <w:pStyle w:val="Quotations"/>
        <w:rPr/>
      </w:pPr>
      <w:r>
        <w:rPr/>
      </w:r>
    </w:p>
    <w:p>
      <w:pPr>
        <w:pStyle w:val="Quotations"/>
        <w:rPr/>
      </w:pPr>
      <w:bookmarkStart w:id="71" w:name="__RefHeading___Toc2640_775132142"/>
      <w:bookmarkEnd w:id="71"/>
      <w:r>
        <w:rPr/>
        <w:t># In[13]:</w:t>
      </w:r>
    </w:p>
    <w:p>
      <w:pPr>
        <w:pStyle w:val="Quotations"/>
        <w:rPr/>
      </w:pPr>
      <w:r>
        <w:rPr/>
      </w:r>
    </w:p>
    <w:p>
      <w:pPr>
        <w:pStyle w:val="Quotations"/>
        <w:rPr/>
      </w:pPr>
      <w:r>
        <w:rPr/>
      </w:r>
    </w:p>
    <w:p>
      <w:pPr>
        <w:pStyle w:val="Quotations"/>
        <w:rPr/>
      </w:pPr>
      <w:bookmarkStart w:id="72" w:name="__RefHeading___Toc2642_775132142"/>
      <w:bookmarkEnd w:id="72"/>
      <w:r>
        <w:rPr/>
        <w:t>print("reading secret from file")</w:t>
      </w:r>
    </w:p>
    <w:p>
      <w:pPr>
        <w:pStyle w:val="Quotations"/>
        <w:rPr/>
      </w:pPr>
      <w:bookmarkStart w:id="73" w:name="__RefHeading___Toc2644_775132142"/>
      <w:bookmarkEnd w:id="73"/>
      <w:r>
        <w:rPr/>
        <w:t>file = wave.open(outfilename, 'rb')</w:t>
      </w:r>
    </w:p>
    <w:p>
      <w:pPr>
        <w:pStyle w:val="Quotations"/>
        <w:rPr/>
      </w:pPr>
      <w:bookmarkStart w:id="74" w:name="__RefHeading___Toc2646_775132142"/>
      <w:bookmarkEnd w:id="74"/>
      <w:r>
        <w:rPr/>
        <w:t>Data = file.readframes(file.getnframes())</w:t>
      </w:r>
    </w:p>
    <w:p>
      <w:pPr>
        <w:pStyle w:val="Quotations"/>
        <w:rPr/>
      </w:pPr>
      <w:bookmarkStart w:id="75" w:name="__RefHeading___Toc2648_775132142"/>
      <w:bookmarkEnd w:id="75"/>
      <w:r>
        <w:rPr/>
        <w:t>msg=getMsg(Data)</w:t>
      </w:r>
    </w:p>
    <w:p>
      <w:pPr>
        <w:pStyle w:val="Quotations"/>
        <w:rPr/>
      </w:pPr>
      <w:bookmarkStart w:id="76" w:name="__RefHeading___Toc2650_775132142"/>
      <w:bookmarkEnd w:id="76"/>
      <w:r>
        <w:rPr/>
        <w:t>msg=''.join([chr(i) for i in msg])</w:t>
      </w:r>
    </w:p>
    <w:p>
      <w:pPr>
        <w:pStyle w:val="Quotations"/>
        <w:rPr/>
      </w:pPr>
      <w:bookmarkStart w:id="77" w:name="__RefHeading___Toc2652_775132142"/>
      <w:bookmarkEnd w:id="77"/>
      <w:r>
        <w:rPr/>
        <w:t>msg</w:t>
      </w:r>
    </w:p>
    <w:p>
      <w:pPr>
        <w:pStyle w:val="Quotations"/>
        <w:rPr/>
      </w:pPr>
      <w:r>
        <w:rPr/>
      </w:r>
    </w:p>
    <w:p>
      <w:pPr>
        <w:pStyle w:val="Quotations"/>
        <w:rPr/>
      </w:pPr>
      <w:r>
        <w:rPr/>
      </w:r>
    </w:p>
    <w:p>
      <w:pPr>
        <w:pStyle w:val="Quotations"/>
        <w:rPr/>
      </w:pPr>
      <w:bookmarkStart w:id="78" w:name="__RefHeading___Toc2654_775132142"/>
      <w:bookmarkEnd w:id="78"/>
      <w:r>
        <w:rPr/>
        <w:t># In[15]:</w:t>
      </w:r>
    </w:p>
    <w:p>
      <w:pPr>
        <w:pStyle w:val="Quotations"/>
        <w:rPr/>
      </w:pPr>
      <w:r>
        <w:rPr/>
      </w:r>
    </w:p>
    <w:p>
      <w:pPr>
        <w:pStyle w:val="Quotations"/>
        <w:rPr/>
      </w:pPr>
      <w:r>
        <w:rPr/>
      </w:r>
    </w:p>
    <w:p>
      <w:pPr>
        <w:pStyle w:val="Quotations"/>
        <w:rPr/>
      </w:pPr>
      <w:bookmarkStart w:id="79" w:name="__RefHeading___Toc2656_775132142"/>
      <w:bookmarkEnd w:id="79"/>
      <w:r>
        <w:rPr/>
        <w:t>from scipy.io import wavfile</w:t>
      </w:r>
    </w:p>
    <w:p>
      <w:pPr>
        <w:pStyle w:val="Quotations"/>
        <w:rPr/>
      </w:pPr>
      <w:bookmarkStart w:id="80" w:name="__RefHeading___Toc2658_775132142"/>
      <w:bookmarkEnd w:id="80"/>
      <w:r>
        <w:rPr/>
        <w:t>import matplotlib.pyplot as plot</w:t>
      </w:r>
    </w:p>
    <w:p>
      <w:pPr>
        <w:pStyle w:val="Quotations"/>
        <w:rPr/>
      </w:pPr>
      <w:r>
        <w:rPr/>
      </w:r>
    </w:p>
    <w:p>
      <w:pPr>
        <w:pStyle w:val="Quotations"/>
        <w:rPr/>
      </w:pPr>
      <w:bookmarkStart w:id="81" w:name="__RefHeading___Toc2660_775132142"/>
      <w:bookmarkEnd w:id="81"/>
      <w:r>
        <w:rPr/>
        <w:t>samplingFrequency, signalData = wavfile.read(fileName)</w:t>
      </w:r>
    </w:p>
    <w:p>
      <w:pPr>
        <w:pStyle w:val="Quotations"/>
        <w:rPr/>
      </w:pPr>
      <w:bookmarkStart w:id="82" w:name="__RefHeading___Toc2662_775132142"/>
      <w:bookmarkEnd w:id="82"/>
      <w:r>
        <w:rPr/>
        <w:t xml:space="preserve">samplingFrequency0, signalData0 = wavfile.read(outfilename) </w:t>
      </w:r>
    </w:p>
    <w:p>
      <w:pPr>
        <w:pStyle w:val="Quotations"/>
        <w:rPr/>
      </w:pPr>
      <w:r>
        <w:rPr/>
      </w:r>
    </w:p>
    <w:p>
      <w:pPr>
        <w:pStyle w:val="Quotations"/>
        <w:rPr/>
      </w:pPr>
      <w:bookmarkStart w:id="83" w:name="__RefHeading___Toc2664_775132142"/>
      <w:bookmarkEnd w:id="83"/>
      <w:r>
        <w:rPr/>
        <w:t>plot.subplot(111)</w:t>
      </w:r>
    </w:p>
    <w:p>
      <w:pPr>
        <w:pStyle w:val="Quotations"/>
        <w:rPr/>
      </w:pPr>
      <w:bookmarkStart w:id="84" w:name="__RefHeading___Toc2666_775132142"/>
      <w:bookmarkEnd w:id="84"/>
      <w:r>
        <w:rPr/>
        <w:t>plot.specgram(signalData,Fs=samplingFrequency)</w:t>
      </w:r>
    </w:p>
    <w:p>
      <w:pPr>
        <w:pStyle w:val="Quotations"/>
        <w:rPr/>
      </w:pPr>
      <w:bookmarkStart w:id="85" w:name="__RefHeading___Toc2668_775132142"/>
      <w:bookmarkEnd w:id="85"/>
      <w:r>
        <w:rPr/>
        <w:t>plot.xlabel('Time')</w:t>
      </w:r>
    </w:p>
    <w:p>
      <w:pPr>
        <w:pStyle w:val="Quotations"/>
        <w:rPr/>
      </w:pPr>
      <w:bookmarkStart w:id="86" w:name="__RefHeading___Toc2670_775132142"/>
      <w:bookmarkEnd w:id="86"/>
      <w:r>
        <w:rPr/>
        <w:t>plot.ylabel('Frequency')</w:t>
      </w:r>
    </w:p>
    <w:p>
      <w:pPr>
        <w:pStyle w:val="Quotations"/>
        <w:rPr/>
      </w:pPr>
      <w:bookmarkStart w:id="87" w:name="__RefHeading___Toc2672_775132142"/>
      <w:bookmarkEnd w:id="87"/>
      <w:r>
        <w:rPr/>
        <w:t>plot.show()</w:t>
      </w:r>
    </w:p>
    <w:p>
      <w:pPr>
        <w:pStyle w:val="Quotations"/>
        <w:rPr/>
      </w:pPr>
      <w:r>
        <w:rPr/>
      </w:r>
    </w:p>
    <w:p>
      <w:pPr>
        <w:pStyle w:val="Quotations"/>
        <w:rPr/>
      </w:pPr>
      <w:bookmarkStart w:id="88" w:name="__RefHeading___Toc2674_775132142"/>
      <w:bookmarkEnd w:id="88"/>
      <w:r>
        <w:rPr/>
        <w:t>plot.subplot(111)</w:t>
      </w:r>
    </w:p>
    <w:p>
      <w:pPr>
        <w:pStyle w:val="Quotations"/>
        <w:rPr/>
      </w:pPr>
      <w:bookmarkStart w:id="89" w:name="__RefHeading___Toc2676_775132142"/>
      <w:bookmarkEnd w:id="89"/>
      <w:r>
        <w:rPr/>
        <w:t>plot.specgram(signalData0,Fs=samplingFrequency0)</w:t>
      </w:r>
    </w:p>
    <w:p>
      <w:pPr>
        <w:pStyle w:val="Quotations"/>
        <w:rPr/>
      </w:pPr>
      <w:bookmarkStart w:id="90" w:name="__RefHeading___Toc2678_775132142"/>
      <w:bookmarkEnd w:id="90"/>
      <w:r>
        <w:rPr/>
        <w:t>plot.xlabel('Time')</w:t>
      </w:r>
    </w:p>
    <w:p>
      <w:pPr>
        <w:pStyle w:val="Quotations"/>
        <w:rPr/>
      </w:pPr>
      <w:bookmarkStart w:id="91" w:name="__RefHeading___Toc2680_775132142"/>
      <w:bookmarkEnd w:id="91"/>
      <w:r>
        <w:rPr/>
        <w:t>plot.ylabel('Frequency')</w:t>
      </w:r>
    </w:p>
    <w:p>
      <w:pPr>
        <w:pStyle w:val="Quotations"/>
        <w:rPr/>
      </w:pPr>
      <w:r>
        <w:rPr/>
      </w:r>
    </w:p>
    <w:p>
      <w:pPr>
        <w:pStyle w:val="Quotations"/>
        <w:rPr/>
      </w:pPr>
      <w:bookmarkStart w:id="92" w:name="__RefHeading___Toc2682_775132142"/>
      <w:bookmarkEnd w:id="92"/>
      <w:r>
        <w:rPr/>
        <w:t>plot.show()</w:t>
      </w:r>
    </w:p>
    <w:p>
      <w:pPr>
        <w:pStyle w:val="Quotations"/>
        <w:rPr/>
      </w:pPr>
      <w:r>
        <w:rPr/>
      </w:r>
    </w:p>
    <w:p>
      <w:pPr>
        <w:pStyle w:val="Quotations"/>
        <w:rPr/>
      </w:pPr>
      <w:r>
        <w:rPr/>
      </w:r>
    </w:p>
    <w:p>
      <w:pPr>
        <w:pStyle w:val="Quotations"/>
        <w:rPr/>
      </w:pPr>
      <w:bookmarkStart w:id="93" w:name="__RefHeading___Toc2684_775132142"/>
      <w:bookmarkEnd w:id="93"/>
      <w:r>
        <w:rPr/>
        <w:t># In[17]:</w:t>
      </w:r>
    </w:p>
    <w:p>
      <w:pPr>
        <w:pStyle w:val="Quotations"/>
        <w:rPr/>
      </w:pPr>
      <w:r>
        <w:rPr/>
      </w:r>
    </w:p>
    <w:p>
      <w:pPr>
        <w:pStyle w:val="Quotations"/>
        <w:rPr/>
      </w:pPr>
      <w:r>
        <w:rPr/>
      </w:r>
    </w:p>
    <w:p>
      <w:pPr>
        <w:pStyle w:val="Quotations"/>
        <w:rPr/>
      </w:pPr>
      <w:bookmarkStart w:id="94" w:name="__RefHeading___Toc2686_775132142"/>
      <w:bookmarkEnd w:id="94"/>
      <w:r>
        <w:rPr/>
        <w:t>import os</w:t>
      </w:r>
    </w:p>
    <w:p>
      <w:pPr>
        <w:pStyle w:val="Quotations"/>
        <w:rPr/>
      </w:pPr>
      <w:bookmarkStart w:id="95" w:name="__RefHeading___Toc2688_775132142"/>
      <w:bookmarkEnd w:id="95"/>
      <w:r>
        <w:rPr/>
        <w:t>import wave</w:t>
      </w:r>
    </w:p>
    <w:p>
      <w:pPr>
        <w:pStyle w:val="Quotations"/>
        <w:rPr/>
      </w:pPr>
      <w:r>
        <w:rPr/>
      </w:r>
    </w:p>
    <w:p>
      <w:pPr>
        <w:pStyle w:val="Quotations"/>
        <w:rPr/>
      </w:pPr>
      <w:bookmarkStart w:id="96" w:name="__RefHeading___Toc2690_775132142"/>
      <w:bookmarkEnd w:id="96"/>
      <w:r>
        <w:rPr/>
        <w:t>import pylab</w:t>
      </w:r>
    </w:p>
    <w:p>
      <w:pPr>
        <w:pStyle w:val="Quotations"/>
        <w:rPr/>
      </w:pPr>
      <w:bookmarkStart w:id="97" w:name="__RefHeading___Toc2692_775132142"/>
      <w:bookmarkEnd w:id="97"/>
      <w:r>
        <w:rPr/>
        <w:t>def graph_spectrogram(wav_file):</w:t>
      </w:r>
    </w:p>
    <w:p>
      <w:pPr>
        <w:pStyle w:val="Quotations"/>
        <w:rPr/>
      </w:pPr>
      <w:bookmarkStart w:id="98" w:name="__RefHeading___Toc2694_775132142"/>
      <w:bookmarkEnd w:id="98"/>
      <w:r>
        <w:rPr/>
        <w:t xml:space="preserve">    </w:t>
      </w:r>
      <w:r>
        <w:rPr/>
        <w:t>sound_info, frame_rate = get_wav_info(wav_file)</w:t>
      </w:r>
    </w:p>
    <w:p>
      <w:pPr>
        <w:pStyle w:val="Quotations"/>
        <w:rPr/>
      </w:pPr>
      <w:bookmarkStart w:id="99" w:name="__RefHeading___Toc2696_775132142"/>
      <w:bookmarkEnd w:id="99"/>
      <w:r>
        <w:rPr/>
        <w:t xml:space="preserve">    </w:t>
      </w:r>
      <w:r>
        <w:rPr/>
        <w:t>pylab.figure(num=None, figsize=(19, 12))</w:t>
      </w:r>
    </w:p>
    <w:p>
      <w:pPr>
        <w:pStyle w:val="Quotations"/>
        <w:rPr/>
      </w:pPr>
      <w:bookmarkStart w:id="100" w:name="__RefHeading___Toc2698_775132142"/>
      <w:bookmarkEnd w:id="100"/>
      <w:r>
        <w:rPr/>
        <w:t xml:space="preserve">    </w:t>
      </w:r>
      <w:r>
        <w:rPr/>
        <w:t>pylab.subplot(111)</w:t>
      </w:r>
    </w:p>
    <w:p>
      <w:pPr>
        <w:pStyle w:val="Quotations"/>
        <w:rPr/>
      </w:pPr>
      <w:bookmarkStart w:id="101" w:name="__RefHeading___Toc2700_775132142"/>
      <w:bookmarkEnd w:id="101"/>
      <w:r>
        <w:rPr/>
        <w:t xml:space="preserve">    </w:t>
      </w:r>
      <w:r>
        <w:rPr/>
        <w:t>pylab.title('spectrogram of %r' % wav_file)</w:t>
      </w:r>
    </w:p>
    <w:p>
      <w:pPr>
        <w:pStyle w:val="Quotations"/>
        <w:rPr/>
      </w:pPr>
      <w:bookmarkStart w:id="102" w:name="__RefHeading___Toc2702_775132142"/>
      <w:bookmarkEnd w:id="102"/>
      <w:r>
        <w:rPr/>
        <w:t xml:space="preserve">    </w:t>
      </w:r>
      <w:r>
        <w:rPr/>
        <w:t>pylab.specgram(sound_info, Fs=frame_rate)</w:t>
      </w:r>
    </w:p>
    <w:p>
      <w:pPr>
        <w:pStyle w:val="Quotations"/>
        <w:rPr/>
      </w:pPr>
      <w:bookmarkStart w:id="103" w:name="__RefHeading___Toc2704_775132142"/>
      <w:bookmarkEnd w:id="103"/>
      <w:r>
        <w:rPr/>
        <w:t xml:space="preserve">    </w:t>
      </w:r>
      <w:r>
        <w:rPr/>
        <w:t>pylab.savefig('spectrogram.png')</w:t>
      </w:r>
    </w:p>
    <w:p>
      <w:pPr>
        <w:pStyle w:val="Quotations"/>
        <w:rPr/>
      </w:pPr>
      <w:bookmarkStart w:id="104" w:name="__RefHeading___Toc2706_775132142"/>
      <w:bookmarkEnd w:id="104"/>
      <w:r>
        <w:rPr/>
        <w:t>def get_wav_info(wav_file):</w:t>
      </w:r>
    </w:p>
    <w:p>
      <w:pPr>
        <w:pStyle w:val="Quotations"/>
        <w:rPr/>
      </w:pPr>
      <w:bookmarkStart w:id="105" w:name="__RefHeading___Toc2708_775132142"/>
      <w:bookmarkEnd w:id="105"/>
      <w:r>
        <w:rPr/>
        <w:t xml:space="preserve">    </w:t>
      </w:r>
      <w:r>
        <w:rPr/>
        <w:t>wav = wave.open(wav_file, 'r')</w:t>
      </w:r>
    </w:p>
    <w:p>
      <w:pPr>
        <w:pStyle w:val="Quotations"/>
        <w:rPr/>
      </w:pPr>
      <w:bookmarkStart w:id="106" w:name="__RefHeading___Toc2710_775132142"/>
      <w:bookmarkEnd w:id="106"/>
      <w:r>
        <w:rPr/>
        <w:t xml:space="preserve">    </w:t>
      </w:r>
      <w:r>
        <w:rPr/>
        <w:t>frames = wav.readframes(-1)</w:t>
      </w:r>
    </w:p>
    <w:p>
      <w:pPr>
        <w:pStyle w:val="Quotations"/>
        <w:rPr/>
      </w:pPr>
      <w:bookmarkStart w:id="107" w:name="__RefHeading___Toc2712_775132142"/>
      <w:bookmarkEnd w:id="107"/>
      <w:r>
        <w:rPr/>
        <w:t xml:space="preserve">    </w:t>
      </w:r>
      <w:r>
        <w:rPr/>
        <w:t>sound_info = pylab.fromstring(frames, 'int16')</w:t>
      </w:r>
    </w:p>
    <w:p>
      <w:pPr>
        <w:pStyle w:val="Quotations"/>
        <w:rPr/>
      </w:pPr>
      <w:bookmarkStart w:id="108" w:name="__RefHeading___Toc2714_775132142"/>
      <w:bookmarkEnd w:id="108"/>
      <w:r>
        <w:rPr/>
        <w:t xml:space="preserve">    </w:t>
      </w:r>
      <w:r>
        <w:rPr/>
        <w:t>frame_rate = wav.getframerate()</w:t>
      </w:r>
    </w:p>
    <w:p>
      <w:pPr>
        <w:pStyle w:val="Quotations"/>
        <w:rPr/>
      </w:pPr>
      <w:bookmarkStart w:id="109" w:name="__RefHeading___Toc2716_775132142"/>
      <w:bookmarkEnd w:id="109"/>
      <w:r>
        <w:rPr/>
        <w:t xml:space="preserve">    </w:t>
      </w:r>
      <w:r>
        <w:rPr/>
        <w:t>wav.close()</w:t>
      </w:r>
    </w:p>
    <w:p>
      <w:pPr>
        <w:pStyle w:val="Quotations"/>
        <w:rPr/>
      </w:pPr>
      <w:bookmarkStart w:id="110" w:name="__RefHeading___Toc2718_775132142"/>
      <w:bookmarkEnd w:id="110"/>
      <w:r>
        <w:rPr/>
        <w:t xml:space="preserve">    </w:t>
      </w:r>
      <w:r>
        <w:rPr/>
        <w:t>return sound_info, frame_rate</w:t>
      </w:r>
    </w:p>
    <w:p>
      <w:pPr>
        <w:pStyle w:val="Quotations"/>
        <w:rPr/>
      </w:pPr>
      <w:r>
        <w:rPr/>
      </w:r>
    </w:p>
    <w:p>
      <w:pPr>
        <w:pStyle w:val="Quotations"/>
        <w:rPr/>
      </w:pPr>
      <w:bookmarkStart w:id="111" w:name="__RefHeading___Toc2720_775132142"/>
      <w:bookmarkEnd w:id="111"/>
      <w:r>
        <w:rPr/>
        <w:t>graph_spectrogram(fileName)</w:t>
      </w:r>
    </w:p>
    <w:p>
      <w:pPr>
        <w:pStyle w:val="Quotations"/>
        <w:rPr/>
      </w:pPr>
      <w:bookmarkStart w:id="112" w:name="__RefHeading___Toc2722_775132142"/>
      <w:bookmarkEnd w:id="112"/>
      <w:r>
        <w:rPr/>
        <w:t>graph_spectrogram(outfilename)</w:t>
      </w:r>
    </w:p>
    <w:p>
      <w:pPr>
        <w:pStyle w:val="Quotations"/>
        <w:rPr/>
      </w:pPr>
      <w:r>
        <w:rPr/>
      </w:r>
    </w:p>
    <w:p>
      <w:pPr>
        <w:pStyle w:val="Quotations"/>
        <w:rPr/>
      </w:pPr>
      <w:r>
        <w:rPr/>
      </w:r>
    </w:p>
    <w:p>
      <w:pPr>
        <w:pStyle w:val="Quotation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033770" cy="379920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25"/>
                    <a:stretch>
                      <a:fillRect/>
                    </a:stretch>
                  </pic:blipFill>
                  <pic:spPr bwMode="auto">
                    <a:xfrm>
                      <a:off x="0" y="0"/>
                      <a:ext cx="6033770" cy="3799205"/>
                    </a:xfrm>
                    <a:prstGeom prst="rect">
                      <a:avLst/>
                    </a:prstGeom>
                  </pic:spPr>
                </pic:pic>
              </a:graphicData>
            </a:graphic>
          </wp:anchor>
        </w:drawing>
        <w:drawing>
          <wp:anchor behindDoc="0" distT="0" distB="0" distL="0" distR="0" simplePos="0" locked="0" layoutInCell="1" allowOverlap="1" relativeHeight="8">
            <wp:simplePos x="0" y="0"/>
            <wp:positionH relativeFrom="column">
              <wp:posOffset>-20320</wp:posOffset>
            </wp:positionH>
            <wp:positionV relativeFrom="paragraph">
              <wp:posOffset>3857625</wp:posOffset>
            </wp:positionV>
            <wp:extent cx="6033770" cy="379920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26"/>
                    <a:stretch>
                      <a:fillRect/>
                    </a:stretch>
                  </pic:blipFill>
                  <pic:spPr bwMode="auto">
                    <a:xfrm>
                      <a:off x="0" y="0"/>
                      <a:ext cx="6033770" cy="3799205"/>
                    </a:xfrm>
                    <a:prstGeom prst="rect">
                      <a:avLst/>
                    </a:prstGeom>
                  </pic:spPr>
                </pic:pic>
              </a:graphicData>
            </a:graphic>
          </wp:anchor>
        </w:drawing>
      </w:r>
    </w:p>
    <w:p>
      <w:pPr>
        <w:pStyle w:val="BibliographyHeading"/>
        <w:rPr/>
      </w:pPr>
      <w:r>
        <w:rPr/>
        <w:t>Bibliography</w:t>
      </w:r>
    </w:p>
    <w:p>
      <w:pPr>
        <w:pStyle w:val="Bibliography1"/>
        <w:rPr/>
      </w:pPr>
      <w:r>
        <w:fldChar w:fldCharType="begin"/>
      </w:r>
      <w:r>
        <w:instrText> BIBLIOGRAPHY </w:instrText>
      </w:r>
      <w:r>
        <w:fldChar w:fldCharType="separate"/>
      </w:r>
      <w:r>
        <w:rPr/>
        <w:t>K01: Kiran, Monica Sharma, Satwinder Singh, Recent Advancement in Audio Steganography, 2017</w:t>
      </w:r>
    </w:p>
    <w:p>
      <w:pPr>
        <w:pStyle w:val="Bibliography1"/>
        <w:rPr/>
      </w:pPr>
      <w:r>
        <w:rPr/>
        <w:t>M01: Mohammed Salem Atoum 1 , Subariah Ibrahim 2 , Ghazali Sulong 3 and Ali M-Ahmad 4, MP3 Steganography: Review, 2012</w:t>
      </w:r>
      <w:r>
        <w:fldChar w:fldCharType="end"/>
      </w:r>
    </w:p>
    <w:p>
      <w:pPr>
        <w:pStyle w:val="TextBody"/>
        <w:rPr/>
      </w:pPr>
      <w:r>
        <w:rPr/>
      </w:r>
    </w:p>
    <w:p>
      <w:pPr>
        <w:pStyle w:val="TextBody"/>
        <w:rPr/>
      </w:pPr>
      <w:r>
        <w:rPr/>
      </w:r>
    </w:p>
    <w:p>
      <w:pPr>
        <w:pStyle w:val="TextBody"/>
        <w:spacing w:before="0" w:after="140"/>
        <w:rPr/>
      </w:pPr>
      <w:r>
        <w:rPr/>
      </w:r>
    </w:p>
    <w:sectPr>
      <w:type w:val="nextPage"/>
      <w:pgSz w:w="11906" w:h="16838"/>
      <w:pgMar w:left="1177" w:right="1170" w:header="0" w:top="1177" w:footer="0" w:bottom="1177" w:gutter="0"/>
      <w:pgBorders w:display="allPages" w:offsetFrom="text">
        <w:top w:val="double" w:sz="2" w:space="1" w:color="000000"/>
        <w:left w:val="double" w:sz="2" w:space="1" w:color="000000"/>
        <w:bottom w:val="double" w:sz="2" w:space="1" w:color="000000"/>
        <w:right w:val="double" w:sz="2" w:space="1" w:color="000000"/>
      </w:pgBorders>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DejaVu Serif">
    <w:charset w:val="01"/>
    <w:family w:val="auto"/>
    <w:pitch w:val="variable"/>
  </w:font>
  <w:font w:name="OpenSymbol">
    <w:altName w:val="Arial Unicode MS"/>
    <w:charset w:val="02"/>
    <w:family w:val="auto"/>
    <w:pitch w:val="default"/>
  </w:font>
  <w:font w:name="Liberation Sans">
    <w:altName w:val="Arial"/>
    <w:charset w:val="01"/>
    <w:family w:val="swiss"/>
    <w:pitch w:val="variable"/>
  </w:font>
  <w:font w:name="t">
    <w:charset w:val="01"/>
    <w:family w:val="auto"/>
    <w:pitch w:val="default"/>
  </w:font>
  <w:font w:name="Liberation Mono">
    <w:altName w:val="Courier New"/>
    <w:charset w:val="01"/>
    <w:family w:val="modern"/>
    <w:pitch w:val="fixed"/>
  </w:font>
  <w:font w:name="DejaVu Sans Mono">
    <w:charset w:val="01"/>
    <w:family w:val="auto"/>
    <w:pitch w:val="fixed"/>
  </w:font>
  <w:font w:name="DejaVu Serif Condensed">
    <w:charset w:val="01"/>
    <w:family w:val="auto"/>
    <w:pitch w:val="variable"/>
  </w:font>
  <w:font w:name="Courier 10 Pitch">
    <w:charset w:val="01"/>
    <w:family w:val="auto"/>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2880"/>
        </w:tabs>
        <w:ind w:left="2880" w:hanging="0"/>
      </w:pPr>
    </w:lvl>
    <w:lvl w:ilvl="1">
      <w:start w:val="1"/>
      <w:numFmt w:val="none"/>
      <w:suff w:val="nothing"/>
      <w:lvlText w:val=""/>
      <w:lvlJc w:val="left"/>
      <w:pPr>
        <w:tabs>
          <w:tab w:val="num" w:pos="2880"/>
        </w:tabs>
        <w:ind w:left="2880" w:hanging="0"/>
      </w:pPr>
    </w:lvl>
    <w:lvl w:ilvl="2">
      <w:start w:val="1"/>
      <w:pStyle w:val="Heading3"/>
      <w:numFmt w:val="none"/>
      <w:suff w:val="nothing"/>
      <w:lvlText w:val=""/>
      <w:lvlJc w:val="left"/>
      <w:pPr>
        <w:tabs>
          <w:tab w:val="num" w:pos="2880"/>
        </w:tabs>
        <w:ind w:left="2880" w:hanging="0"/>
      </w:pPr>
    </w:lvl>
    <w:lvl w:ilvl="3">
      <w:start w:val="1"/>
      <w:pStyle w:val="Heading4"/>
      <w:numFmt w:val="none"/>
      <w:suff w:val="nothing"/>
      <w:lvlText w:val=""/>
      <w:lvlJc w:val="left"/>
      <w:pPr>
        <w:tabs>
          <w:tab w:val="num" w:pos="2880"/>
        </w:tabs>
        <w:ind w:left="2880" w:hanging="0"/>
      </w:pPr>
    </w:lvl>
    <w:lvl w:ilvl="4">
      <w:start w:val="1"/>
      <w:pStyle w:val="Heading5"/>
      <w:numFmt w:val="none"/>
      <w:suff w:val="nothing"/>
      <w:lvlText w:val=""/>
      <w:lvlJc w:val="left"/>
      <w:pPr>
        <w:tabs>
          <w:tab w:val="num" w:pos="2880"/>
        </w:tabs>
        <w:ind w:left="2880" w:hanging="0"/>
      </w:pPr>
    </w:lvl>
    <w:lvl w:ilvl="5">
      <w:start w:val="1"/>
      <w:pStyle w:val="Heading6"/>
      <w:numFmt w:val="none"/>
      <w:suff w:val="nothing"/>
      <w:lvlText w:val=""/>
      <w:lvlJc w:val="left"/>
      <w:pPr>
        <w:tabs>
          <w:tab w:val="num" w:pos="2880"/>
        </w:tabs>
        <w:ind w:left="2880" w:hanging="0"/>
      </w:pPr>
    </w:lvl>
    <w:lvl w:ilvl="6">
      <w:start w:val="1"/>
      <w:numFmt w:val="none"/>
      <w:suff w:val="nothing"/>
      <w:lvlText w:val=""/>
      <w:lvlJc w:val="left"/>
      <w:pPr>
        <w:tabs>
          <w:tab w:val="num" w:pos="2880"/>
        </w:tabs>
        <w:ind w:left="2880" w:hanging="0"/>
      </w:pPr>
    </w:lvl>
    <w:lvl w:ilvl="7">
      <w:start w:val="1"/>
      <w:numFmt w:val="none"/>
      <w:suff w:val="nothing"/>
      <w:lvlText w:val=""/>
      <w:lvlJc w:val="left"/>
      <w:pPr>
        <w:tabs>
          <w:tab w:val="num" w:pos="2880"/>
        </w:tabs>
        <w:ind w:left="2880" w:hanging="0"/>
      </w:pPr>
    </w:lvl>
    <w:lvl w:ilvl="8">
      <w:start w:val="1"/>
      <w:numFmt w:val="none"/>
      <w:suff w:val="nothing"/>
      <w:lvlText w:val=""/>
      <w:lvlJc w:val="left"/>
      <w:pPr>
        <w:tabs>
          <w:tab w:val="num" w:pos="2880"/>
        </w:tabs>
        <w:ind w:left="2880" w:hanging="0"/>
      </w:pPr>
    </w:lvl>
  </w:abstractNum>
  <w:abstractNum w:abstractNumId="2">
    <w:lvl w:ilvl="0">
      <w:start w:val="1"/>
      <w:numFmt w:val="decimal"/>
      <w:lvlText w:val="%1."/>
      <w:lvlJc w:val="left"/>
      <w:pPr>
        <w:tabs>
          <w:tab w:val="num" w:pos="1117"/>
        </w:tabs>
        <w:ind w:left="1117" w:hanging="360"/>
      </w:pPr>
      <w:rPr/>
    </w:lvl>
    <w:lvl w:ilvl="1">
      <w:start w:val="1"/>
      <w:numFmt w:val="decimal"/>
      <w:lvlText w:val="%2."/>
      <w:lvlJc w:val="left"/>
      <w:pPr>
        <w:tabs>
          <w:tab w:val="num" w:pos="1477"/>
        </w:tabs>
        <w:ind w:left="1477" w:hanging="360"/>
      </w:pPr>
      <w:rPr/>
    </w:lvl>
    <w:lvl w:ilvl="2">
      <w:start w:val="1"/>
      <w:numFmt w:val="decimal"/>
      <w:lvlText w:val="%3."/>
      <w:lvlJc w:val="left"/>
      <w:pPr>
        <w:tabs>
          <w:tab w:val="num" w:pos="1837"/>
        </w:tabs>
        <w:ind w:left="1837" w:hanging="360"/>
      </w:pPr>
      <w:rPr/>
    </w:lvl>
    <w:lvl w:ilvl="3">
      <w:start w:val="1"/>
      <w:numFmt w:val="decimal"/>
      <w:lvlText w:val="%4."/>
      <w:lvlJc w:val="left"/>
      <w:pPr>
        <w:tabs>
          <w:tab w:val="num" w:pos="2197"/>
        </w:tabs>
        <w:ind w:left="2197" w:hanging="360"/>
      </w:pPr>
      <w:rPr/>
    </w:lvl>
    <w:lvl w:ilvl="4">
      <w:start w:val="1"/>
      <w:numFmt w:val="decimal"/>
      <w:lvlText w:val="%5."/>
      <w:lvlJc w:val="left"/>
      <w:pPr>
        <w:tabs>
          <w:tab w:val="num" w:pos="2557"/>
        </w:tabs>
        <w:ind w:left="2557" w:hanging="360"/>
      </w:pPr>
      <w:rPr/>
    </w:lvl>
    <w:lvl w:ilvl="5">
      <w:start w:val="1"/>
      <w:numFmt w:val="decimal"/>
      <w:lvlText w:val="%6."/>
      <w:lvlJc w:val="left"/>
      <w:pPr>
        <w:tabs>
          <w:tab w:val="num" w:pos="2917"/>
        </w:tabs>
        <w:ind w:left="2917" w:hanging="360"/>
      </w:pPr>
      <w:rPr/>
    </w:lvl>
    <w:lvl w:ilvl="6">
      <w:start w:val="1"/>
      <w:numFmt w:val="decimal"/>
      <w:lvlText w:val="%7."/>
      <w:lvlJc w:val="left"/>
      <w:pPr>
        <w:tabs>
          <w:tab w:val="num" w:pos="3277"/>
        </w:tabs>
        <w:ind w:left="3277" w:hanging="360"/>
      </w:pPr>
      <w:rPr/>
    </w:lvl>
    <w:lvl w:ilvl="7">
      <w:start w:val="1"/>
      <w:numFmt w:val="decimal"/>
      <w:lvlText w:val="%8."/>
      <w:lvlJc w:val="left"/>
      <w:pPr>
        <w:tabs>
          <w:tab w:val="num" w:pos="3637"/>
        </w:tabs>
        <w:ind w:left="3637" w:hanging="360"/>
      </w:pPr>
      <w:rPr/>
    </w:lvl>
    <w:lvl w:ilvl="8">
      <w:start w:val="1"/>
      <w:numFmt w:val="decimal"/>
      <w:lvlText w:val="%9."/>
      <w:lvlJc w:val="left"/>
      <w:pPr>
        <w:tabs>
          <w:tab w:val="num" w:pos="3997"/>
        </w:tabs>
        <w:ind w:left="3997" w:hanging="360"/>
      </w:pPr>
      <w:rPr/>
    </w:lvl>
  </w:abstractNum>
  <w:abstractNum w:abstractNumId="3">
    <w:lvl w:ilvl="0">
      <w:start w:val="1"/>
      <w:numFmt w:val="decimal"/>
      <w:lvlText w:val="%1."/>
      <w:lvlJc w:val="left"/>
      <w:pPr>
        <w:tabs>
          <w:tab w:val="num" w:pos="1060"/>
        </w:tabs>
        <w:ind w:left="1060" w:hanging="360"/>
      </w:pPr>
      <w:rPr/>
    </w:lvl>
    <w:lvl w:ilvl="1">
      <w:start w:val="1"/>
      <w:numFmt w:val="decimal"/>
      <w:lvlText w:val="%2."/>
      <w:lvlJc w:val="left"/>
      <w:pPr>
        <w:tabs>
          <w:tab w:val="num" w:pos="1420"/>
        </w:tabs>
        <w:ind w:left="1420" w:hanging="360"/>
      </w:pPr>
      <w:rPr/>
    </w:lvl>
    <w:lvl w:ilvl="2">
      <w:start w:val="1"/>
      <w:numFmt w:val="decimal"/>
      <w:lvlText w:val="%3."/>
      <w:lvlJc w:val="left"/>
      <w:pPr>
        <w:tabs>
          <w:tab w:val="num" w:pos="1780"/>
        </w:tabs>
        <w:ind w:left="1780" w:hanging="360"/>
      </w:pPr>
      <w:rPr/>
    </w:lvl>
    <w:lvl w:ilvl="3">
      <w:start w:val="1"/>
      <w:numFmt w:val="decimal"/>
      <w:lvlText w:val="%4."/>
      <w:lvlJc w:val="left"/>
      <w:pPr>
        <w:tabs>
          <w:tab w:val="num" w:pos="2140"/>
        </w:tabs>
        <w:ind w:left="2140" w:hanging="360"/>
      </w:pPr>
      <w:rPr/>
    </w:lvl>
    <w:lvl w:ilvl="4">
      <w:start w:val="1"/>
      <w:numFmt w:val="decimal"/>
      <w:lvlText w:val="%5."/>
      <w:lvlJc w:val="left"/>
      <w:pPr>
        <w:tabs>
          <w:tab w:val="num" w:pos="2500"/>
        </w:tabs>
        <w:ind w:left="2500" w:hanging="360"/>
      </w:pPr>
      <w:rPr/>
    </w:lvl>
    <w:lvl w:ilvl="5">
      <w:start w:val="1"/>
      <w:numFmt w:val="decimal"/>
      <w:lvlText w:val="%6."/>
      <w:lvlJc w:val="left"/>
      <w:pPr>
        <w:tabs>
          <w:tab w:val="num" w:pos="2860"/>
        </w:tabs>
        <w:ind w:left="2860" w:hanging="360"/>
      </w:pPr>
      <w:rPr/>
    </w:lvl>
    <w:lvl w:ilvl="6">
      <w:start w:val="1"/>
      <w:numFmt w:val="decimal"/>
      <w:lvlText w:val="%7."/>
      <w:lvlJc w:val="left"/>
      <w:pPr>
        <w:tabs>
          <w:tab w:val="num" w:pos="3220"/>
        </w:tabs>
        <w:ind w:left="3220" w:hanging="360"/>
      </w:pPr>
      <w:rPr/>
    </w:lvl>
    <w:lvl w:ilvl="7">
      <w:start w:val="1"/>
      <w:numFmt w:val="decimal"/>
      <w:lvlText w:val="%8."/>
      <w:lvlJc w:val="left"/>
      <w:pPr>
        <w:tabs>
          <w:tab w:val="num" w:pos="3580"/>
        </w:tabs>
        <w:ind w:left="3580" w:hanging="360"/>
      </w:pPr>
      <w:rPr/>
    </w:lvl>
    <w:lvl w:ilvl="8">
      <w:start w:val="1"/>
      <w:numFmt w:val="decimal"/>
      <w:lvlText w:val="%9."/>
      <w:lvlJc w:val="left"/>
      <w:pPr>
        <w:tabs>
          <w:tab w:val="num" w:pos="3940"/>
        </w:tabs>
        <w:ind w:left="3940" w:hanging="360"/>
      </w:pPr>
      <w:rPr/>
    </w:lvl>
  </w:abstractNum>
  <w:abstractNum w:abstractNumId="4">
    <w:lvl w:ilvl="0">
      <w:start w:val="1"/>
      <w:numFmt w:val="decimal"/>
      <w:lvlText w:val="%1."/>
      <w:lvlJc w:val="left"/>
      <w:pPr>
        <w:tabs>
          <w:tab w:val="num" w:pos="1060"/>
        </w:tabs>
        <w:ind w:left="1060" w:hanging="360"/>
      </w:pPr>
      <w:rPr/>
    </w:lvl>
    <w:lvl w:ilvl="1">
      <w:start w:val="1"/>
      <w:numFmt w:val="decimal"/>
      <w:lvlText w:val="%2."/>
      <w:lvlJc w:val="left"/>
      <w:pPr>
        <w:tabs>
          <w:tab w:val="num" w:pos="1420"/>
        </w:tabs>
        <w:ind w:left="1420" w:hanging="360"/>
      </w:pPr>
      <w:rPr/>
    </w:lvl>
    <w:lvl w:ilvl="2">
      <w:start w:val="1"/>
      <w:numFmt w:val="decimal"/>
      <w:lvlText w:val="%3."/>
      <w:lvlJc w:val="left"/>
      <w:pPr>
        <w:tabs>
          <w:tab w:val="num" w:pos="1780"/>
        </w:tabs>
        <w:ind w:left="1780" w:hanging="360"/>
      </w:pPr>
      <w:rPr/>
    </w:lvl>
    <w:lvl w:ilvl="3">
      <w:start w:val="1"/>
      <w:numFmt w:val="decimal"/>
      <w:lvlText w:val="%4."/>
      <w:lvlJc w:val="left"/>
      <w:pPr>
        <w:tabs>
          <w:tab w:val="num" w:pos="2140"/>
        </w:tabs>
        <w:ind w:left="2140" w:hanging="360"/>
      </w:pPr>
      <w:rPr/>
    </w:lvl>
    <w:lvl w:ilvl="4">
      <w:start w:val="1"/>
      <w:numFmt w:val="decimal"/>
      <w:lvlText w:val="%5."/>
      <w:lvlJc w:val="left"/>
      <w:pPr>
        <w:tabs>
          <w:tab w:val="num" w:pos="2500"/>
        </w:tabs>
        <w:ind w:left="2500" w:hanging="360"/>
      </w:pPr>
      <w:rPr/>
    </w:lvl>
    <w:lvl w:ilvl="5">
      <w:start w:val="1"/>
      <w:numFmt w:val="decimal"/>
      <w:lvlText w:val="%6."/>
      <w:lvlJc w:val="left"/>
      <w:pPr>
        <w:tabs>
          <w:tab w:val="num" w:pos="2860"/>
        </w:tabs>
        <w:ind w:left="2860" w:hanging="360"/>
      </w:pPr>
      <w:rPr/>
    </w:lvl>
    <w:lvl w:ilvl="6">
      <w:start w:val="1"/>
      <w:numFmt w:val="decimal"/>
      <w:lvlText w:val="%7."/>
      <w:lvlJc w:val="left"/>
      <w:pPr>
        <w:tabs>
          <w:tab w:val="num" w:pos="3220"/>
        </w:tabs>
        <w:ind w:left="3220" w:hanging="360"/>
      </w:pPr>
      <w:rPr/>
    </w:lvl>
    <w:lvl w:ilvl="7">
      <w:start w:val="1"/>
      <w:numFmt w:val="decimal"/>
      <w:lvlText w:val="%8."/>
      <w:lvlJc w:val="left"/>
      <w:pPr>
        <w:tabs>
          <w:tab w:val="num" w:pos="3580"/>
        </w:tabs>
        <w:ind w:left="3580" w:hanging="360"/>
      </w:pPr>
      <w:rPr/>
    </w:lvl>
    <w:lvl w:ilvl="8">
      <w:start w:val="1"/>
      <w:numFmt w:val="decimal"/>
      <w:lvlText w:val="%9."/>
      <w:lvlJc w:val="left"/>
      <w:pPr>
        <w:tabs>
          <w:tab w:val="num" w:pos="3940"/>
        </w:tabs>
        <w:ind w:left="3940" w:hanging="360"/>
      </w:pPr>
      <w:rPr/>
    </w:lvl>
  </w:abstractNum>
  <w:abstractNum w:abstractNumId="5">
    <w:lvl w:ilvl="0">
      <w:start w:val="1"/>
      <w:numFmt w:val="decimal"/>
      <w:lvlText w:val="%1."/>
      <w:lvlJc w:val="left"/>
      <w:pPr>
        <w:tabs>
          <w:tab w:val="num" w:pos="1060"/>
        </w:tabs>
        <w:ind w:left="1060" w:hanging="360"/>
      </w:pPr>
      <w:rPr/>
    </w:lvl>
    <w:lvl w:ilvl="1">
      <w:start w:val="1"/>
      <w:numFmt w:val="decimal"/>
      <w:lvlText w:val="%2."/>
      <w:lvlJc w:val="left"/>
      <w:pPr>
        <w:tabs>
          <w:tab w:val="num" w:pos="1420"/>
        </w:tabs>
        <w:ind w:left="1420" w:hanging="360"/>
      </w:pPr>
      <w:rPr/>
    </w:lvl>
    <w:lvl w:ilvl="2">
      <w:start w:val="1"/>
      <w:numFmt w:val="decimal"/>
      <w:lvlText w:val="%3."/>
      <w:lvlJc w:val="left"/>
      <w:pPr>
        <w:tabs>
          <w:tab w:val="num" w:pos="1780"/>
        </w:tabs>
        <w:ind w:left="1780" w:hanging="360"/>
      </w:pPr>
      <w:rPr/>
    </w:lvl>
    <w:lvl w:ilvl="3">
      <w:start w:val="1"/>
      <w:numFmt w:val="decimal"/>
      <w:lvlText w:val="%4."/>
      <w:lvlJc w:val="left"/>
      <w:pPr>
        <w:tabs>
          <w:tab w:val="num" w:pos="2140"/>
        </w:tabs>
        <w:ind w:left="2140" w:hanging="360"/>
      </w:pPr>
      <w:rPr/>
    </w:lvl>
    <w:lvl w:ilvl="4">
      <w:start w:val="1"/>
      <w:numFmt w:val="decimal"/>
      <w:lvlText w:val="%5."/>
      <w:lvlJc w:val="left"/>
      <w:pPr>
        <w:tabs>
          <w:tab w:val="num" w:pos="2500"/>
        </w:tabs>
        <w:ind w:left="2500" w:hanging="360"/>
      </w:pPr>
      <w:rPr/>
    </w:lvl>
    <w:lvl w:ilvl="5">
      <w:start w:val="1"/>
      <w:numFmt w:val="decimal"/>
      <w:lvlText w:val="%6."/>
      <w:lvlJc w:val="left"/>
      <w:pPr>
        <w:tabs>
          <w:tab w:val="num" w:pos="2860"/>
        </w:tabs>
        <w:ind w:left="2860" w:hanging="360"/>
      </w:pPr>
      <w:rPr/>
    </w:lvl>
    <w:lvl w:ilvl="6">
      <w:start w:val="1"/>
      <w:numFmt w:val="decimal"/>
      <w:lvlText w:val="%7."/>
      <w:lvlJc w:val="left"/>
      <w:pPr>
        <w:tabs>
          <w:tab w:val="num" w:pos="3220"/>
        </w:tabs>
        <w:ind w:left="3220" w:hanging="360"/>
      </w:pPr>
      <w:rPr/>
    </w:lvl>
    <w:lvl w:ilvl="7">
      <w:start w:val="1"/>
      <w:numFmt w:val="decimal"/>
      <w:lvlText w:val="%8."/>
      <w:lvlJc w:val="left"/>
      <w:pPr>
        <w:tabs>
          <w:tab w:val="num" w:pos="3580"/>
        </w:tabs>
        <w:ind w:left="3580" w:hanging="360"/>
      </w:pPr>
      <w:rPr/>
    </w:lvl>
    <w:lvl w:ilvl="8">
      <w:start w:val="1"/>
      <w:numFmt w:val="decimal"/>
      <w:lvlText w:val="%9."/>
      <w:lvlJc w:val="left"/>
      <w:pPr>
        <w:tabs>
          <w:tab w:val="num" w:pos="3940"/>
        </w:tabs>
        <w:ind w:left="3940" w:hanging="360"/>
      </w:pPr>
      <w:rPr/>
    </w:lvl>
  </w:abstractNum>
  <w:abstractNum w:abstractNumId="6">
    <w:lvl w:ilvl="0">
      <w:start w:val="1"/>
      <w:numFmt w:val="decimal"/>
      <w:lvlText w:val="%1."/>
      <w:lvlJc w:val="left"/>
      <w:pPr>
        <w:tabs>
          <w:tab w:val="num" w:pos="1060"/>
        </w:tabs>
        <w:ind w:left="1060" w:hanging="360"/>
      </w:pPr>
      <w:rPr/>
    </w:lvl>
    <w:lvl w:ilvl="1">
      <w:start w:val="1"/>
      <w:numFmt w:val="decimal"/>
      <w:lvlText w:val="%2."/>
      <w:lvlJc w:val="left"/>
      <w:pPr>
        <w:tabs>
          <w:tab w:val="num" w:pos="1420"/>
        </w:tabs>
        <w:ind w:left="1420" w:hanging="360"/>
      </w:pPr>
      <w:rPr/>
    </w:lvl>
    <w:lvl w:ilvl="2">
      <w:start w:val="1"/>
      <w:numFmt w:val="decimal"/>
      <w:lvlText w:val="%3."/>
      <w:lvlJc w:val="left"/>
      <w:pPr>
        <w:tabs>
          <w:tab w:val="num" w:pos="1780"/>
        </w:tabs>
        <w:ind w:left="1780" w:hanging="360"/>
      </w:pPr>
      <w:rPr/>
    </w:lvl>
    <w:lvl w:ilvl="3">
      <w:start w:val="1"/>
      <w:numFmt w:val="decimal"/>
      <w:lvlText w:val="%4."/>
      <w:lvlJc w:val="left"/>
      <w:pPr>
        <w:tabs>
          <w:tab w:val="num" w:pos="2140"/>
        </w:tabs>
        <w:ind w:left="2140" w:hanging="360"/>
      </w:pPr>
      <w:rPr/>
    </w:lvl>
    <w:lvl w:ilvl="4">
      <w:start w:val="1"/>
      <w:numFmt w:val="decimal"/>
      <w:lvlText w:val="%5."/>
      <w:lvlJc w:val="left"/>
      <w:pPr>
        <w:tabs>
          <w:tab w:val="num" w:pos="2500"/>
        </w:tabs>
        <w:ind w:left="2500" w:hanging="360"/>
      </w:pPr>
      <w:rPr/>
    </w:lvl>
    <w:lvl w:ilvl="5">
      <w:start w:val="1"/>
      <w:numFmt w:val="decimal"/>
      <w:lvlText w:val="%6."/>
      <w:lvlJc w:val="left"/>
      <w:pPr>
        <w:tabs>
          <w:tab w:val="num" w:pos="2860"/>
        </w:tabs>
        <w:ind w:left="2860" w:hanging="360"/>
      </w:pPr>
      <w:rPr/>
    </w:lvl>
    <w:lvl w:ilvl="6">
      <w:start w:val="1"/>
      <w:numFmt w:val="decimal"/>
      <w:lvlText w:val="%7."/>
      <w:lvlJc w:val="left"/>
      <w:pPr>
        <w:tabs>
          <w:tab w:val="num" w:pos="3220"/>
        </w:tabs>
        <w:ind w:left="3220" w:hanging="360"/>
      </w:pPr>
      <w:rPr/>
    </w:lvl>
    <w:lvl w:ilvl="7">
      <w:start w:val="1"/>
      <w:numFmt w:val="decimal"/>
      <w:lvlText w:val="%8."/>
      <w:lvlJc w:val="left"/>
      <w:pPr>
        <w:tabs>
          <w:tab w:val="num" w:pos="3580"/>
        </w:tabs>
        <w:ind w:left="3580" w:hanging="360"/>
      </w:pPr>
      <w:rPr/>
    </w:lvl>
    <w:lvl w:ilvl="8">
      <w:start w:val="1"/>
      <w:numFmt w:val="decimal"/>
      <w:lvlText w:val="%9."/>
      <w:lvlJc w:val="left"/>
      <w:pPr>
        <w:tabs>
          <w:tab w:val="num" w:pos="3940"/>
        </w:tabs>
        <w:ind w:left="39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IN" w:eastAsia="zh-CN" w:bidi="hi-IN"/>
    </w:rPr>
  </w:style>
  <w:style w:type="paragraph" w:styleId="Heading1">
    <w:name w:val="Heading 1"/>
    <w:basedOn w:val="Heading"/>
    <w:next w:val="TextBody"/>
    <w:qFormat/>
    <w:pPr>
      <w:keepNext/>
      <w:numPr>
        <w:ilvl w:val="0"/>
        <w:numId w:val="1"/>
      </w:numPr>
      <w:spacing w:before="240" w:after="120"/>
      <w:ind w:left="113" w:right="0" w:hanging="0"/>
      <w:jc w:val="center"/>
      <w:outlineLvl w:val="0"/>
      <w:outlineLvl w:val="0"/>
    </w:pPr>
    <w:rPr>
      <w:rFonts w:ascii="DejaVu Serif" w:hAnsi="DejaVu Serif"/>
      <w:b w:val="false"/>
      <w:bCs w:val="false"/>
      <w:i w:val="false"/>
      <w:iCs w:val="false"/>
      <w:sz w:val="44"/>
      <w:szCs w:val="44"/>
      <w:u w:val="single"/>
    </w:rPr>
  </w:style>
  <w:style w:type="paragraph" w:styleId="Heading2">
    <w:name w:val="Heading 2"/>
    <w:basedOn w:val="Heading"/>
    <w:qFormat/>
    <w:pPr>
      <w:keepNext/>
      <w:spacing w:before="240" w:after="120"/>
      <w:ind w:left="850" w:right="0" w:hanging="0"/>
    </w:pPr>
    <w:rPr>
      <w:rFonts w:ascii="DejaVu Serif" w:hAnsi="DejaVu Serif"/>
      <w:b w:val="false"/>
      <w:bCs w:val="false"/>
      <w:sz w:val="30"/>
      <w:szCs w:val="30"/>
      <w:u w:val="single"/>
    </w:rPr>
  </w:style>
  <w:style w:type="paragraph" w:styleId="Heading3">
    <w:name w:val="Heading 3"/>
    <w:basedOn w:val="Heading"/>
    <w:next w:val="TextBody"/>
    <w:qFormat/>
    <w:pPr>
      <w:keepNext/>
      <w:numPr>
        <w:ilvl w:val="2"/>
        <w:numId w:val="1"/>
      </w:numPr>
      <w:bidi w:val="0"/>
      <w:spacing w:before="140" w:after="120"/>
      <w:ind w:left="907" w:right="0" w:hanging="0"/>
      <w:outlineLvl w:val="2"/>
      <w:outlineLvl w:val="2"/>
    </w:pPr>
    <w:rPr>
      <w:rFonts w:ascii="DejaVu Serif" w:hAnsi="DejaVu Serif"/>
      <w:b w:val="false"/>
      <w:bCs w:val="false"/>
      <w:i/>
      <w:iCs/>
      <w:sz w:val="28"/>
      <w:szCs w:val="28"/>
      <w:u w:val="single"/>
    </w:rPr>
  </w:style>
  <w:style w:type="paragraph" w:styleId="Heading4">
    <w:name w:val="Heading 4"/>
    <w:basedOn w:val="Heading"/>
    <w:next w:val="TextBody"/>
    <w:qFormat/>
    <w:pPr>
      <w:numPr>
        <w:ilvl w:val="3"/>
        <w:numId w:val="1"/>
      </w:numPr>
      <w:spacing w:before="120" w:after="120"/>
      <w:outlineLvl w:val="3"/>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outlineLvl w:val="4"/>
    </w:pPr>
    <w:rPr>
      <w:b/>
      <w:bCs/>
      <w:sz w:val="24"/>
      <w:szCs w:val="24"/>
    </w:rPr>
  </w:style>
  <w:style w:type="paragraph" w:styleId="Heading6">
    <w:name w:val="Heading 6"/>
    <w:basedOn w:val="Heading"/>
    <w:next w:val="TextBody"/>
    <w:qFormat/>
    <w:pPr>
      <w:numPr>
        <w:ilvl w:val="5"/>
        <w:numId w:val="1"/>
      </w:numPr>
      <w:spacing w:before="60" w:after="60"/>
      <w:outlineLvl w:val="5"/>
      <w:outlineLvl w:val="5"/>
    </w:pPr>
    <w:rPr>
      <w:b/>
      <w:bCs/>
      <w:i/>
      <w:iCs/>
      <w:sz w:val="24"/>
      <w:szCs w:val="24"/>
    </w:rPr>
  </w:style>
  <w:style w:type="character" w:styleId="NumberingSymbols">
    <w:name w:val="Numbering Symbols"/>
    <w:qFormat/>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ind w:left="340" w:right="227" w:firstLine="567"/>
      <w:jc w:val="both"/>
    </w:pPr>
    <w:rPr>
      <w:rFonts w:ascii="DejaVu Serif" w:hAnsi="DejaVu Serif"/>
    </w:rPr>
  </w:style>
  <w:style w:type="paragraph" w:styleId="List">
    <w:name w:val="List"/>
    <w:basedOn w:val="TextBody"/>
    <w:pPr/>
    <w:rPr>
      <w:rFonts w:ascii="t" w:hAnsi="t"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ubtitle">
    <w:name w:val="Subtitle"/>
    <w:basedOn w:val="Heading"/>
    <w:next w:val="TextBody"/>
    <w:qFormat/>
    <w:pPr>
      <w:spacing w:before="60" w:after="120"/>
      <w:jc w:val="center"/>
    </w:pPr>
    <w:rPr>
      <w:sz w:val="36"/>
      <w:szCs w:val="36"/>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TableContents">
    <w:name w:val="Table Contents"/>
    <w:basedOn w:val="Normal"/>
    <w:qFormat/>
    <w:pPr/>
    <w:rPr/>
  </w:style>
  <w:style w:type="paragraph" w:styleId="Quotations">
    <w:name w:val="Quotations"/>
    <w:basedOn w:val="Normal"/>
    <w:qFormat/>
    <w:pPr>
      <w:numPr>
        <w:ilvl w:val="0"/>
        <w:numId w:val="0"/>
      </w:numPr>
      <w:bidi w:val="0"/>
      <w:spacing w:lineRule="auto" w:line="240" w:before="0" w:after="0"/>
      <w:ind w:left="57" w:right="0" w:hanging="0"/>
      <w:jc w:val="both"/>
      <w:outlineLvl w:val="2"/>
    </w:pPr>
    <w:rPr>
      <w:rFonts w:ascii="DejaVu Sans Mono" w:hAnsi="DejaVu Sans Mono"/>
    </w:rPr>
  </w:style>
  <w:style w:type="paragraph" w:styleId="Illustration">
    <w:name w:val="Illustration"/>
    <w:basedOn w:val="Caption"/>
    <w:qFormat/>
    <w:pPr/>
    <w:rPr/>
  </w:style>
  <w:style w:type="paragraph" w:styleId="ContentsHeading">
    <w:name w:val="TOA Heading"/>
    <w:basedOn w:val="Heading"/>
    <w:pPr>
      <w:suppressLineNumbers/>
      <w:ind w:left="0" w:right="0" w:hanging="0"/>
    </w:pPr>
    <w:rPr>
      <w:b/>
      <w:bCs/>
      <w:sz w:val="32"/>
      <w:szCs w:val="32"/>
    </w:rPr>
  </w:style>
  <w:style w:type="paragraph" w:styleId="Contents1">
    <w:name w:val="TOC 1"/>
    <w:basedOn w:val="Index"/>
    <w:pPr>
      <w:tabs>
        <w:tab w:val="right" w:pos="9638" w:leader="dot"/>
      </w:tabs>
      <w:ind w:left="0" w:right="0" w:hanging="0"/>
    </w:pPr>
    <w:rPr/>
  </w:style>
  <w:style w:type="paragraph" w:styleId="Contents3">
    <w:name w:val="TOC 3"/>
    <w:basedOn w:val="Index"/>
    <w:pPr>
      <w:tabs>
        <w:tab w:val="right" w:pos="9072" w:leader="dot"/>
      </w:tabs>
      <w:ind w:left="566" w:right="0" w:hanging="0"/>
    </w:pPr>
    <w:rPr/>
  </w:style>
  <w:style w:type="paragraph" w:styleId="Contents4">
    <w:name w:val="TOC 4"/>
    <w:basedOn w:val="Index"/>
    <w:pPr>
      <w:tabs>
        <w:tab w:val="right" w:pos="8789" w:leader="dot"/>
      </w:tabs>
      <w:ind w:left="849" w:right="0" w:hanging="0"/>
    </w:pPr>
    <w:rPr/>
  </w:style>
  <w:style w:type="paragraph" w:styleId="Contents2">
    <w:name w:val="TOC 2"/>
    <w:basedOn w:val="Index"/>
    <w:pPr>
      <w:tabs>
        <w:tab w:val="right" w:pos="9355" w:leader="dot"/>
      </w:tabs>
      <w:ind w:left="283" w:right="0" w:hanging="0"/>
    </w:pPr>
    <w:rPr/>
  </w:style>
  <w:style w:type="paragraph" w:styleId="Contents5">
    <w:name w:val="TOC 5"/>
    <w:basedOn w:val="Index"/>
    <w:pPr>
      <w:tabs>
        <w:tab w:val="right" w:pos="8506" w:leader="dot"/>
      </w:tabs>
      <w:ind w:left="1132" w:right="0" w:hanging="0"/>
    </w:pPr>
    <w:rPr/>
  </w:style>
  <w:style w:type="paragraph" w:styleId="Contents8">
    <w:name w:val="TOC 8"/>
    <w:basedOn w:val="Index"/>
    <w:pPr>
      <w:tabs>
        <w:tab w:val="right" w:pos="7657" w:leader="dot"/>
      </w:tabs>
      <w:ind w:left="1981" w:right="0" w:hanging="0"/>
    </w:pPr>
    <w:rPr/>
  </w:style>
  <w:style w:type="paragraph" w:styleId="Contents6">
    <w:name w:val="TOC 6"/>
    <w:basedOn w:val="Index"/>
    <w:pPr>
      <w:tabs>
        <w:tab w:val="right" w:pos="8223" w:leader="dot"/>
      </w:tabs>
      <w:ind w:left="1415" w:right="0" w:hanging="0"/>
    </w:pPr>
    <w:rPr/>
  </w:style>
  <w:style w:type="paragraph" w:styleId="IllustrationIndexHeading">
    <w:name w:val="Illustration Index Heading"/>
    <w:basedOn w:val="Heading"/>
    <w:qFormat/>
    <w:pPr>
      <w:suppressLineNumbers/>
      <w:ind w:left="0" w:right="0" w:hanging="0"/>
    </w:pPr>
    <w:rPr>
      <w:b/>
      <w:bCs/>
      <w:sz w:val="32"/>
      <w:szCs w:val="32"/>
    </w:rPr>
  </w:style>
  <w:style w:type="paragraph" w:styleId="IllustrationIndex1">
    <w:name w:val="Illustration Index 1"/>
    <w:basedOn w:val="Index"/>
    <w:qFormat/>
    <w:pPr>
      <w:tabs>
        <w:tab w:val="right" w:pos="9638" w:leader="dot"/>
      </w:tabs>
      <w:ind w:left="0" w:right="0" w:hanging="0"/>
    </w:pPr>
    <w:rPr/>
  </w:style>
  <w:style w:type="paragraph" w:styleId="FrameContents">
    <w:name w:val="Frame Contents"/>
    <w:basedOn w:val="Normal"/>
    <w:qFormat/>
    <w:pPr/>
    <w:rPr/>
  </w:style>
  <w:style w:type="paragraph" w:styleId="BibliographyHeading">
    <w:name w:val="Table of Authorities"/>
    <w:basedOn w:val="Heading"/>
    <w:pPr>
      <w:suppressLineNumbers/>
      <w:ind w:left="0" w:right="0" w:hanging="0"/>
    </w:pPr>
    <w:rPr>
      <w:b/>
      <w:bCs/>
      <w:sz w:val="32"/>
      <w:szCs w:val="32"/>
    </w:rPr>
  </w:style>
  <w:style w:type="paragraph" w:styleId="Bibliography1">
    <w:name w:val="Bibliography 1"/>
    <w:basedOn w:val="Index"/>
    <w:qFormat/>
    <w:pPr>
      <w:tabs>
        <w:tab w:val="right" w:pos="9638" w:leader="dot"/>
      </w:tabs>
      <w:ind w:left="0"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n.wikipedia.org/wiki/Wikipedia:Please_clarify" TargetMode="External"/><Relationship Id="rId6" Type="http://schemas.openxmlformats.org/officeDocument/2006/relationships/hyperlink" Target="https://en.wikipedia.org/wiki/Wikipedia:Please_clarify" TargetMode="External"/><Relationship Id="rId7" Type="http://schemas.openxmlformats.org/officeDocument/2006/relationships/hyperlink" Target="https://en.wikipedia.org/wiki/WAV" TargetMode="External"/><Relationship Id="rId8" Type="http://schemas.openxmlformats.org/officeDocument/2006/relationships/hyperlink" Target="https://en.wikipedia.org/wiki/EXE" TargetMode="External"/><Relationship Id="rId9" Type="http://schemas.openxmlformats.org/officeDocument/2006/relationships/hyperlink" Target="https://en.wikipedia.org/wiki/Dynamic-link_library" TargetMode="External"/><Relationship Id="rId10" Type="http://schemas.openxmlformats.org/officeDocument/2006/relationships/hyperlink" Target="https://en.wikipedia.org/wiki/NTFS" TargetMode="External"/><Relationship Id="rId11" Type="http://schemas.openxmlformats.org/officeDocument/2006/relationships/hyperlink" Target="https://en.wikipedia.org/wiki/Compact_Disc_Digital_Audio" TargetMode="External"/><Relationship Id="rId12" Type="http://schemas.openxmlformats.org/officeDocument/2006/relationships/hyperlink" Target="https://en.wikipedia.org/wiki/APE_tag" TargetMode="External"/><Relationship Id="rId13" Type="http://schemas.openxmlformats.org/officeDocument/2006/relationships/hyperlink" Target="https://en.wikipedia.org/wiki/FLAC" TargetMode="External"/><Relationship Id="rId14" Type="http://schemas.openxmlformats.org/officeDocument/2006/relationships/hyperlink" Target="https://en.wikipedia.org/wiki/MP3" TargetMode="External"/><Relationship Id="rId15" Type="http://schemas.openxmlformats.org/officeDocument/2006/relationships/hyperlink" Target="https://en.wikipedia.org/wiki/WAV" TargetMode="External"/><Relationship Id="rId16" Type="http://schemas.openxmlformats.org/officeDocument/2006/relationships/hyperlink" Target="https://en.wikipedia.org/wiki/Windows_Media_Audio" TargetMode="External"/><Relationship Id="rId17" Type="http://schemas.openxmlformats.org/officeDocument/2006/relationships/hyperlink" Target="https://en.wikipedia.org/wiki/MP3" TargetMode="External"/><Relationship Id="rId18" Type="http://schemas.openxmlformats.org/officeDocument/2006/relationships/hyperlink" Target="https://en.wikipedia.org/wiki/OpenPuff" TargetMode="External"/><Relationship Id="rId19" Type="http://schemas.openxmlformats.org/officeDocument/2006/relationships/hyperlink" Target="https://en.wikipedia.org/wiki/MP3" TargetMode="External"/><Relationship Id="rId20" Type="http://schemas.openxmlformats.org/officeDocument/2006/relationships/hyperlink" Target="https://en.wikipedia.org/wiki/WAV" TargetMode="External"/><Relationship Id="rId21" Type="http://schemas.openxmlformats.org/officeDocument/2006/relationships/hyperlink" Target="https://en.wikipedia.org/wiki/WAV" TargetMode="External"/><Relationship Id="rId22" Type="http://schemas.openxmlformats.org/officeDocument/2006/relationships/hyperlink" Target="https://en.wikipedia.org/wiki/WAV" TargetMode="External"/><Relationship Id="rId23" Type="http://schemas.openxmlformats.org/officeDocument/2006/relationships/hyperlink" Target="https://en.wikipedia.org/wiki/Au_file_format"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LibreOffice/5.2.7.2$Linux_X86_64 LibreOffice_project/20m0$Build-2</Application>
  <Pages>15</Pages>
  <Words>1831</Words>
  <Characters>10392</Characters>
  <CharactersWithSpaces>12441</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2019-04-08T03:32:15Z</dcterms:created>
  <dc:creator>Rohan Dahiya</dc:creator>
  <dc:description/>
  <dc:language>en-IN</dc:language>
  <cp:lastModifiedBy>Rohan Dahiya</cp:lastModifiedBy>
  <dcterms:modified xsi:type="dcterms:W3CDTF">2019-11-04T15:31:13Z</dcterms:modified>
  <cp:revision>3</cp:revision>
  <dc:subject/>
  <dc:title/>
</cp:coreProperties>
</file>