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11" w:firstLineChars="1000"/>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Комп’ютерні науки</w:t>
      </w:r>
    </w:p>
    <w:p>
      <w:pPr>
        <w:ind w:firstLine="2711" w:firstLineChars="750"/>
        <w:rPr>
          <w:rFonts w:hint="default"/>
          <w:b/>
          <w:bCs/>
          <w:sz w:val="36"/>
          <w:szCs w:val="36"/>
          <w:lang w:val="uk-UA"/>
        </w:rPr>
      </w:pPr>
    </w:p>
    <w:p>
      <w:pPr>
        <w:rPr>
          <w:rFonts w:hint="default" w:ascii="Arial" w:hAnsi="Arial" w:cs="Arial"/>
          <w:b w:val="0"/>
          <w:bCs w:val="0"/>
          <w:i/>
          <w:iCs/>
          <w:sz w:val="24"/>
          <w:szCs w:val="24"/>
          <w:shd w:val="clear" w:color="FFFFFF" w:fill="D9D9D9"/>
          <w:lang w:val="uk-UA"/>
        </w:rPr>
      </w:pPr>
      <w:r>
        <w:rPr>
          <w:rFonts w:hint="default" w:ascii="Arial" w:hAnsi="Arial" w:cs="Arial"/>
          <w:b w:val="0"/>
          <w:bCs w:val="0"/>
          <w:i/>
          <w:iCs/>
          <w:sz w:val="24"/>
          <w:szCs w:val="24"/>
          <w:lang w:val="uk-UA"/>
        </w:rPr>
        <w:t xml:space="preserve">1.Що входить у комп’ютерні науки? 2.Комп'ютерні науки – загальна назва для групи дисциплін, які займаються різними аспектами розробки та застосування комп'ютерів. 3.Ким можно працювати по цій спеціальності? 4.Web-дизайнером, дизайнером інтерфейсів програмного забезпечення, розробником ігрових додатків, розробником мобільних </w:t>
      </w:r>
      <w:bookmarkStart w:id="0" w:name="_GoBack"/>
      <w:bookmarkEnd w:id="0"/>
      <w:r>
        <w:rPr>
          <w:rFonts w:hint="default" w:ascii="Arial" w:hAnsi="Arial" w:cs="Arial"/>
          <w:b w:val="0"/>
          <w:bCs w:val="0"/>
          <w:i/>
          <w:iCs/>
          <w:sz w:val="24"/>
          <w:szCs w:val="24"/>
          <w:lang w:val="uk-UA"/>
        </w:rPr>
        <w:t xml:space="preserve">додатків, інженером-програмістом, Web-програмістом. 5.Що вивчає спеціальність 122? 6.Фахівці з комп'ютерних наук займаються розробкою програмного забезпечення, знаються на різноманітних операційних системах, розуміють всі особливості програмного коду та того, що за ним ховається. 7. Мета вивчення комп’ютерних наук? 8.Найважливіша мета вивчення Комп'ютерних наук полягає в тому, щоб глибоко знати усі основні розділи інформаційних технологій та  чітко розуміти відносини, що існують між прикладними програмами і комп'ютерними системами. 9.Основний акцент Комп’ютерних наук робиться на комплексному розгляді та забезпеченні інтеграції та інформаційної взаємодії усієї сукупності інформаційних технологій на рівні високої наукової абстракції. 10.Які основні розділи виділяють в області Комп’ютерних наук? 11. В даний час в області Комп'ютерних наук зазвичай виділяють наступні основні розділи: алгоритми і структури даних, мови програмування, архітектура комп'ютерів, операційні системи та комп'ютерні мережі, розробка програмного забезпечення, бази даних та інформаційно-пошукові системи, штучний інтелект та робототехніка, взаємодія людини і комп'ютера. 12. Що досліджують Комп’ютерні науки? 13. Комп’ютерні науки досліджують як працюють інформаційні технології з точки зору теоретичної та математичної перспективи, з точки зору забезпечення наукового обгрунтування процесів розгортання, інтеграції та взаємодії інформаційних технологій. 14. </w:t>
      </w:r>
      <w:r>
        <w:rPr>
          <w:rFonts w:hint="default" w:ascii="Arial" w:hAnsi="Arial" w:cs="Arial"/>
          <w:b w:val="0"/>
          <w:bCs w:val="0"/>
          <w:i/>
          <w:iCs/>
          <w:sz w:val="24"/>
          <w:szCs w:val="24"/>
          <w:lang w:val="ru-RU"/>
        </w:rPr>
        <w:t>Яка середня зарплатня ф</w:t>
      </w:r>
      <w:r>
        <w:rPr>
          <w:rFonts w:hint="default" w:ascii="Arial" w:hAnsi="Arial" w:cs="Arial"/>
          <w:b w:val="0"/>
          <w:bCs w:val="0"/>
          <w:i/>
          <w:iCs/>
          <w:sz w:val="24"/>
          <w:szCs w:val="24"/>
          <w:lang w:val="uk-UA"/>
        </w:rPr>
        <w:t xml:space="preserve">ахівців із </w:t>
      </w:r>
      <w:r>
        <w:rPr>
          <w:rFonts w:hint="default" w:ascii="Arial" w:hAnsi="Arial" w:cs="Arial"/>
          <w:b w:val="0"/>
          <w:bCs w:val="0"/>
          <w:i/>
          <w:iCs/>
          <w:sz w:val="24"/>
          <w:szCs w:val="24"/>
          <w:lang w:val="en-US"/>
        </w:rPr>
        <w:t>IT-</w:t>
      </w:r>
      <w:r>
        <w:rPr>
          <w:rFonts w:hint="default" w:ascii="Arial" w:hAnsi="Arial" w:cs="Arial"/>
          <w:b w:val="0"/>
          <w:bCs w:val="0"/>
          <w:i/>
          <w:iCs/>
          <w:sz w:val="24"/>
          <w:szCs w:val="24"/>
          <w:lang w:val="uk-UA"/>
        </w:rPr>
        <w:t xml:space="preserve">індустрії в Україні? </w:t>
      </w:r>
      <w:r>
        <w:rPr>
          <w:rFonts w:hint="default" w:ascii="Arial" w:hAnsi="Arial" w:cs="Arial"/>
          <w:b w:val="0"/>
          <w:bCs w:val="0"/>
          <w:i/>
          <w:iCs/>
          <w:sz w:val="24"/>
          <w:szCs w:val="24"/>
          <w:shd w:val="clear" w:color="FFFFFF" w:fill="D9D9D9"/>
          <w:lang w:val="uk-UA"/>
        </w:rPr>
        <w:t xml:space="preserve">15. Середня зарплатня по Україні </w:t>
      </w:r>
      <w:r>
        <w:rPr>
          <w:rFonts w:hint="default" w:ascii="Arial" w:hAnsi="Arial" w:cs="Arial"/>
          <w:b w:val="0"/>
          <w:bCs w:val="0"/>
          <w:i/>
          <w:iCs/>
          <w:sz w:val="24"/>
          <w:szCs w:val="24"/>
          <w:shd w:val="clear" w:color="FFFFFF" w:fill="D9D9D9"/>
          <w:lang w:val="en-US"/>
        </w:rPr>
        <w:t>IT-</w:t>
      </w:r>
      <w:r>
        <w:rPr>
          <w:rFonts w:hint="default" w:ascii="Arial" w:hAnsi="Arial" w:cs="Arial"/>
          <w:b w:val="0"/>
          <w:bCs w:val="0"/>
          <w:i/>
          <w:iCs/>
          <w:sz w:val="24"/>
          <w:szCs w:val="24"/>
          <w:shd w:val="clear" w:color="FFFFFF" w:fill="D9D9D9"/>
          <w:lang w:val="uk-UA"/>
        </w:rPr>
        <w:t>фахівця - 20.000 гривень</w:t>
      </w:r>
      <w:r>
        <w:rPr>
          <w:rFonts w:hint="default" w:ascii="Arial" w:hAnsi="Arial" w:cs="Arial"/>
          <w:b w:val="0"/>
          <w:bCs w:val="0"/>
          <w:i/>
          <w:iCs/>
          <w:sz w:val="24"/>
          <w:szCs w:val="24"/>
          <w:shd w:val="clear" w:color="auto" w:fill="auto"/>
          <w:lang w:val="uk-UA"/>
        </w:rPr>
        <w:t xml:space="preserve"> </w:t>
      </w:r>
    </w:p>
    <w:sectPr>
      <w:pgSz w:w="11906" w:h="16838"/>
      <w:pgMar w:top="1134" w:right="1701"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B53C3"/>
    <w:rsid w:val="2F7B5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2022-11-24T23:08:00Z</dcterms:created>
  <dc:creator>socio</dc:creator>
  <cp:lastModifiedBy>socio</cp:lastModifiedBy>
  <dcterms:modified xsi:type="dcterms:W3CDTF">2022-11-24T23:33:49Z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D73C5760B65147618406C7F0B79F6BB2</vt:lpwstr>
  </property>
</Properties>
</file>