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4C5" w:rsidRPr="002724C5" w:rsidRDefault="00360097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The </w:t>
      </w:r>
      <w:r w:rsidR="003C03A0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Fast and 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the </w:t>
      </w:r>
      <w:r w:rsidR="003C03A0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Furious: Flare observation</w:t>
      </w:r>
      <w:r w:rsidR="002724C5" w:rsidRPr="002724C5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 </w:t>
      </w:r>
      <w:r w:rsidR="003C03A0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from the Thai National Observatory</w:t>
      </w:r>
    </w:p>
    <w:p w:rsidR="002724C5" w:rsidRPr="002724C5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2724C5" w:rsidRPr="002724C5" w:rsidRDefault="00360097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u w:val="single"/>
          <w:lang w:val="en-MY" w:eastAsia="en-MY"/>
        </w:rPr>
        <w:t>P. Irawati</w:t>
      </w:r>
      <w:r w:rsidR="002724C5"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 w:rsidR="00A401A4">
        <w:rPr>
          <w:rFonts w:ascii="-webkit-standard" w:eastAsia="Times New Roman" w:hAnsi="-webkit-standard" w:cs="Times New Roman"/>
          <w:color w:val="000000"/>
          <w:lang w:val="en-MY" w:eastAsia="en-MY"/>
        </w:rPr>
        <w:t> and J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.</w:t>
      </w:r>
      <w:r w:rsidR="00A401A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G. Doyle</w:t>
      </w:r>
      <w:r w:rsidR="002724C5"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2</w:t>
      </w:r>
    </w:p>
    <w:p w:rsidR="002724C5" w:rsidRDefault="002724C5" w:rsidP="002724C5">
      <w:pPr>
        <w:spacing w:before="100" w:beforeAutospacing="1" w:after="100" w:afterAutospacing="1"/>
        <w:jc w:val="center"/>
        <w:rPr>
          <w:rFonts w:ascii="MS Mincho" w:eastAsia="MS Mincho" w:hAnsi="MS Mincho" w:cs="MS Mincho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 </w:t>
      </w:r>
      <w:r w:rsidR="00360097">
        <w:rPr>
          <w:rFonts w:ascii="-webkit-standard" w:eastAsia="Times New Roman" w:hAnsi="-webkit-standard" w:cs="Times New Roman"/>
          <w:color w:val="000000"/>
          <w:lang w:val="en-MY" w:eastAsia="en-MY"/>
        </w:rPr>
        <w:t>National Astronomical Research Institute of Thailand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</w:t>
      </w:r>
      <w:r w:rsidR="00360097">
        <w:rPr>
          <w:rFonts w:ascii="-webkit-standard" w:eastAsia="Times New Roman" w:hAnsi="-webkit-standard" w:cs="Times New Roman"/>
          <w:color w:val="000000"/>
          <w:lang w:val="en-MY" w:eastAsia="en-MY"/>
        </w:rPr>
        <w:t>260 Mue 4 Don Kaew,</w:t>
      </w:r>
      <w:r w:rsidR="00360097">
        <w:rPr>
          <w:rFonts w:ascii="-webkit-standard" w:eastAsia="Times New Roman" w:hAnsi="-webkit-standard" w:cs="Times New Roman"/>
          <w:color w:val="000000"/>
          <w:lang w:val="en-MY" w:eastAsia="en-MY"/>
        </w:rPr>
        <w:br/>
        <w:t>Maerim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</w:t>
      </w:r>
      <w:r w:rsidR="00360097">
        <w:rPr>
          <w:rFonts w:ascii="-webkit-standard" w:eastAsia="Times New Roman" w:hAnsi="-webkit-standard" w:cs="Times New Roman"/>
          <w:color w:val="000000"/>
          <w:lang w:val="en-MY" w:eastAsia="en-MY"/>
        </w:rPr>
        <w:t>Chiang Mai 50180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2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 </w:t>
      </w:r>
      <w:r w:rsidR="00A401A4">
        <w:rPr>
          <w:rFonts w:ascii="-webkit-standard" w:eastAsia="Times New Roman" w:hAnsi="-webkit-standard" w:cs="Times New Roman"/>
          <w:color w:val="000000"/>
          <w:lang w:val="en-MY" w:eastAsia="en-MY"/>
        </w:rPr>
        <w:t>Armagh Observatory and Planetarium, College Hill,</w:t>
      </w:r>
      <w:r w:rsidR="00A401A4">
        <w:rPr>
          <w:rFonts w:ascii="-webkit-standard" w:eastAsia="Times New Roman" w:hAnsi="-webkit-standard" w:cs="Times New Roman"/>
          <w:color w:val="000000"/>
          <w:lang w:val="en-MY" w:eastAsia="en-MY"/>
        </w:rPr>
        <w:br/>
        <w:t>Armagh BT61 9DG</w:t>
      </w:r>
      <w:r w:rsidR="0036009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</w:t>
      </w:r>
      <w:r w:rsidR="00A401A4">
        <w:rPr>
          <w:rFonts w:ascii="-webkit-standard" w:eastAsia="Times New Roman" w:hAnsi="-webkit-standard" w:cs="Times New Roman"/>
          <w:color w:val="000000"/>
          <w:lang w:val="en-MY" w:eastAsia="en-MY"/>
        </w:rPr>
        <w:t>N. Ireland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2724C5" w:rsidRPr="002724C5" w:rsidRDefault="002724C5" w:rsidP="002724C5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ABSTRACT</w:t>
      </w:r>
    </w:p>
    <w:p w:rsidR="00212677" w:rsidRDefault="00360097" w:rsidP="0037389F">
      <w:pPr>
        <w:spacing w:before="100" w:beforeAutospacing="1" w:after="100" w:afterAutospacing="1"/>
        <w:ind w:firstLine="150"/>
        <w:jc w:val="both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Flares are fast and energetic events </w:t>
      </w:r>
      <w:r w:rsidR="00B2094D">
        <w:rPr>
          <w:rFonts w:ascii="-webkit-standard" w:eastAsia="Times New Roman" w:hAnsi="-webkit-standard" w:cs="Times New Roman"/>
          <w:color w:val="000000"/>
          <w:lang w:val="en-MY" w:eastAsia="en-MY"/>
        </w:rPr>
        <w:t>co</w:t>
      </w:r>
      <w:r w:rsidR="00870E94">
        <w:rPr>
          <w:rFonts w:ascii="-webkit-standard" w:eastAsia="Times New Roman" w:hAnsi="-webkit-standard" w:cs="Times New Roman"/>
          <w:color w:val="000000"/>
          <w:lang w:val="en-MY" w:eastAsia="en-MY"/>
        </w:rPr>
        <w:t>mmonly found in stars with</w:t>
      </w:r>
      <w:r w:rsidR="009E4E7F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deep</w:t>
      </w:r>
      <w:r w:rsidR="00B2094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convective envelopes. </w:t>
      </w:r>
      <w:r w:rsidR="00B0792D">
        <w:rPr>
          <w:rFonts w:ascii="-webkit-standard" w:eastAsia="Times New Roman" w:hAnsi="-webkit-standard" w:cs="Times New Roman"/>
          <w:color w:val="000000"/>
          <w:lang w:val="en-MY" w:eastAsia="en-MY"/>
        </w:rPr>
        <w:t>The events</w:t>
      </w:r>
      <w:r w:rsidR="00CE35F0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r w:rsidR="00B0792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typically last for </w:t>
      </w:r>
      <w:r w:rsidR="00DC1D71">
        <w:rPr>
          <w:rFonts w:ascii="-webkit-standard" w:eastAsia="Times New Roman" w:hAnsi="-webkit-standard" w:cs="Times New Roman"/>
          <w:color w:val="000000"/>
          <w:lang w:val="en-MY" w:eastAsia="en-MY"/>
        </w:rPr>
        <w:t>tenths of seconds for small flares and up to several minutes for super</w:t>
      </w:r>
      <w:r w:rsidR="00E44E3D">
        <w:rPr>
          <w:rFonts w:ascii="-webkit-standard" w:eastAsia="Times New Roman" w:hAnsi="-webkit-standard" w:cs="Times New Roman"/>
          <w:color w:val="000000"/>
          <w:lang w:val="en-MY" w:eastAsia="en-MY"/>
        </w:rPr>
        <w:t>-</w:t>
      </w:r>
      <w:r w:rsidR="00CE35F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flares, cause </w:t>
      </w:r>
      <w:r w:rsidR="00DC1D71">
        <w:rPr>
          <w:rFonts w:ascii="-webkit-standard" w:eastAsia="Times New Roman" w:hAnsi="-webkit-standard" w:cs="Times New Roman"/>
          <w:color w:val="000000"/>
          <w:lang w:val="en-MY" w:eastAsia="en-MY"/>
        </w:rPr>
        <w:t>the brightness of the object</w:t>
      </w:r>
      <w:r w:rsidR="00CE35F0">
        <w:rPr>
          <w:rFonts w:ascii="-webkit-standard" w:eastAsia="Times New Roman" w:hAnsi="-webkit-standard" w:cs="Times New Roman"/>
          <w:color w:val="000000"/>
          <w:lang w:val="en-MY" w:eastAsia="en-MY"/>
        </w:rPr>
        <w:t>s to swiftly increase</w:t>
      </w:r>
      <w:r w:rsidR="00DC1D7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within the first few seconds.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Therefore, fast</w:t>
      </w:r>
      <w:r w:rsidR="005A7C1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photometry</w:t>
      </w:r>
      <w:r w:rsidR="00C429E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CD7E8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with sub-second resolution </w:t>
      </w:r>
      <w:r w:rsidR="00C429EB">
        <w:rPr>
          <w:rFonts w:ascii="-webkit-standard" w:eastAsia="Times New Roman" w:hAnsi="-webkit-standard" w:cs="Times New Roman"/>
          <w:color w:val="000000"/>
          <w:lang w:val="en-MY" w:eastAsia="en-MY"/>
        </w:rPr>
        <w:t>is</w:t>
      </w:r>
      <w:r w:rsidR="005A7C1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crucial 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>to get high-time resolution data of these kind</w:t>
      </w:r>
      <w:r w:rsidR="00D80CC8">
        <w:rPr>
          <w:rFonts w:ascii="-webkit-standard" w:eastAsia="Times New Roman" w:hAnsi="-webkit-standard" w:cs="Times New Roman"/>
          <w:color w:val="000000"/>
          <w:lang w:val="en-MY" w:eastAsia="en-MY"/>
        </w:rPr>
        <w:t>s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of phenomena</w:t>
      </w:r>
      <w:r w:rsidR="00CD7E8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</w:t>
      </w:r>
      <w:r w:rsidR="00B0792D">
        <w:rPr>
          <w:rFonts w:ascii="-webkit-standard" w:eastAsia="Times New Roman" w:hAnsi="-webkit-standard" w:cs="Times New Roman"/>
          <w:color w:val="000000"/>
          <w:lang w:val="en-MY" w:eastAsia="en-MY"/>
        </w:rPr>
        <w:t>In this work, we report our effort to observe several flar</w:t>
      </w:r>
      <w:r w:rsidR="00D04D7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ing stars </w:t>
      </w:r>
      <w:r w:rsidR="005A7C1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using the </w:t>
      </w:r>
      <w:r w:rsidR="00CE35F0">
        <w:rPr>
          <w:rFonts w:ascii="-webkit-standard" w:eastAsia="Times New Roman" w:hAnsi="-webkit-standard" w:cs="Times New Roman"/>
          <w:color w:val="000000"/>
          <w:lang w:val="en-MY" w:eastAsia="en-MY"/>
        </w:rPr>
        <w:t>frame-transfer EMCCD ULTRASPEC</w:t>
      </w:r>
      <w:r w:rsidR="005A7C1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CE35F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camera </w:t>
      </w:r>
      <w:r w:rsidR="005A7C12">
        <w:rPr>
          <w:rFonts w:ascii="-webkit-standard" w:eastAsia="Times New Roman" w:hAnsi="-webkit-standard" w:cs="Times New Roman"/>
          <w:color w:val="000000"/>
          <w:lang w:val="en-MY" w:eastAsia="en-MY"/>
        </w:rPr>
        <w:t>at th</w:t>
      </w:r>
      <w:r w:rsidR="00C134C1">
        <w:rPr>
          <w:rFonts w:ascii="-webkit-standard" w:eastAsia="Times New Roman" w:hAnsi="-webkit-standard" w:cs="Times New Roman"/>
          <w:color w:val="000000"/>
          <w:lang w:val="en-MY" w:eastAsia="en-MY"/>
        </w:rPr>
        <w:t>e 2.4m Thai National Telescope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>. Th</w:t>
      </w:r>
      <w:r w:rsidR="0037389F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e main goals of this project is to find 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>link</w:t>
      </w:r>
      <w:r w:rsidR="0037389F">
        <w:rPr>
          <w:rFonts w:ascii="-webkit-standard" w:eastAsia="Times New Roman" w:hAnsi="-webkit-standard" w:cs="Times New Roman"/>
          <w:color w:val="000000"/>
          <w:lang w:val="en-MY" w:eastAsia="en-MY"/>
        </w:rPr>
        <w:t>s between stellar and s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>olar flares</w:t>
      </w:r>
      <w:r w:rsidR="0037389F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by searching for quasi-periodic processes during the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37389F">
        <w:rPr>
          <w:rFonts w:ascii="-webkit-standard" w:eastAsia="Times New Roman" w:hAnsi="-webkit-standard" w:cs="Times New Roman"/>
          <w:color w:val="000000"/>
          <w:lang w:val="en-MY" w:eastAsia="en-MY"/>
        </w:rPr>
        <w:t>flare events in</w:t>
      </w:r>
      <w:r w:rsidR="003C442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 few</w:t>
      </w:r>
      <w:r w:rsidR="00E44E3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B113F9">
        <w:rPr>
          <w:rFonts w:ascii="-webkit-standard" w:eastAsia="Times New Roman" w:hAnsi="-webkit-standard" w:cs="Times New Roman"/>
          <w:color w:val="000000"/>
          <w:lang w:val="en-MY" w:eastAsia="en-MY"/>
        </w:rPr>
        <w:t>isolated</w:t>
      </w:r>
      <w:r w:rsidR="00E44E3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M-star</w:t>
      </w:r>
      <w:r w:rsidR="003C442D">
        <w:rPr>
          <w:rFonts w:ascii="-webkit-standard" w:eastAsia="Times New Roman" w:hAnsi="-webkit-standard" w:cs="Times New Roman"/>
          <w:color w:val="000000"/>
          <w:lang w:val="en-MY" w:eastAsia="en-MY"/>
        </w:rPr>
        <w:t>s</w:t>
      </w:r>
      <w:r w:rsidR="00E44E3D">
        <w:rPr>
          <w:rFonts w:ascii="-webkit-standard" w:eastAsia="Times New Roman" w:hAnsi="-webkit-standard" w:cs="Times New Roman"/>
          <w:color w:val="000000"/>
          <w:lang w:val="en-MY" w:eastAsia="en-MY"/>
        </w:rPr>
        <w:t>.</w:t>
      </w:r>
      <w:r w:rsidR="00673FE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69223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We tested different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instrument</w:t>
      </w:r>
      <w:r w:rsidR="00E44E3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165D8B">
        <w:rPr>
          <w:rFonts w:ascii="-webkit-standard" w:eastAsia="Times New Roman" w:hAnsi="-webkit-standard" w:cs="Times New Roman"/>
          <w:color w:val="000000"/>
          <w:lang w:val="en-MY" w:eastAsia="en-MY"/>
        </w:rPr>
        <w:t>configurations</w:t>
      </w:r>
      <w:r w:rsidR="00AD78C4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r w:rsidR="00165D8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C134C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with </w:t>
      </w:r>
      <w:r w:rsidR="00132707">
        <w:rPr>
          <w:rFonts w:ascii="-webkit-standard" w:eastAsia="Times New Roman" w:hAnsi="-webkit-standard" w:cs="Times New Roman"/>
          <w:color w:val="000000"/>
          <w:lang w:val="en-MY" w:eastAsia="en-MY"/>
        </w:rPr>
        <w:t>and without</w:t>
      </w:r>
      <w:r w:rsidR="00C134C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the avalanche gain</w:t>
      </w:r>
      <w:r w:rsidR="0069223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of the EMCCD</w:t>
      </w:r>
      <w:r w:rsidR="00AD78C4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r w:rsidR="00673FE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CD7E84">
        <w:rPr>
          <w:rFonts w:ascii="-webkit-standard" w:eastAsia="Times New Roman" w:hAnsi="-webkit-standard" w:cs="Times New Roman"/>
          <w:color w:val="000000"/>
          <w:lang w:val="en-MY" w:eastAsia="en-MY"/>
        </w:rPr>
        <w:t>to</w:t>
      </w:r>
      <w:r w:rsidR="00C134C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CD7E8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reach </w:t>
      </w:r>
      <w:r w:rsidR="00AD78C4">
        <w:rPr>
          <w:rFonts w:ascii="-webkit-standard" w:eastAsia="Times New Roman" w:hAnsi="-webkit-standard" w:cs="Times New Roman"/>
          <w:color w:val="000000"/>
          <w:lang w:val="en-MY" w:eastAsia="en-MY"/>
        </w:rPr>
        <w:t>the sub-second integration time</w:t>
      </w:r>
      <w:r w:rsidR="0009788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while still keeping</w:t>
      </w:r>
      <w:r w:rsidR="00AD78C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decent SNR. </w:t>
      </w:r>
      <w:r w:rsidR="007B2DFC">
        <w:rPr>
          <w:rFonts w:ascii="-webkit-standard" w:eastAsia="Times New Roman" w:hAnsi="-webkit-standard" w:cs="Times New Roman"/>
          <w:color w:val="000000"/>
          <w:lang w:val="en-MY" w:eastAsia="en-MY"/>
        </w:rPr>
        <w:t>W</w:t>
      </w:r>
      <w:r w:rsidR="0053596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e were able </w:t>
      </w:r>
      <w:r w:rsidR="00D80CC8">
        <w:rPr>
          <w:rFonts w:ascii="-webkit-standard" w:eastAsia="Times New Roman" w:hAnsi="-webkit-standard" w:cs="Times New Roman"/>
          <w:color w:val="000000"/>
          <w:lang w:val="en-MY" w:eastAsia="en-MY"/>
        </w:rPr>
        <w:t>to observe</w:t>
      </w:r>
      <w:r w:rsidR="00B40D1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one super-flare and 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>several smaller flares with SNR~</w:t>
      </w:r>
      <w:r w:rsidR="008C0428">
        <w:rPr>
          <w:rFonts w:ascii="-webkit-standard" w:eastAsia="Times New Roman" w:hAnsi="-webkit-standard" w:cs="Times New Roman"/>
          <w:color w:val="000000"/>
          <w:lang w:val="en-MY" w:eastAsia="en-MY"/>
        </w:rPr>
        <w:t>6</w:t>
      </w:r>
      <w:r w:rsidR="00A10C4C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0 </w:t>
      </w:r>
      <w:r w:rsidR="008C0428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using 0.5sec integration </w:t>
      </w:r>
      <w:r w:rsidR="00A10C4C">
        <w:rPr>
          <w:rFonts w:ascii="-webkit-standard" w:eastAsia="Times New Roman" w:hAnsi="-webkit-standard" w:cs="Times New Roman"/>
          <w:color w:val="000000"/>
          <w:lang w:val="en-MY" w:eastAsia="en-MY"/>
        </w:rPr>
        <w:t>in SDSS u’ filter</w:t>
      </w:r>
      <w:r w:rsidR="0069223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during our nights in January</w:t>
      </w:r>
      <w:r w:rsidR="00A10C4C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</w:t>
      </w:r>
      <w:r w:rsidR="00212677">
        <w:rPr>
          <w:rFonts w:ascii="-webkit-standard" w:eastAsia="Times New Roman" w:hAnsi="-webkit-standard" w:cs="Times New Roman"/>
          <w:color w:val="000000"/>
          <w:lang w:val="en-MY" w:eastAsia="en-MY"/>
        </w:rPr>
        <w:t>However</w:t>
      </w:r>
      <w:r w:rsidR="008C0428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r w:rsidR="00D80CC8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</w:t>
      </w:r>
      <w:r w:rsidR="008C0428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further trial for observation</w:t>
      </w:r>
      <w:r w:rsidR="00D80CC8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in later months was</w:t>
      </w:r>
      <w:r w:rsidR="002A449F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heavily hindered</w:t>
      </w:r>
      <w:r w:rsidR="008C0428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by the sky condition, which </w:t>
      </w:r>
      <w:r w:rsidR="009E121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will </w:t>
      </w:r>
      <w:r w:rsidR="008C0428">
        <w:rPr>
          <w:rFonts w:ascii="-webkit-standard" w:eastAsia="Times New Roman" w:hAnsi="-webkit-standard" w:cs="Times New Roman"/>
          <w:color w:val="000000"/>
          <w:lang w:val="en-MY" w:eastAsia="en-MY"/>
        </w:rPr>
        <w:t>constrain the observing window for future observation.</w:t>
      </w:r>
      <w:r w:rsidR="0021267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</w:p>
    <w:p w:rsidR="0037389F" w:rsidRPr="0037389F" w:rsidRDefault="0037389F" w:rsidP="0037389F">
      <w:pPr>
        <w:spacing w:before="100" w:beforeAutospacing="1" w:after="100" w:afterAutospacing="1"/>
        <w:ind w:firstLine="150"/>
        <w:jc w:val="both"/>
        <w:rPr>
          <w:rFonts w:ascii="-webkit-standard" w:eastAsia="Times New Roman" w:hAnsi="-webkit-standard" w:cs="Times New Roman"/>
          <w:color w:val="000000"/>
          <w:lang w:val="en-MY" w:eastAsia="en-MY"/>
        </w:rPr>
      </w:pPr>
    </w:p>
    <w:p w:rsidR="002724C5" w:rsidRPr="002724C5" w:rsidRDefault="002724C5" w:rsidP="002724C5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Keywords: </w:t>
      </w:r>
      <w:r w:rsidR="009E42DF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High-speed</w:t>
      </w:r>
      <w:bookmarkStart w:id="0" w:name="_GoBack"/>
      <w:bookmarkEnd w:id="0"/>
      <w:r w:rsidR="009E42DF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 </w:t>
      </w:r>
      <w:r w:rsidR="00301FCD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Photometry; Flare; M-stars</w:t>
      </w:r>
    </w:p>
    <w:p w:rsidR="002724C5" w:rsidRPr="002724C5" w:rsidRDefault="002724C5" w:rsidP="002724C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MY" w:eastAsia="en-MY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2724C5" w:rsidRPr="002724C5" w:rsidTr="00A70497">
        <w:trPr>
          <w:tblCellSpacing w:w="15" w:type="dxa"/>
        </w:trPr>
        <w:tc>
          <w:tcPr>
            <w:tcW w:w="0" w:type="auto"/>
          </w:tcPr>
          <w:p w:rsidR="002724C5" w:rsidRPr="002724C5" w:rsidRDefault="002724C5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</w:p>
        </w:tc>
        <w:tc>
          <w:tcPr>
            <w:tcW w:w="0" w:type="auto"/>
          </w:tcPr>
          <w:p w:rsidR="002724C5" w:rsidRPr="00A70497" w:rsidRDefault="002724C5" w:rsidP="002724C5">
            <w:pPr>
              <w:rPr>
                <w:rFonts w:ascii="-webkit-standard" w:eastAsia="Times New Roman" w:hAnsi="-webkit-standard" w:cs="Times New Roman"/>
                <w:strike/>
                <w:lang w:val="en-MY" w:eastAsia="en-MY"/>
              </w:rPr>
            </w:pPr>
          </w:p>
        </w:tc>
      </w:tr>
      <w:tr w:rsidR="002724C5" w:rsidRPr="002724C5" w:rsidTr="00A70497">
        <w:trPr>
          <w:tblCellSpacing w:w="15" w:type="dxa"/>
        </w:trPr>
        <w:tc>
          <w:tcPr>
            <w:tcW w:w="0" w:type="auto"/>
          </w:tcPr>
          <w:p w:rsidR="002724C5" w:rsidRPr="002724C5" w:rsidRDefault="002724C5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</w:p>
        </w:tc>
        <w:tc>
          <w:tcPr>
            <w:tcW w:w="0" w:type="auto"/>
          </w:tcPr>
          <w:p w:rsidR="002724C5" w:rsidRPr="00A70497" w:rsidRDefault="002724C5" w:rsidP="002724C5">
            <w:pPr>
              <w:rPr>
                <w:rFonts w:ascii="-webkit-standard" w:eastAsia="Times New Roman" w:hAnsi="-webkit-standard" w:cs="Times New Roman"/>
                <w:strike/>
                <w:lang w:val="en-MY" w:eastAsia="en-MY"/>
              </w:rPr>
            </w:pPr>
          </w:p>
        </w:tc>
      </w:tr>
    </w:tbl>
    <w:p w:rsidR="00086138" w:rsidRDefault="00086138"/>
    <w:sectPr w:rsidR="00086138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C5"/>
    <w:rsid w:val="00086138"/>
    <w:rsid w:val="00091BCA"/>
    <w:rsid w:val="00097882"/>
    <w:rsid w:val="00132707"/>
    <w:rsid w:val="00165D8B"/>
    <w:rsid w:val="00212677"/>
    <w:rsid w:val="0024191D"/>
    <w:rsid w:val="002724C5"/>
    <w:rsid w:val="002A449F"/>
    <w:rsid w:val="00301FCD"/>
    <w:rsid w:val="00360097"/>
    <w:rsid w:val="0037389F"/>
    <w:rsid w:val="003C03A0"/>
    <w:rsid w:val="003C1806"/>
    <w:rsid w:val="003C442D"/>
    <w:rsid w:val="003E3E5B"/>
    <w:rsid w:val="003F7936"/>
    <w:rsid w:val="0047143A"/>
    <w:rsid w:val="00480CD9"/>
    <w:rsid w:val="00486E0A"/>
    <w:rsid w:val="00535967"/>
    <w:rsid w:val="005847A9"/>
    <w:rsid w:val="005A7C12"/>
    <w:rsid w:val="005B7B5A"/>
    <w:rsid w:val="005C61C2"/>
    <w:rsid w:val="00673FE4"/>
    <w:rsid w:val="00692230"/>
    <w:rsid w:val="006D7594"/>
    <w:rsid w:val="00743F5E"/>
    <w:rsid w:val="00785885"/>
    <w:rsid w:val="007B2DFC"/>
    <w:rsid w:val="00870E94"/>
    <w:rsid w:val="008C0428"/>
    <w:rsid w:val="00925104"/>
    <w:rsid w:val="009E1215"/>
    <w:rsid w:val="009E42DF"/>
    <w:rsid w:val="009E4E7F"/>
    <w:rsid w:val="00A10C4C"/>
    <w:rsid w:val="00A322C3"/>
    <w:rsid w:val="00A401A4"/>
    <w:rsid w:val="00A70497"/>
    <w:rsid w:val="00AD78C4"/>
    <w:rsid w:val="00AE2318"/>
    <w:rsid w:val="00B0792D"/>
    <w:rsid w:val="00B113F9"/>
    <w:rsid w:val="00B2094D"/>
    <w:rsid w:val="00B40D15"/>
    <w:rsid w:val="00C134C1"/>
    <w:rsid w:val="00C429EB"/>
    <w:rsid w:val="00CD7E84"/>
    <w:rsid w:val="00CE35F0"/>
    <w:rsid w:val="00D04D7B"/>
    <w:rsid w:val="00D22277"/>
    <w:rsid w:val="00D449CC"/>
    <w:rsid w:val="00D6334A"/>
    <w:rsid w:val="00D80CC8"/>
    <w:rsid w:val="00DC1D71"/>
    <w:rsid w:val="00E319A9"/>
    <w:rsid w:val="00E44E3D"/>
    <w:rsid w:val="00E46DB4"/>
    <w:rsid w:val="00E950C5"/>
    <w:rsid w:val="00EB4CD5"/>
    <w:rsid w:val="00F21A6A"/>
    <w:rsid w:val="00F93CFE"/>
    <w:rsid w:val="00F94391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7C23"/>
  <w15:chartTrackingRefBased/>
  <w15:docId w15:val="{51509402-B55A-AA44-8EA3-8F53F9B7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Puji Irawati</cp:lastModifiedBy>
  <cp:revision>40</cp:revision>
  <dcterms:created xsi:type="dcterms:W3CDTF">2018-03-05T00:13:00Z</dcterms:created>
  <dcterms:modified xsi:type="dcterms:W3CDTF">2018-07-20T09:49:00Z</dcterms:modified>
</cp:coreProperties>
</file>