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0E2" w:rsidRDefault="005F5122">
      <w:pPr>
        <w:jc w:val="center"/>
        <w:rPr>
          <w:rFonts w:ascii="-webkit-standard" w:eastAsia="Times New Roman" w:hAnsi="-webkit-standard" w:cs="Times New Roman"/>
          <w:b/>
          <w:bCs/>
          <w:color w:val="000000"/>
          <w:sz w:val="27"/>
          <w:szCs w:val="27"/>
          <w:lang w:val="en-MY" w:eastAsia="en-MY"/>
        </w:rPr>
      </w:pPr>
      <w:r>
        <w:rPr>
          <w:rFonts w:ascii="-webkit-standard" w:eastAsia="Times New Roman" w:hAnsi="-webkit-standard" w:cs="Times New Roman"/>
          <w:b/>
          <w:bCs/>
          <w:color w:val="000000"/>
          <w:sz w:val="27"/>
          <w:szCs w:val="27"/>
          <w:lang w:val="en-MY" w:eastAsia="en-MY"/>
        </w:rPr>
        <w:t xml:space="preserve">Diffuse Interstellar Bands as a tracer of warp in the Third Galactic Quadrant </w:t>
      </w:r>
    </w:p>
    <w:p w:rsidR="000610E2" w:rsidRDefault="005F5122">
      <w:pPr>
        <w:jc w:val="center"/>
        <w:rPr>
          <w:rFonts w:ascii="MS Mincho" w:eastAsia="MS Mincho" w:hAnsi="MS Mincho" w:cs="MS Mincho"/>
          <w:color w:val="000000"/>
          <w:lang w:val="en-MY" w:eastAsia="en-MY"/>
        </w:rPr>
      </w:pPr>
      <w:r>
        <w:rPr>
          <w:rFonts w:ascii="MS Mincho" w:eastAsia="MS Mincho" w:hAnsi="MS Mincho" w:cs="MS Mincho"/>
          <w:color w:val="000000"/>
          <w:lang w:val="en-MY" w:eastAsia="en-MY"/>
        </w:rPr>
        <w:t xml:space="preserve">　</w:t>
      </w:r>
    </w:p>
    <w:p w:rsidR="000610E2" w:rsidRPr="001265E4" w:rsidRDefault="005F5122">
      <w:pPr>
        <w:jc w:val="center"/>
        <w:rPr>
          <w:lang w:val="id-ID"/>
        </w:rPr>
      </w:pPr>
      <w:r>
        <w:rPr>
          <w:rFonts w:ascii="-webkit-standard" w:eastAsia="Times New Roman" w:hAnsi="-webkit-standard" w:cs="Times New Roman"/>
          <w:color w:val="000000"/>
          <w:u w:val="single"/>
          <w:lang w:val="en-MY" w:eastAsia="en-MY"/>
        </w:rPr>
        <w:t>A. N. Istiqomah</w:t>
      </w:r>
      <w:r>
        <w:rPr>
          <w:rFonts w:ascii="-webkit-standard" w:eastAsia="Times New Roman" w:hAnsi="-webkit-standard" w:cs="Times New Roman"/>
          <w:color w:val="000000"/>
          <w:vertAlign w:val="superscript"/>
          <w:lang w:val="en-MY" w:eastAsia="en-MY"/>
        </w:rPr>
        <w:t>1</w:t>
      </w:r>
      <w:bookmarkStart w:id="0" w:name="__DdeLink__63_806265650"/>
      <w:r>
        <w:rPr>
          <w:rFonts w:ascii="-webkit-standard" w:eastAsia="Times New Roman" w:hAnsi="-webkit-standard" w:cs="Times New Roman"/>
          <w:color w:val="000000"/>
          <w:lang w:val="en-MY" w:eastAsia="en-MY"/>
        </w:rPr>
        <w:t>, L. Puspitarini</w:t>
      </w:r>
      <w:r w:rsidR="001265E4">
        <w:rPr>
          <w:rFonts w:ascii="-webkit-standard" w:eastAsia="Times New Roman" w:hAnsi="-webkit-standard" w:cs="Times New Roman"/>
          <w:color w:val="000000"/>
          <w:vertAlign w:val="superscript"/>
          <w:lang w:val="id-ID" w:eastAsia="en-MY"/>
        </w:rPr>
        <w:t>2</w:t>
      </w:r>
      <w:r>
        <w:rPr>
          <w:rFonts w:ascii="-webkit-standard" w:eastAsia="Times New Roman" w:hAnsi="-webkit-standard" w:cs="Times New Roman"/>
          <w:color w:val="000000"/>
          <w:lang w:val="en-MY" w:eastAsia="en-MY"/>
        </w:rPr>
        <w:t xml:space="preserve">, M. </w:t>
      </w:r>
      <w:bookmarkEnd w:id="0"/>
      <w:r>
        <w:rPr>
          <w:rFonts w:ascii="-webkit-standard" w:eastAsia="Times New Roman" w:hAnsi="-webkit-standard" w:cs="Times New Roman"/>
          <w:color w:val="000000"/>
          <w:lang w:val="en-MY" w:eastAsia="en-MY"/>
        </w:rPr>
        <w:t>I. Arifyanto</w:t>
      </w:r>
      <w:r w:rsidR="001265E4">
        <w:rPr>
          <w:rFonts w:ascii="-webkit-standard" w:eastAsia="Times New Roman" w:hAnsi="-webkit-standard" w:cs="Times New Roman"/>
          <w:color w:val="000000"/>
          <w:vertAlign w:val="superscript"/>
          <w:lang w:val="id-ID" w:eastAsia="en-MY"/>
        </w:rPr>
        <w:t>2</w:t>
      </w:r>
    </w:p>
    <w:p w:rsidR="000610E2" w:rsidRPr="006572CF" w:rsidRDefault="005F5122" w:rsidP="006572CF">
      <w:pPr>
        <w:spacing w:before="280" w:after="280"/>
        <w:jc w:val="center"/>
        <w:rPr>
          <w:rFonts w:ascii="-webkit-standard" w:eastAsia="Times New Roman" w:hAnsi="-webkit-standard" w:cs="Times New Roman"/>
          <w:color w:val="000000"/>
          <w:lang w:val="id-ID" w:eastAsia="en-MY"/>
        </w:rPr>
      </w:pPr>
      <w:r>
        <w:rPr>
          <w:rFonts w:ascii="-webkit-standard" w:eastAsia="Times New Roman" w:hAnsi="-webkit-standard" w:cs="Times New Roman"/>
          <w:color w:val="000000"/>
          <w:vertAlign w:val="superscript"/>
          <w:lang w:val="en-MY" w:eastAsia="en-MY"/>
        </w:rPr>
        <w:t xml:space="preserve">1 </w:t>
      </w:r>
      <w:r w:rsidR="001265E4">
        <w:rPr>
          <w:rFonts w:ascii="-webkit-standard" w:eastAsia="Times New Roman" w:hAnsi="-webkit-standard" w:cs="Times New Roman"/>
          <w:color w:val="000000"/>
          <w:lang w:val="id-ID" w:eastAsia="en-MY"/>
        </w:rPr>
        <w:t>Undergraduate Program</w:t>
      </w:r>
      <w:r>
        <w:rPr>
          <w:rFonts w:ascii="-webkit-standard" w:eastAsia="Times New Roman" w:hAnsi="-webkit-standard" w:cs="Times New Roman"/>
          <w:color w:val="000000"/>
          <w:lang w:val="en-MY" w:eastAsia="en-MY"/>
        </w:rPr>
        <w:t>,</w:t>
      </w:r>
      <w:r w:rsidR="001265E4">
        <w:rPr>
          <w:rFonts w:ascii="-webkit-standard" w:eastAsia="Times New Roman" w:hAnsi="-webkit-standard" w:cs="Times New Roman"/>
          <w:color w:val="000000"/>
          <w:lang w:val="id-ID" w:eastAsia="en-MY"/>
        </w:rPr>
        <w:t xml:space="preserve"> Astronomy Study Program,</w:t>
      </w:r>
      <w:r>
        <w:rPr>
          <w:rFonts w:ascii="-webkit-standard" w:eastAsia="Times New Roman" w:hAnsi="-webkit-standard" w:cs="Times New Roman"/>
          <w:color w:val="000000"/>
          <w:lang w:val="en-MY" w:eastAsia="en-MY"/>
        </w:rPr>
        <w:t xml:space="preserve"> Institut Teknologi Bandung, Bandung, Indonesia</w:t>
      </w:r>
      <w:r w:rsidR="006572CF">
        <w:rPr>
          <w:rFonts w:ascii="-webkit-standard" w:eastAsia="Times New Roman" w:hAnsi="-webkit-standard" w:cs="Times New Roman"/>
          <w:color w:val="000000"/>
          <w:lang w:val="id-ID" w:eastAsia="en-MY"/>
        </w:rPr>
        <w:br/>
      </w:r>
      <w:r w:rsidR="006572CF">
        <w:rPr>
          <w:rFonts w:ascii="-webkit-standard" w:eastAsia="Times New Roman" w:hAnsi="-webkit-standard" w:cs="Times New Roman"/>
          <w:color w:val="000000"/>
          <w:vertAlign w:val="superscript"/>
          <w:lang w:val="id-ID" w:eastAsia="en-MY"/>
        </w:rPr>
        <w:t>2</w:t>
      </w:r>
      <w:r w:rsidR="001265E4">
        <w:rPr>
          <w:rFonts w:ascii="-webkit-standard" w:eastAsia="Times New Roman" w:hAnsi="-webkit-standard" w:cs="Times New Roman"/>
          <w:color w:val="000000"/>
          <w:lang w:val="id-ID" w:eastAsia="en-MY"/>
        </w:rPr>
        <w:t>Astronomy Re</w:t>
      </w:r>
      <w:r w:rsidR="00D147EB">
        <w:rPr>
          <w:rFonts w:ascii="-webkit-standard" w:eastAsia="Times New Roman" w:hAnsi="-webkit-standard" w:cs="Times New Roman"/>
          <w:color w:val="000000"/>
          <w:lang w:val="id-ID" w:eastAsia="en-MY"/>
        </w:rPr>
        <w:t>s</w:t>
      </w:r>
      <w:r w:rsidR="001265E4">
        <w:rPr>
          <w:rFonts w:ascii="-webkit-standard" w:eastAsia="Times New Roman" w:hAnsi="-webkit-standard" w:cs="Times New Roman"/>
          <w:color w:val="000000"/>
          <w:lang w:val="id-ID" w:eastAsia="en-MY"/>
        </w:rPr>
        <w:t>earch Division and Bosscha Observatory</w:t>
      </w:r>
      <w:r w:rsidR="001265E4">
        <w:rPr>
          <w:rFonts w:ascii="-webkit-standard" w:eastAsia="Times New Roman" w:hAnsi="-webkit-standard" w:cs="Times New Roman"/>
          <w:color w:val="000000"/>
          <w:lang w:val="en-MY" w:eastAsia="en-MY"/>
        </w:rPr>
        <w:t>,</w:t>
      </w:r>
      <w:r w:rsidR="001265E4">
        <w:rPr>
          <w:rFonts w:ascii="-webkit-standard" w:eastAsia="Times New Roman" w:hAnsi="-webkit-standard" w:cs="Times New Roman"/>
          <w:color w:val="000000"/>
          <w:lang w:val="id-ID" w:eastAsia="en-MY"/>
        </w:rPr>
        <w:t xml:space="preserve"> Faculty of Mathematics and Natural Sciences,</w:t>
      </w:r>
      <w:r w:rsidR="001265E4">
        <w:rPr>
          <w:rFonts w:ascii="-webkit-standard" w:eastAsia="Times New Roman" w:hAnsi="-webkit-standard" w:cs="Times New Roman"/>
          <w:color w:val="000000"/>
          <w:lang w:val="en-MY" w:eastAsia="en-MY"/>
        </w:rPr>
        <w:t xml:space="preserve"> Institut Teknologi Bandung, Bandung, Indonesia</w:t>
      </w:r>
      <w:r>
        <w:rPr>
          <w:rFonts w:ascii="-webkit-standard" w:eastAsia="Times New Roman" w:hAnsi="-webkit-standard" w:cs="Times New Roman"/>
          <w:color w:val="000000"/>
          <w:lang w:val="en-MY" w:eastAsia="en-MY"/>
        </w:rPr>
        <w:br/>
      </w:r>
      <w:r>
        <w:rPr>
          <w:rFonts w:ascii="MS Mincho" w:eastAsia="MS Mincho" w:hAnsi="MS Mincho" w:cs="MS Mincho"/>
          <w:color w:val="000000"/>
          <w:lang w:val="en-MY" w:eastAsia="en-MY"/>
        </w:rPr>
        <w:t xml:space="preserve">　</w:t>
      </w:r>
    </w:p>
    <w:p w:rsidR="000610E2" w:rsidRDefault="005F5122">
      <w:pPr>
        <w:spacing w:before="280" w:after="280"/>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lang w:val="en-MY" w:eastAsia="en-MY"/>
        </w:rPr>
        <w:t>ABSTRACT</w:t>
      </w:r>
    </w:p>
    <w:p w:rsidR="000610E2" w:rsidRDefault="005F5122">
      <w:pPr>
        <w:spacing w:before="280" w:after="280"/>
        <w:jc w:val="both"/>
      </w:pPr>
      <w:r>
        <w:rPr>
          <w:rFonts w:ascii="-webkit-standard" w:eastAsia="Times New Roman" w:hAnsi="-webkit-standard" w:cs="Times New Roman"/>
          <w:color w:val="000000"/>
          <w:lang w:val="en-MY" w:eastAsia="en-MY"/>
        </w:rPr>
        <w:t>Galactic warp, a misalignment between inne</w:t>
      </w:r>
      <w:r w:rsidR="00267290">
        <w:rPr>
          <w:rFonts w:ascii="-webkit-standard" w:eastAsia="Times New Roman" w:hAnsi="-webkit-standard" w:cs="Times New Roman"/>
          <w:color w:val="000000"/>
          <w:lang w:val="en-MY" w:eastAsia="en-MY"/>
        </w:rPr>
        <w:t>r and outer Galactic disk, c</w:t>
      </w:r>
      <w:r w:rsidR="00267290">
        <w:rPr>
          <w:rFonts w:ascii="-webkit-standard" w:eastAsia="Times New Roman" w:hAnsi="-webkit-standard" w:cs="Times New Roman"/>
          <w:color w:val="000000"/>
          <w:lang w:val="id-ID" w:eastAsia="en-MY"/>
        </w:rPr>
        <w:t>an</w:t>
      </w:r>
      <w:r>
        <w:rPr>
          <w:rFonts w:ascii="-webkit-standard" w:eastAsia="Times New Roman" w:hAnsi="-webkit-standard" w:cs="Times New Roman"/>
          <w:color w:val="000000"/>
          <w:lang w:val="en-MY" w:eastAsia="en-MY"/>
        </w:rPr>
        <w:t xml:space="preserve"> be identified with the help of stellar and interstellar matter distribution. Even though it is present in the First and Third Galactic Quadrant, Galactic warp is most prominent in the latter part of the Galaxy. However, warp identification </w:t>
      </w:r>
      <w:r w:rsidR="00025CCC">
        <w:rPr>
          <w:rFonts w:ascii="-webkit-standard" w:eastAsia="Times New Roman" w:hAnsi="-webkit-standard" w:cs="Times New Roman"/>
          <w:color w:val="000000"/>
          <w:lang w:val="id-ID" w:eastAsia="en-MY"/>
        </w:rPr>
        <w:t xml:space="preserve">is </w:t>
      </w:r>
      <w:r>
        <w:rPr>
          <w:rFonts w:ascii="-webkit-standard" w:eastAsia="Times New Roman" w:hAnsi="-webkit-standard" w:cs="Times New Roman"/>
          <w:color w:val="000000"/>
          <w:lang w:val="en-MY" w:eastAsia="en-MY"/>
        </w:rPr>
        <w:t>still constrained by the fact that our survey is limited in distance and many parts of the Galaxy remain unreachable. Diffuse interstellar bands, a set of absorption features originated from interstellar region, is considered useful to investigate the warp as it is ubiquitous and not easily saturated.</w:t>
      </w:r>
    </w:p>
    <w:p w:rsidR="000610E2" w:rsidRDefault="005F5122">
      <w:pPr>
        <w:spacing w:before="280" w:after="280"/>
        <w:jc w:val="both"/>
      </w:pPr>
      <w:r>
        <w:rPr>
          <w:rFonts w:ascii="-webkit-standard" w:eastAsia="Times New Roman" w:hAnsi="-webkit-standard" w:cs="Times New Roman"/>
          <w:color w:val="000000"/>
          <w:lang w:val="en-MY" w:eastAsia="en-MY"/>
        </w:rPr>
        <w:t>Gaia-ESO Spectroscopic Survey</w:t>
      </w:r>
      <w:r w:rsidR="003041B4">
        <w:rPr>
          <w:rFonts w:ascii="-webkit-standard" w:eastAsia="Times New Roman" w:hAnsi="-webkit-standard" w:cs="Times New Roman"/>
          <w:color w:val="000000"/>
          <w:lang w:val="id-ID" w:eastAsia="en-MY"/>
        </w:rPr>
        <w:t xml:space="preserve"> (GES)</w:t>
      </w:r>
      <w:r w:rsidR="0077490B">
        <w:rPr>
          <w:rFonts w:ascii="-webkit-standard" w:eastAsia="Times New Roman" w:hAnsi="-webkit-standard" w:cs="Times New Roman"/>
          <w:color w:val="000000"/>
          <w:lang w:val="id-ID" w:eastAsia="en-MY"/>
        </w:rPr>
        <w:t xml:space="preserve"> [1]</w:t>
      </w:r>
      <w:r w:rsidR="00F868ED">
        <w:rPr>
          <w:rFonts w:ascii="-webkit-standard" w:eastAsia="Times New Roman" w:hAnsi="-webkit-standard" w:cs="Times New Roman"/>
          <w:color w:val="000000"/>
          <w:lang w:val="en-MY" w:eastAsia="en-MY"/>
        </w:rPr>
        <w:t>, a high resolution (</w:t>
      </w:r>
      <w:r>
        <w:rPr>
          <w:rFonts w:ascii="-webkit-standard" w:eastAsia="Times New Roman" w:hAnsi="-webkit-standard" w:cs="Times New Roman"/>
          <w:color w:val="000000"/>
          <w:lang w:val="en-MY" w:eastAsia="en-MY"/>
        </w:rPr>
        <w:t xml:space="preserve">R ~ 47,000) spectroscopic survey of stars from different population in the Galaxy, delivers promising material to alters current knowledge of the Milky Way. The </w:t>
      </w:r>
      <w:r w:rsidR="00CE3551">
        <w:rPr>
          <w:rFonts w:ascii="-webkit-standard" w:eastAsia="Times New Roman" w:hAnsi="-webkit-standard" w:cs="Times New Roman"/>
          <w:color w:val="000000"/>
          <w:lang w:val="id-ID" w:eastAsia="en-MY"/>
        </w:rPr>
        <w:t xml:space="preserve">ground-based </w:t>
      </w:r>
      <w:r>
        <w:rPr>
          <w:rFonts w:ascii="-webkit-standard" w:eastAsia="Times New Roman" w:hAnsi="-webkit-standard" w:cs="Times New Roman"/>
          <w:color w:val="000000"/>
          <w:lang w:val="en-MY" w:eastAsia="en-MY"/>
        </w:rPr>
        <w:t xml:space="preserve">survey performs as </w:t>
      </w:r>
      <w:r w:rsidR="00813E21">
        <w:rPr>
          <w:rFonts w:ascii="-webkit-standard" w:eastAsia="Times New Roman" w:hAnsi="-webkit-standard" w:cs="Times New Roman"/>
          <w:color w:val="000000"/>
          <w:lang w:val="en-MY" w:eastAsia="en-MY"/>
        </w:rPr>
        <w:t>a complement to Gaia mission</w:t>
      </w:r>
      <w:r w:rsidR="00813E21">
        <w:rPr>
          <w:rFonts w:ascii="-webkit-standard" w:eastAsia="Times New Roman" w:hAnsi="-webkit-standard" w:cs="Times New Roman"/>
          <w:color w:val="000000"/>
          <w:lang w:val="id-ID" w:eastAsia="en-MY"/>
        </w:rPr>
        <w:t>.</w:t>
      </w:r>
      <w:r w:rsidR="00813E21">
        <w:rPr>
          <w:rFonts w:ascii="-webkit-standard" w:eastAsia="Times New Roman" w:hAnsi="-webkit-standard" w:cs="Times New Roman"/>
          <w:color w:val="000000"/>
          <w:lang w:val="en-MY" w:eastAsia="en-MY"/>
        </w:rPr>
        <w:t xml:space="preserve"> </w:t>
      </w:r>
      <w:r w:rsidR="00813E21">
        <w:rPr>
          <w:rFonts w:ascii="-webkit-standard" w:eastAsia="Times New Roman" w:hAnsi="-webkit-standard" w:cs="Times New Roman"/>
          <w:color w:val="000000"/>
          <w:lang w:val="id-ID" w:eastAsia="en-MY"/>
        </w:rPr>
        <w:t>W</w:t>
      </w:r>
      <w:r>
        <w:rPr>
          <w:rFonts w:ascii="-webkit-standard" w:eastAsia="Times New Roman" w:hAnsi="-webkit-standard" w:cs="Times New Roman"/>
          <w:color w:val="000000"/>
          <w:lang w:val="en-MY" w:eastAsia="en-MY"/>
        </w:rPr>
        <w:t>ith the Gaia Data Release 2 recently available</w:t>
      </w:r>
      <w:r w:rsidR="00E7074C">
        <w:rPr>
          <w:rFonts w:ascii="-webkit-standard" w:eastAsia="Times New Roman" w:hAnsi="-webkit-standard" w:cs="Times New Roman"/>
          <w:color w:val="000000"/>
          <w:lang w:val="id-ID" w:eastAsia="en-MY"/>
        </w:rPr>
        <w:t xml:space="preserve"> [2]</w:t>
      </w:r>
      <w:r>
        <w:rPr>
          <w:rFonts w:ascii="-webkit-standard" w:eastAsia="Times New Roman" w:hAnsi="-webkit-standard" w:cs="Times New Roman"/>
          <w:color w:val="000000"/>
          <w:lang w:val="en-MY" w:eastAsia="en-MY"/>
        </w:rPr>
        <w:t xml:space="preserve">, which provide accurate parallax measurement with uncertainties </w:t>
      </w:r>
      <w:r w:rsidR="00F34D89">
        <w:rPr>
          <w:rFonts w:ascii="-webkit-standard" w:eastAsia="Times New Roman" w:hAnsi="-webkit-standard" w:cs="Times New Roman"/>
          <w:color w:val="000000"/>
          <w:lang w:val="en-MY" w:eastAsia="en-MY"/>
        </w:rPr>
        <w:t>up to 1 mas at G = 20,</w:t>
      </w:r>
      <w:r>
        <w:rPr>
          <w:rFonts w:ascii="-webkit-standard" w:eastAsia="Times New Roman" w:hAnsi="-webkit-standard" w:cs="Times New Roman"/>
          <w:color w:val="000000"/>
          <w:lang w:val="en-MY" w:eastAsia="en-MY"/>
        </w:rPr>
        <w:t xml:space="preserve"> these two will bring the study of Galactic structure to another level.</w:t>
      </w:r>
    </w:p>
    <w:p w:rsidR="000610E2" w:rsidRPr="004E55F1" w:rsidRDefault="005F5122">
      <w:pPr>
        <w:spacing w:before="280" w:after="280"/>
        <w:jc w:val="both"/>
        <w:rPr>
          <w:lang w:val="id-ID"/>
        </w:rPr>
      </w:pPr>
      <w:r>
        <w:rPr>
          <w:rFonts w:ascii="-webkit-standard" w:eastAsia="Times New Roman" w:hAnsi="-webkit-standard" w:cs="Times New Roman"/>
          <w:color w:val="000000"/>
          <w:lang w:val="en-MY" w:eastAsia="en-MY"/>
        </w:rPr>
        <w:t>The goal of this work is to</w:t>
      </w:r>
      <w:r w:rsidR="00F349B9">
        <w:rPr>
          <w:rFonts w:ascii="-webkit-standard" w:eastAsia="Times New Roman" w:hAnsi="-webkit-standard" w:cs="Times New Roman"/>
          <w:color w:val="000000"/>
          <w:lang w:val="en-MY" w:eastAsia="en-MY"/>
        </w:rPr>
        <w:t xml:space="preserve"> analyze the line strength </w:t>
      </w:r>
      <w:r w:rsidR="00422F69">
        <w:rPr>
          <w:rFonts w:ascii="-webkit-standard" w:eastAsia="Times New Roman" w:hAnsi="-webkit-standard" w:cs="Times New Roman"/>
          <w:color w:val="000000"/>
          <w:lang w:val="en-MY" w:eastAsia="en-MY"/>
        </w:rPr>
        <w:t>of one of the strong</w:t>
      </w:r>
      <w:r w:rsidR="00422F69">
        <w:rPr>
          <w:rFonts w:ascii="-webkit-standard" w:eastAsia="Times New Roman" w:hAnsi="-webkit-standard" w:cs="Times New Roman"/>
          <w:color w:val="000000"/>
          <w:lang w:val="id-ID" w:eastAsia="en-MY"/>
        </w:rPr>
        <w:t xml:space="preserve"> </w:t>
      </w:r>
      <w:r>
        <w:rPr>
          <w:rFonts w:ascii="-webkit-standard" w:eastAsia="Times New Roman" w:hAnsi="-webkit-standard" w:cs="Times New Roman"/>
          <w:color w:val="000000"/>
          <w:lang w:val="en-MY" w:eastAsia="en-MY"/>
        </w:rPr>
        <w:t xml:space="preserve">diffuse interstellar bands, 6614 Å, and </w:t>
      </w:r>
      <w:r w:rsidR="00BE1E74">
        <w:rPr>
          <w:rFonts w:ascii="-webkit-standard" w:eastAsia="Times New Roman" w:hAnsi="-webkit-standard" w:cs="Times New Roman"/>
          <w:color w:val="000000"/>
          <w:lang w:val="id-ID" w:eastAsia="en-MY"/>
        </w:rPr>
        <w:t xml:space="preserve">to </w:t>
      </w:r>
      <w:r w:rsidR="00D43F1D">
        <w:rPr>
          <w:rFonts w:ascii="-webkit-standard" w:eastAsia="Times New Roman" w:hAnsi="-webkit-standard" w:cs="Times New Roman"/>
          <w:color w:val="000000"/>
          <w:lang w:val="en-MY" w:eastAsia="en-MY"/>
        </w:rPr>
        <w:t xml:space="preserve">discover </w:t>
      </w:r>
      <w:r w:rsidR="00D43F1D">
        <w:rPr>
          <w:rFonts w:ascii="-webkit-standard" w:eastAsia="Times New Roman" w:hAnsi="-webkit-standard" w:cs="Times New Roman"/>
          <w:color w:val="000000"/>
          <w:lang w:val="id-ID" w:eastAsia="en-MY"/>
        </w:rPr>
        <w:t>its</w:t>
      </w:r>
      <w:r w:rsidR="00D43F1D">
        <w:rPr>
          <w:rFonts w:ascii="-webkit-standard" w:eastAsia="Times New Roman" w:hAnsi="-webkit-standard" w:cs="Times New Roman"/>
          <w:color w:val="000000"/>
          <w:lang w:val="en-MY" w:eastAsia="en-MY"/>
        </w:rPr>
        <w:t xml:space="preserve"> </w:t>
      </w:r>
      <w:r w:rsidR="00D43F1D">
        <w:rPr>
          <w:rFonts w:ascii="-webkit-standard" w:eastAsia="Times New Roman" w:hAnsi="-webkit-standard" w:cs="Times New Roman"/>
          <w:color w:val="000000"/>
          <w:lang w:val="id-ID" w:eastAsia="en-MY"/>
        </w:rPr>
        <w:t>spatial distribution</w:t>
      </w:r>
      <w:r>
        <w:rPr>
          <w:rFonts w:ascii="-webkit-standard" w:eastAsia="Times New Roman" w:hAnsi="-webkit-standard" w:cs="Times New Roman"/>
          <w:color w:val="000000"/>
          <w:lang w:val="en-MY" w:eastAsia="en-MY"/>
        </w:rPr>
        <w:t>. About a thousand stellar spectra (SN</w:t>
      </w:r>
      <w:r w:rsidR="00070313">
        <w:rPr>
          <w:rFonts w:ascii="-webkit-standard" w:eastAsia="Times New Roman" w:hAnsi="-webkit-standard" w:cs="Times New Roman"/>
          <w:color w:val="000000"/>
          <w:lang w:val="en-MY" w:eastAsia="en-MY"/>
        </w:rPr>
        <w:t xml:space="preserve">R &gt; 50) </w:t>
      </w:r>
      <w:r w:rsidR="00070313">
        <w:rPr>
          <w:rFonts w:ascii="-webkit-standard" w:eastAsia="Times New Roman" w:hAnsi="-webkit-standard" w:cs="Times New Roman"/>
          <w:color w:val="000000"/>
          <w:lang w:val="id-ID" w:eastAsia="en-MY"/>
        </w:rPr>
        <w:t>from</w:t>
      </w:r>
      <w:r>
        <w:rPr>
          <w:rFonts w:ascii="-webkit-standard" w:eastAsia="Times New Roman" w:hAnsi="-webkit-standard" w:cs="Times New Roman"/>
          <w:color w:val="000000"/>
          <w:lang w:val="en-MY" w:eastAsia="en-MY"/>
        </w:rPr>
        <w:t xml:space="preserve"> well-distributed </w:t>
      </w:r>
      <w:r w:rsidR="00070313">
        <w:rPr>
          <w:rFonts w:ascii="-webkit-standard" w:eastAsia="Times New Roman" w:hAnsi="-webkit-standard" w:cs="Times New Roman"/>
          <w:color w:val="000000"/>
          <w:lang w:val="id-ID" w:eastAsia="en-MY"/>
        </w:rPr>
        <w:t xml:space="preserve">stars </w:t>
      </w:r>
      <w:r>
        <w:rPr>
          <w:rFonts w:ascii="-webkit-standard" w:eastAsia="Times New Roman" w:hAnsi="-webkit-standard" w:cs="Times New Roman"/>
          <w:color w:val="000000"/>
          <w:lang w:val="en-MY" w:eastAsia="en-MY"/>
        </w:rPr>
        <w:t xml:space="preserve">along Galactic latitude in the Third Galactic Quadrant (180º ≤ </w:t>
      </w:r>
      <w:r w:rsidRPr="00745E2B">
        <w:rPr>
          <w:rFonts w:ascii="-webkit-standard" w:eastAsia="Times New Roman" w:hAnsi="-webkit-standard" w:cs="Times New Roman"/>
          <w:i/>
          <w:color w:val="000000"/>
          <w:lang w:val="en-MY" w:eastAsia="en-MY"/>
        </w:rPr>
        <w:t>l</w:t>
      </w:r>
      <w:r>
        <w:rPr>
          <w:rFonts w:ascii="-webkit-standard" w:eastAsia="Times New Roman" w:hAnsi="-webkit-standard" w:cs="Times New Roman"/>
          <w:color w:val="000000"/>
          <w:lang w:val="en-MY" w:eastAsia="en-MY"/>
        </w:rPr>
        <w:t xml:space="preserve"> ≤ 270º)</w:t>
      </w:r>
      <w:r w:rsidR="00E62769">
        <w:rPr>
          <w:rFonts w:ascii="-webkit-standard" w:eastAsia="Times New Roman" w:hAnsi="-webkit-standard" w:cs="Times New Roman"/>
          <w:color w:val="000000"/>
          <w:lang w:val="id-ID" w:eastAsia="en-MY"/>
        </w:rPr>
        <w:t xml:space="preserve"> are used</w:t>
      </w:r>
      <w:r>
        <w:rPr>
          <w:rFonts w:ascii="-webkit-standard" w:eastAsia="Times New Roman" w:hAnsi="-webkit-standard" w:cs="Times New Roman"/>
          <w:color w:val="000000"/>
          <w:lang w:val="en-MY" w:eastAsia="en-MY"/>
        </w:rPr>
        <w:t xml:space="preserve">. The dataset consists of dwarfs to sub-giants ( </w:t>
      </w:r>
      <w:r w:rsidR="00A258CD">
        <w:rPr>
          <w:rFonts w:ascii="-webkit-standard" w:eastAsia="Times New Roman" w:hAnsi="-webkit-standard" w:cs="Times New Roman"/>
          <w:color w:val="000000"/>
          <w:lang w:val="en-MY" w:eastAsia="en-MY"/>
        </w:rPr>
        <w:t xml:space="preserve">3.0 ≤ </w:t>
      </w:r>
      <w:r w:rsidR="00243083" w:rsidRPr="00243083">
        <w:rPr>
          <w:rFonts w:ascii="-webkit-standard" w:eastAsia="Times New Roman" w:hAnsi="-webkit-standard" w:cs="Times New Roman"/>
          <w:i/>
          <w:color w:val="000000"/>
          <w:lang w:val="id-ID" w:eastAsia="en-MY"/>
        </w:rPr>
        <w:t xml:space="preserve"> </w:t>
      </w:r>
      <w:r w:rsidR="00A258CD" w:rsidRPr="00243083">
        <w:rPr>
          <w:rFonts w:ascii="-webkit-standard" w:eastAsia="Times New Roman" w:hAnsi="-webkit-standard" w:cs="Times New Roman"/>
          <w:i/>
          <w:color w:val="000000"/>
          <w:lang w:val="en-MY" w:eastAsia="en-MY"/>
        </w:rPr>
        <w:t>log g</w:t>
      </w:r>
      <w:r w:rsidR="00A258CD">
        <w:rPr>
          <w:rFonts w:ascii="-webkit-standard" w:eastAsia="Times New Roman" w:hAnsi="-webkit-standard" w:cs="Times New Roman"/>
          <w:color w:val="000000"/>
          <w:lang w:val="en-MY" w:eastAsia="en-MY"/>
        </w:rPr>
        <w:t xml:space="preserve"> </w:t>
      </w:r>
      <w:r w:rsidR="00243083">
        <w:rPr>
          <w:rFonts w:ascii="-webkit-standard" w:eastAsia="Times New Roman" w:hAnsi="-webkit-standard" w:cs="Times New Roman"/>
          <w:color w:val="000000"/>
          <w:lang w:val="id-ID" w:eastAsia="en-MY"/>
        </w:rPr>
        <w:t xml:space="preserve"> </w:t>
      </w:r>
      <w:r w:rsidR="00A258CD">
        <w:rPr>
          <w:rFonts w:ascii="-webkit-standard" w:eastAsia="Times New Roman" w:hAnsi="-webkit-standard" w:cs="Times New Roman"/>
          <w:color w:val="000000"/>
          <w:lang w:val="en-MY" w:eastAsia="en-MY"/>
        </w:rPr>
        <w:t>≤ 5.0)  cool star (</w:t>
      </w:r>
      <w:r>
        <w:rPr>
          <w:rFonts w:ascii="-webkit-standard" w:eastAsia="Times New Roman" w:hAnsi="-webkit-standard" w:cs="Times New Roman"/>
          <w:color w:val="000000"/>
          <w:lang w:val="en-MY" w:eastAsia="en-MY"/>
        </w:rPr>
        <w:t>3800 K ≤ Teff ≤ 8000 K) spectr</w:t>
      </w:r>
      <w:r w:rsidR="00941A51">
        <w:rPr>
          <w:rFonts w:ascii="-webkit-standard" w:eastAsia="Times New Roman" w:hAnsi="-webkit-standard" w:cs="Times New Roman"/>
          <w:color w:val="000000"/>
          <w:lang w:val="en-MY" w:eastAsia="en-MY"/>
        </w:rPr>
        <w:t>a, with wide-span metallicity (</w:t>
      </w:r>
      <w:r w:rsidR="00082EBB">
        <w:rPr>
          <w:rFonts w:ascii="-webkit-standard" w:eastAsia="Times New Roman" w:hAnsi="-webkit-standard" w:cs="Times New Roman"/>
          <w:color w:val="000000"/>
          <w:lang w:val="en-MY" w:eastAsia="en-MY"/>
        </w:rPr>
        <w:t>-1.50 ≤ [</w:t>
      </w:r>
      <w:r w:rsidR="00082EBB">
        <w:rPr>
          <w:rFonts w:ascii="-webkit-standard" w:eastAsia="Times New Roman" w:hAnsi="-webkit-standard" w:cs="Times New Roman"/>
          <w:color w:val="000000"/>
          <w:lang w:val="id-ID" w:eastAsia="en-MY"/>
        </w:rPr>
        <w:t>M</w:t>
      </w:r>
      <w:r>
        <w:rPr>
          <w:rFonts w:ascii="-webkit-standard" w:eastAsia="Times New Roman" w:hAnsi="-webkit-standard" w:cs="Times New Roman"/>
          <w:color w:val="000000"/>
          <w:lang w:val="en-MY" w:eastAsia="en-MY"/>
        </w:rPr>
        <w:t>/H] ≤ +1.00). Syn</w:t>
      </w:r>
      <w:r w:rsidR="00953CE9">
        <w:rPr>
          <w:rFonts w:ascii="-webkit-standard" w:eastAsia="Times New Roman" w:hAnsi="-webkit-standard" w:cs="Times New Roman"/>
          <w:color w:val="000000"/>
          <w:lang w:val="en-MY" w:eastAsia="en-MY"/>
        </w:rPr>
        <w:t xml:space="preserve">thetic stellar spectra, </w:t>
      </w:r>
      <w:r w:rsidR="00953CE9">
        <w:rPr>
          <w:rFonts w:ascii="-webkit-standard" w:eastAsia="Times New Roman" w:hAnsi="-webkit-standard" w:cs="Times New Roman"/>
          <w:color w:val="000000"/>
          <w:lang w:val="id-ID" w:eastAsia="en-MY"/>
        </w:rPr>
        <w:t>computed by SPECTRUM [3] with input from</w:t>
      </w:r>
      <w:r w:rsidR="008C2D22">
        <w:rPr>
          <w:rFonts w:ascii="-webkit-standard" w:eastAsia="Times New Roman" w:hAnsi="-webkit-standard" w:cs="Times New Roman"/>
          <w:color w:val="000000"/>
          <w:lang w:val="id-ID" w:eastAsia="en-MY"/>
        </w:rPr>
        <w:t xml:space="preserve"> </w:t>
      </w:r>
      <w:r>
        <w:rPr>
          <w:rFonts w:ascii="-webkit-standard" w:eastAsia="Times New Roman" w:hAnsi="-webkit-standard" w:cs="Times New Roman"/>
          <w:color w:val="000000"/>
          <w:lang w:val="en-MY" w:eastAsia="en-MY"/>
        </w:rPr>
        <w:t>MARCS model atm</w:t>
      </w:r>
      <w:r w:rsidR="005177B3">
        <w:rPr>
          <w:rFonts w:ascii="-webkit-standard" w:eastAsia="Times New Roman" w:hAnsi="-webkit-standard" w:cs="Times New Roman"/>
          <w:color w:val="000000"/>
          <w:lang w:val="en-MY" w:eastAsia="en-MY"/>
        </w:rPr>
        <w:t xml:space="preserve">osphere </w:t>
      </w:r>
      <w:r w:rsidR="005D1739">
        <w:rPr>
          <w:rFonts w:ascii="-webkit-standard" w:eastAsia="Times New Roman" w:hAnsi="-webkit-standard" w:cs="Times New Roman"/>
          <w:color w:val="000000"/>
          <w:lang w:val="id-ID" w:eastAsia="en-MY"/>
        </w:rPr>
        <w:t>[4</w:t>
      </w:r>
      <w:r w:rsidR="005177B3">
        <w:rPr>
          <w:rFonts w:ascii="-webkit-standard" w:eastAsia="Times New Roman" w:hAnsi="-webkit-standard" w:cs="Times New Roman"/>
          <w:color w:val="000000"/>
          <w:lang w:val="id-ID" w:eastAsia="en-MY"/>
        </w:rPr>
        <w:t>]</w:t>
      </w:r>
      <w:r>
        <w:rPr>
          <w:rFonts w:ascii="-webkit-standard" w:eastAsia="Times New Roman" w:hAnsi="-webkit-standard" w:cs="Times New Roman"/>
          <w:color w:val="000000"/>
          <w:lang w:val="en-MY" w:eastAsia="en-MY"/>
        </w:rPr>
        <w:t xml:space="preserve">, </w:t>
      </w:r>
      <w:r w:rsidR="005B0278">
        <w:rPr>
          <w:rFonts w:ascii="-webkit-standard" w:eastAsia="Times New Roman" w:hAnsi="-webkit-standard" w:cs="Times New Roman"/>
          <w:color w:val="000000"/>
          <w:lang w:val="id-ID" w:eastAsia="en-MY"/>
        </w:rPr>
        <w:t xml:space="preserve">are </w:t>
      </w:r>
      <w:r>
        <w:rPr>
          <w:rFonts w:ascii="-webkit-standard" w:eastAsia="Times New Roman" w:hAnsi="-webkit-standard" w:cs="Times New Roman"/>
          <w:color w:val="000000"/>
          <w:lang w:val="en-MY" w:eastAsia="en-MY"/>
        </w:rPr>
        <w:t>use</w:t>
      </w:r>
      <w:r w:rsidR="005B0278">
        <w:rPr>
          <w:rFonts w:ascii="-webkit-standard" w:eastAsia="Times New Roman" w:hAnsi="-webkit-standard" w:cs="Times New Roman"/>
          <w:color w:val="000000"/>
          <w:lang w:val="id-ID" w:eastAsia="en-MY"/>
        </w:rPr>
        <w:t>d</w:t>
      </w:r>
      <w:r>
        <w:rPr>
          <w:rFonts w:ascii="-webkit-standard" w:eastAsia="Times New Roman" w:hAnsi="-webkit-standard" w:cs="Times New Roman"/>
          <w:color w:val="000000"/>
          <w:lang w:val="en-MY" w:eastAsia="en-MY"/>
        </w:rPr>
        <w:t xml:space="preserve"> to distinguish inte</w:t>
      </w:r>
      <w:r w:rsidR="008E61BA">
        <w:rPr>
          <w:rFonts w:ascii="-webkit-standard" w:eastAsia="Times New Roman" w:hAnsi="-webkit-standard" w:cs="Times New Roman"/>
          <w:color w:val="000000"/>
          <w:lang w:val="en-MY" w:eastAsia="en-MY"/>
        </w:rPr>
        <w:t>rstellar lines from</w:t>
      </w:r>
      <w:r w:rsidR="008E61BA">
        <w:rPr>
          <w:rFonts w:ascii="-webkit-standard" w:eastAsia="Times New Roman" w:hAnsi="-webkit-standard" w:cs="Times New Roman"/>
          <w:color w:val="000000"/>
          <w:lang w:val="id-ID" w:eastAsia="en-MY"/>
        </w:rPr>
        <w:t xml:space="preserve"> </w:t>
      </w:r>
      <w:r>
        <w:rPr>
          <w:rFonts w:ascii="-webkit-standard" w:eastAsia="Times New Roman" w:hAnsi="-webkit-standard" w:cs="Times New Roman"/>
          <w:color w:val="000000"/>
          <w:lang w:val="en-MY" w:eastAsia="en-MY"/>
        </w:rPr>
        <w:t>stellar lines. Correction of telluric lines</w:t>
      </w:r>
      <w:r w:rsidR="004E55F1">
        <w:rPr>
          <w:rFonts w:ascii="-webkit-standard" w:eastAsia="Times New Roman" w:hAnsi="-webkit-standard" w:cs="Times New Roman"/>
          <w:color w:val="000000"/>
          <w:lang w:val="id-ID" w:eastAsia="en-MY"/>
        </w:rPr>
        <w:t xml:space="preserve"> is applied if necessary.</w:t>
      </w:r>
    </w:p>
    <w:p w:rsidR="000610E2" w:rsidRDefault="005F5122">
      <w:pPr>
        <w:spacing w:before="280" w:after="280"/>
        <w:jc w:val="both"/>
        <w:rPr>
          <w:rFonts w:ascii="-webkit-standard" w:eastAsia="Times New Roman" w:hAnsi="-webkit-standard" w:cs="Times New Roman"/>
          <w:i/>
          <w:color w:val="000000"/>
          <w:lang w:val="en-MY" w:eastAsia="en-MY"/>
        </w:rPr>
      </w:pPr>
      <w:r>
        <w:rPr>
          <w:rFonts w:ascii="-webkit-standard" w:eastAsia="Times New Roman" w:hAnsi="-webkit-standard" w:cs="Times New Roman"/>
          <w:i/>
          <w:color w:val="000000"/>
          <w:lang w:val="en-MY" w:eastAsia="en-MY"/>
        </w:rPr>
        <w:t>Keywords: Galactic warp; Interstellar Matter; Diffuse Interstellar Bands</w:t>
      </w:r>
    </w:p>
    <w:p w:rsidR="000610E2" w:rsidRDefault="005F5122">
      <w:pPr>
        <w:spacing w:before="280" w:after="280"/>
        <w:rPr>
          <w:rFonts w:ascii="-webkit-standard" w:eastAsia="Times New Roman" w:hAnsi="-webkit-standard" w:cs="Times New Roman"/>
          <w:color w:val="000000"/>
          <w:lang w:val="en-MY" w:eastAsia="en-MY"/>
        </w:rPr>
      </w:pPr>
      <w:r>
        <w:rPr>
          <w:rFonts w:ascii="-webkit-standard" w:eastAsia="Times New Roman" w:hAnsi="-webkit-standard" w:cs="Times New Roman"/>
          <w:color w:val="000000"/>
          <w:lang w:val="en-MY" w:eastAsia="en-MY"/>
        </w:rPr>
        <w:t>References</w:t>
      </w:r>
    </w:p>
    <w:tbl>
      <w:tblPr>
        <w:tblW w:w="9880" w:type="dxa"/>
        <w:tblCellMar>
          <w:top w:w="15" w:type="dxa"/>
          <w:left w:w="15" w:type="dxa"/>
          <w:bottom w:w="15" w:type="dxa"/>
          <w:right w:w="15" w:type="dxa"/>
        </w:tblCellMar>
        <w:tblLook w:val="0000" w:firstRow="0" w:lastRow="0" w:firstColumn="0" w:lastColumn="0" w:noHBand="0" w:noVBand="0"/>
      </w:tblPr>
      <w:tblGrid>
        <w:gridCol w:w="477"/>
        <w:gridCol w:w="9403"/>
      </w:tblGrid>
      <w:tr w:rsidR="000610E2" w:rsidTr="00501AAA">
        <w:trPr>
          <w:trHeight w:val="260"/>
        </w:trPr>
        <w:tc>
          <w:tcPr>
            <w:tcW w:w="477" w:type="dxa"/>
            <w:shd w:val="clear" w:color="auto" w:fill="FFFFFF"/>
          </w:tcPr>
          <w:p w:rsidR="000610E2" w:rsidRDefault="005F5122">
            <w:r>
              <w:rPr>
                <w:rFonts w:ascii="-webkit-standard" w:eastAsia="Times New Roman" w:hAnsi="-webkit-standard" w:cs="Times New Roman"/>
                <w:lang w:val="en-MY" w:eastAsia="en-MY"/>
              </w:rPr>
              <w:t>[1]</w:t>
            </w:r>
          </w:p>
        </w:tc>
        <w:tc>
          <w:tcPr>
            <w:tcW w:w="9403" w:type="dxa"/>
            <w:shd w:val="clear" w:color="auto" w:fill="FFFFFF"/>
          </w:tcPr>
          <w:p w:rsidR="006D3674" w:rsidRPr="006D3674" w:rsidRDefault="00451DEC" w:rsidP="00FD5544">
            <w:pPr>
              <w:rPr>
                <w:rFonts w:ascii="Times New Roman" w:eastAsia="Times New Roman" w:hAnsi="Times New Roman" w:cs="Times New Roman"/>
                <w:lang w:val="id-ID" w:eastAsia="en-MY"/>
              </w:rPr>
            </w:pPr>
            <w:r>
              <w:rPr>
                <w:rFonts w:ascii="Times New Roman" w:eastAsia="Times New Roman" w:hAnsi="Times New Roman" w:cs="Times New Roman"/>
                <w:lang w:val="id-ID" w:eastAsia="en-MY"/>
              </w:rPr>
              <w:t xml:space="preserve">G. Gimore, S. Randich, </w:t>
            </w:r>
            <w:r w:rsidR="00677DB9">
              <w:rPr>
                <w:rFonts w:ascii="Times New Roman" w:eastAsia="Times New Roman" w:hAnsi="Times New Roman" w:cs="Times New Roman"/>
                <w:lang w:val="id-ID" w:eastAsia="en-MY"/>
              </w:rPr>
              <w:t>M.</w:t>
            </w:r>
            <w:r w:rsidR="00EA098C">
              <w:rPr>
                <w:rFonts w:ascii="Times New Roman" w:eastAsia="Times New Roman" w:hAnsi="Times New Roman" w:cs="Times New Roman"/>
                <w:lang w:val="id-ID" w:eastAsia="en-MY"/>
              </w:rPr>
              <w:t xml:space="preserve"> A</w:t>
            </w:r>
            <w:r w:rsidR="00677DB9">
              <w:rPr>
                <w:rFonts w:ascii="Times New Roman" w:eastAsia="Times New Roman" w:hAnsi="Times New Roman" w:cs="Times New Roman"/>
                <w:lang w:val="id-ID" w:eastAsia="en-MY"/>
              </w:rPr>
              <w:t>s</w:t>
            </w:r>
            <w:r w:rsidR="00EA098C">
              <w:rPr>
                <w:rFonts w:ascii="Times New Roman" w:eastAsia="Times New Roman" w:hAnsi="Times New Roman" w:cs="Times New Roman"/>
                <w:lang w:val="id-ID" w:eastAsia="en-MY"/>
              </w:rPr>
              <w:t>p</w:t>
            </w:r>
            <w:r w:rsidR="00677DB9">
              <w:rPr>
                <w:rFonts w:ascii="Times New Roman" w:eastAsia="Times New Roman" w:hAnsi="Times New Roman" w:cs="Times New Roman"/>
                <w:lang w:val="id-ID" w:eastAsia="en-MY"/>
              </w:rPr>
              <w:t xml:space="preserve">lund </w:t>
            </w:r>
            <w:r w:rsidR="00FD5544" w:rsidRPr="00290AF5">
              <w:rPr>
                <w:rFonts w:ascii="Times New Roman" w:eastAsia="Times New Roman" w:hAnsi="Times New Roman" w:cs="Times New Roman"/>
                <w:i/>
                <w:lang w:val="id-ID" w:eastAsia="en-MY"/>
              </w:rPr>
              <w:t>et al</w:t>
            </w:r>
            <w:r w:rsidR="00FD5544">
              <w:rPr>
                <w:rFonts w:ascii="Times New Roman" w:eastAsia="Times New Roman" w:hAnsi="Times New Roman" w:cs="Times New Roman"/>
                <w:i/>
                <w:lang w:val="id-ID" w:eastAsia="en-MY"/>
              </w:rPr>
              <w:t>,</w:t>
            </w:r>
            <w:r w:rsidR="005B4CE0">
              <w:rPr>
                <w:rFonts w:ascii="Times New Roman" w:eastAsia="Times New Roman" w:hAnsi="Times New Roman" w:cs="Times New Roman"/>
                <w:i/>
                <w:lang w:val="id-ID" w:eastAsia="en-MY"/>
              </w:rPr>
              <w:t xml:space="preserve"> The Messenger</w:t>
            </w:r>
            <w:r w:rsidR="00762DD1">
              <w:rPr>
                <w:rFonts w:ascii="Times New Roman" w:eastAsia="Times New Roman" w:hAnsi="Times New Roman" w:cs="Times New Roman"/>
                <w:i/>
                <w:lang w:val="id-ID" w:eastAsia="en-MY"/>
              </w:rPr>
              <w:t xml:space="preserve"> </w:t>
            </w:r>
            <w:r w:rsidR="00762DD1">
              <w:rPr>
                <w:rFonts w:ascii="Times New Roman" w:eastAsia="Times New Roman" w:hAnsi="Times New Roman" w:cs="Times New Roman"/>
                <w:b/>
                <w:lang w:val="id-ID" w:eastAsia="en-MY"/>
              </w:rPr>
              <w:t xml:space="preserve">147 </w:t>
            </w:r>
            <w:r w:rsidR="00762DD1">
              <w:rPr>
                <w:rFonts w:ascii="Times New Roman" w:eastAsia="Times New Roman" w:hAnsi="Times New Roman" w:cs="Times New Roman"/>
                <w:lang w:val="id-ID" w:eastAsia="en-MY"/>
              </w:rPr>
              <w:t>(2012) 25</w:t>
            </w:r>
            <w:r w:rsidR="005B4CE0">
              <w:rPr>
                <w:rFonts w:ascii="Times New Roman" w:eastAsia="Times New Roman" w:hAnsi="Times New Roman" w:cs="Times New Roman"/>
                <w:i/>
                <w:lang w:val="id-ID" w:eastAsia="en-MY"/>
              </w:rPr>
              <w:t xml:space="preserve"> </w:t>
            </w:r>
          </w:p>
        </w:tc>
      </w:tr>
      <w:tr w:rsidR="006D3674" w:rsidTr="00501AAA">
        <w:trPr>
          <w:trHeight w:val="260"/>
        </w:trPr>
        <w:tc>
          <w:tcPr>
            <w:tcW w:w="477" w:type="dxa"/>
            <w:shd w:val="clear" w:color="auto" w:fill="FFFFFF"/>
          </w:tcPr>
          <w:p w:rsidR="006D3674" w:rsidRPr="006D3674" w:rsidRDefault="006D3674">
            <w:pPr>
              <w:rPr>
                <w:rFonts w:ascii="-webkit-standard" w:eastAsia="Times New Roman" w:hAnsi="-webkit-standard" w:cs="Times New Roman"/>
                <w:lang w:val="id-ID" w:eastAsia="en-MY"/>
              </w:rPr>
            </w:pPr>
            <w:r>
              <w:rPr>
                <w:rFonts w:ascii="-webkit-standard" w:eastAsia="Times New Roman" w:hAnsi="-webkit-standard" w:cs="Times New Roman"/>
                <w:lang w:val="id-ID" w:eastAsia="en-MY"/>
              </w:rPr>
              <w:t>[2]</w:t>
            </w:r>
          </w:p>
        </w:tc>
        <w:tc>
          <w:tcPr>
            <w:tcW w:w="9403" w:type="dxa"/>
            <w:shd w:val="clear" w:color="auto" w:fill="FFFFFF"/>
          </w:tcPr>
          <w:p w:rsidR="006D3674" w:rsidRPr="00501AAA" w:rsidRDefault="00451DEC" w:rsidP="002D7FAF">
            <w:pPr>
              <w:rPr>
                <w:rFonts w:ascii="Times New Roman" w:eastAsia="Times New Roman" w:hAnsi="Times New Roman" w:cs="Times New Roman"/>
                <w:lang w:val="id-ID" w:eastAsia="en-MY"/>
              </w:rPr>
            </w:pPr>
            <w:r>
              <w:rPr>
                <w:rFonts w:ascii="Times New Roman" w:eastAsia="Times New Roman" w:hAnsi="Times New Roman" w:cs="Times New Roman"/>
                <w:lang w:val="id-ID" w:eastAsia="en-MY"/>
              </w:rPr>
              <w:t xml:space="preserve">Gaia Collaboration: </w:t>
            </w:r>
            <w:r w:rsidR="00763000">
              <w:rPr>
                <w:rFonts w:ascii="Times New Roman" w:eastAsia="Times New Roman" w:hAnsi="Times New Roman" w:cs="Times New Roman"/>
                <w:lang w:val="id-ID" w:eastAsia="en-MY"/>
              </w:rPr>
              <w:t xml:space="preserve">A. G. A Brown, A. Vallenari </w:t>
            </w:r>
            <w:r w:rsidR="00763000" w:rsidRPr="00763000">
              <w:rPr>
                <w:rFonts w:ascii="Times New Roman" w:eastAsia="Times New Roman" w:hAnsi="Times New Roman" w:cs="Times New Roman"/>
                <w:i/>
                <w:lang w:val="id-ID" w:eastAsia="en-MY"/>
              </w:rPr>
              <w:t>et al</w:t>
            </w:r>
            <w:r w:rsidR="00501AAA">
              <w:rPr>
                <w:rFonts w:ascii="Times New Roman" w:eastAsia="Times New Roman" w:hAnsi="Times New Roman" w:cs="Times New Roman"/>
                <w:i/>
                <w:lang w:val="id-ID" w:eastAsia="en-MY"/>
              </w:rPr>
              <w:t xml:space="preserve">, </w:t>
            </w:r>
            <w:r w:rsidR="00501AAA">
              <w:rPr>
                <w:rFonts w:ascii="Times New Roman" w:eastAsia="Times New Roman" w:hAnsi="Times New Roman" w:cs="Times New Roman"/>
                <w:lang w:val="id-ID" w:eastAsia="en-MY"/>
              </w:rPr>
              <w:t xml:space="preserve">arXiv e-prints, arXiv: </w:t>
            </w:r>
            <w:r w:rsidR="00F24A2D" w:rsidRPr="00F24A2D">
              <w:rPr>
                <w:rFonts w:ascii="Times New Roman" w:eastAsia="Times New Roman" w:hAnsi="Times New Roman" w:cs="Times New Roman"/>
                <w:lang w:val="id-ID" w:eastAsia="en-MY"/>
              </w:rPr>
              <w:t>1804.09365</w:t>
            </w:r>
          </w:p>
        </w:tc>
      </w:tr>
      <w:tr w:rsidR="002D7FAF" w:rsidTr="00501AAA">
        <w:trPr>
          <w:trHeight w:val="274"/>
        </w:trPr>
        <w:tc>
          <w:tcPr>
            <w:tcW w:w="477" w:type="dxa"/>
            <w:shd w:val="clear" w:color="auto" w:fill="FFFFFF"/>
          </w:tcPr>
          <w:p w:rsidR="002D7FAF" w:rsidRPr="002D7FAF" w:rsidRDefault="002D7FAF">
            <w:pPr>
              <w:rPr>
                <w:rFonts w:ascii="-webkit-standard" w:eastAsia="Times New Roman" w:hAnsi="-webkit-standard" w:cs="Times New Roman"/>
                <w:lang w:val="id-ID" w:eastAsia="en-MY"/>
              </w:rPr>
            </w:pPr>
            <w:r>
              <w:rPr>
                <w:rFonts w:ascii="-webkit-standard" w:eastAsia="Times New Roman" w:hAnsi="-webkit-standard" w:cs="Times New Roman"/>
                <w:lang w:val="id-ID" w:eastAsia="en-MY"/>
              </w:rPr>
              <w:t xml:space="preserve">[3] </w:t>
            </w:r>
          </w:p>
        </w:tc>
        <w:tc>
          <w:tcPr>
            <w:tcW w:w="9403" w:type="dxa"/>
            <w:shd w:val="clear" w:color="auto" w:fill="FFFFFF"/>
          </w:tcPr>
          <w:p w:rsidR="002D7FAF" w:rsidRDefault="000B3067" w:rsidP="00FD5544">
            <w:pPr>
              <w:rPr>
                <w:rFonts w:ascii="Times New Roman" w:eastAsia="Times New Roman" w:hAnsi="Times New Roman" w:cs="Times New Roman"/>
                <w:lang w:val="id-ID" w:eastAsia="en-MY"/>
              </w:rPr>
            </w:pPr>
            <w:r>
              <w:rPr>
                <w:rFonts w:ascii="Times New Roman" w:eastAsia="Times New Roman" w:hAnsi="Times New Roman" w:cs="Times New Roman"/>
                <w:lang w:val="id-ID" w:eastAsia="en-MY"/>
              </w:rPr>
              <w:t xml:space="preserve">R. O. Gray, ASCL, </w:t>
            </w:r>
            <w:r w:rsidR="00F730C5">
              <w:rPr>
                <w:rFonts w:ascii="Times New Roman" w:eastAsia="Times New Roman" w:hAnsi="Times New Roman" w:cs="Times New Roman"/>
                <w:lang w:val="id-ID" w:eastAsia="en-MY"/>
              </w:rPr>
              <w:t xml:space="preserve">ascl: </w:t>
            </w:r>
            <w:r w:rsidR="00353353">
              <w:rPr>
                <w:rFonts w:ascii="Times New Roman" w:eastAsia="Times New Roman" w:hAnsi="Times New Roman" w:cs="Times New Roman"/>
                <w:lang w:val="id-ID" w:eastAsia="en-MY"/>
              </w:rPr>
              <w:t>9910.002</w:t>
            </w:r>
            <w:bookmarkStart w:id="1" w:name="_GoBack"/>
            <w:bookmarkEnd w:id="1"/>
          </w:p>
        </w:tc>
      </w:tr>
      <w:tr w:rsidR="00D147EB" w:rsidTr="00501AAA">
        <w:trPr>
          <w:trHeight w:val="274"/>
        </w:trPr>
        <w:tc>
          <w:tcPr>
            <w:tcW w:w="477" w:type="dxa"/>
            <w:shd w:val="clear" w:color="auto" w:fill="FFFFFF"/>
          </w:tcPr>
          <w:p w:rsidR="00D147EB" w:rsidRDefault="00D147EB">
            <w:pPr>
              <w:rPr>
                <w:rFonts w:ascii="-webkit-standard" w:eastAsia="Times New Roman" w:hAnsi="-webkit-standard" w:cs="Times New Roman"/>
                <w:lang w:val="id-ID" w:eastAsia="en-MY"/>
              </w:rPr>
            </w:pPr>
            <w:r>
              <w:rPr>
                <w:rFonts w:ascii="-webkit-standard" w:eastAsia="Times New Roman" w:hAnsi="-webkit-standard" w:cs="Times New Roman"/>
                <w:lang w:val="id-ID" w:eastAsia="en-MY"/>
              </w:rPr>
              <w:t>[4]</w:t>
            </w:r>
          </w:p>
        </w:tc>
        <w:tc>
          <w:tcPr>
            <w:tcW w:w="9403" w:type="dxa"/>
            <w:shd w:val="clear" w:color="auto" w:fill="FFFFFF"/>
          </w:tcPr>
          <w:p w:rsidR="00D147EB" w:rsidRDefault="00D147EB" w:rsidP="00FD5544">
            <w:pPr>
              <w:rPr>
                <w:rFonts w:ascii="Times New Roman" w:eastAsia="Times New Roman" w:hAnsi="Times New Roman" w:cs="Times New Roman"/>
                <w:lang w:eastAsia="en-MY"/>
              </w:rPr>
            </w:pPr>
            <w:r>
              <w:rPr>
                <w:rFonts w:ascii="Times New Roman" w:eastAsia="Times New Roman" w:hAnsi="Times New Roman" w:cs="Times New Roman"/>
                <w:lang w:eastAsia="en-MY"/>
              </w:rPr>
              <w:t>B. Gustafsson</w:t>
            </w:r>
            <w:r>
              <w:rPr>
                <w:rFonts w:ascii="Times New Roman" w:eastAsia="Times New Roman" w:hAnsi="Times New Roman" w:cs="Times New Roman"/>
                <w:lang w:val="id-ID" w:eastAsia="en-MY"/>
              </w:rPr>
              <w:t>, B. Edvardsson, K. Eriksson</w:t>
            </w:r>
            <w:r>
              <w:rPr>
                <w:rFonts w:ascii="Times New Roman" w:eastAsia="Times New Roman" w:hAnsi="Times New Roman" w:cs="Times New Roman"/>
                <w:lang w:eastAsia="en-MY"/>
              </w:rPr>
              <w:t xml:space="preserve"> </w:t>
            </w:r>
            <w:r>
              <w:rPr>
                <w:rFonts w:ascii="Times New Roman" w:eastAsia="Times New Roman" w:hAnsi="Times New Roman" w:cs="Times New Roman"/>
                <w:i/>
                <w:iCs/>
                <w:lang w:eastAsia="en-MY"/>
              </w:rPr>
              <w:t>et al</w:t>
            </w:r>
            <w:r>
              <w:rPr>
                <w:rFonts w:ascii="Times New Roman" w:eastAsia="Times New Roman" w:hAnsi="Times New Roman" w:cs="Times New Roman"/>
                <w:lang w:eastAsia="en-MY"/>
              </w:rPr>
              <w:t xml:space="preserve">, </w:t>
            </w:r>
            <w:r>
              <w:rPr>
                <w:rFonts w:ascii="Times New Roman" w:eastAsia="Times New Roman" w:hAnsi="Times New Roman" w:cs="Times New Roman"/>
                <w:i/>
                <w:iCs/>
                <w:lang w:eastAsia="en-MY"/>
              </w:rPr>
              <w:t xml:space="preserve">A&amp;A </w:t>
            </w:r>
            <w:r>
              <w:rPr>
                <w:rFonts w:ascii="Times New Roman" w:eastAsia="Times New Roman" w:hAnsi="Times New Roman" w:cs="Times New Roman"/>
                <w:b/>
                <w:bCs/>
                <w:lang w:eastAsia="en-MY"/>
              </w:rPr>
              <w:t xml:space="preserve">486 </w:t>
            </w:r>
            <w:r>
              <w:rPr>
                <w:rFonts w:ascii="Times New Roman" w:eastAsia="Times New Roman" w:hAnsi="Times New Roman" w:cs="Times New Roman"/>
                <w:lang w:eastAsia="en-MY"/>
              </w:rPr>
              <w:t>(2008) 951</w:t>
            </w:r>
          </w:p>
        </w:tc>
      </w:tr>
      <w:tr w:rsidR="006D3674" w:rsidTr="00501AAA">
        <w:trPr>
          <w:trHeight w:val="260"/>
        </w:trPr>
        <w:tc>
          <w:tcPr>
            <w:tcW w:w="477" w:type="dxa"/>
            <w:shd w:val="clear" w:color="auto" w:fill="FFFFFF"/>
          </w:tcPr>
          <w:p w:rsidR="006D3674" w:rsidRPr="006D3674" w:rsidRDefault="006D3674">
            <w:pPr>
              <w:rPr>
                <w:rFonts w:ascii="-webkit-standard" w:eastAsia="Times New Roman" w:hAnsi="-webkit-standard" w:cs="Times New Roman"/>
                <w:lang w:val="id-ID" w:eastAsia="en-MY"/>
              </w:rPr>
            </w:pPr>
          </w:p>
        </w:tc>
        <w:tc>
          <w:tcPr>
            <w:tcW w:w="9403" w:type="dxa"/>
            <w:shd w:val="clear" w:color="auto" w:fill="FFFFFF"/>
          </w:tcPr>
          <w:p w:rsidR="006D3674" w:rsidRDefault="006D3674">
            <w:pPr>
              <w:rPr>
                <w:rFonts w:ascii="Times New Roman" w:eastAsia="Times New Roman" w:hAnsi="Times New Roman" w:cs="Times New Roman"/>
                <w:lang w:val="id-ID" w:eastAsia="en-MY"/>
              </w:rPr>
            </w:pPr>
          </w:p>
        </w:tc>
      </w:tr>
    </w:tbl>
    <w:p w:rsidR="000610E2" w:rsidRDefault="000610E2"/>
    <w:sectPr w:rsidR="000610E2">
      <w:pgSz w:w="11906" w:h="16838"/>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ejaVu Sans">
    <w:panose1 w:val="020B0603030804020204"/>
    <w:charset w:val="00"/>
    <w:family w:val="swiss"/>
    <w:pitch w:val="variable"/>
    <w:sig w:usb0="E7002EFF" w:usb1="D200FDFF" w:usb2="0A246029" w:usb3="00000000" w:csb0="000001F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webkit-standard">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0610E2"/>
    <w:rsid w:val="00025CCC"/>
    <w:rsid w:val="000610E2"/>
    <w:rsid w:val="00070313"/>
    <w:rsid w:val="00082EBB"/>
    <w:rsid w:val="000B3067"/>
    <w:rsid w:val="001265E4"/>
    <w:rsid w:val="0018056A"/>
    <w:rsid w:val="00243083"/>
    <w:rsid w:val="00267290"/>
    <w:rsid w:val="00283D8B"/>
    <w:rsid w:val="00290AF5"/>
    <w:rsid w:val="002D7FAF"/>
    <w:rsid w:val="003041B4"/>
    <w:rsid w:val="00353353"/>
    <w:rsid w:val="003F15B6"/>
    <w:rsid w:val="00422F69"/>
    <w:rsid w:val="00451DEC"/>
    <w:rsid w:val="004C67E0"/>
    <w:rsid w:val="004E55F1"/>
    <w:rsid w:val="00501AAA"/>
    <w:rsid w:val="005177B3"/>
    <w:rsid w:val="005B0278"/>
    <w:rsid w:val="005B4CE0"/>
    <w:rsid w:val="005D1739"/>
    <w:rsid w:val="005F5122"/>
    <w:rsid w:val="006572CF"/>
    <w:rsid w:val="00677DB9"/>
    <w:rsid w:val="006D3674"/>
    <w:rsid w:val="00745E2B"/>
    <w:rsid w:val="00762DD1"/>
    <w:rsid w:val="00763000"/>
    <w:rsid w:val="0077490B"/>
    <w:rsid w:val="00803421"/>
    <w:rsid w:val="00813E21"/>
    <w:rsid w:val="008C2D22"/>
    <w:rsid w:val="008E61BA"/>
    <w:rsid w:val="00941A51"/>
    <w:rsid w:val="00953CE9"/>
    <w:rsid w:val="00A258CD"/>
    <w:rsid w:val="00BE1E74"/>
    <w:rsid w:val="00C879B6"/>
    <w:rsid w:val="00CE3551"/>
    <w:rsid w:val="00D147EB"/>
    <w:rsid w:val="00D43F1D"/>
    <w:rsid w:val="00E2344B"/>
    <w:rsid w:val="00E62769"/>
    <w:rsid w:val="00E7074C"/>
    <w:rsid w:val="00EA098C"/>
    <w:rsid w:val="00F1741F"/>
    <w:rsid w:val="00F24A2D"/>
    <w:rsid w:val="00F349B9"/>
    <w:rsid w:val="00F34D89"/>
    <w:rsid w:val="00F730C5"/>
    <w:rsid w:val="00F868ED"/>
    <w:rsid w:val="00FD55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qFormat/>
    <w:pPr>
      <w:spacing w:before="280" w:after="280"/>
    </w:pPr>
    <w:rPr>
      <w:rFonts w:ascii="Times New Roman" w:eastAsia="Times New Roman" w:hAnsi="Times New Roman" w:cs="Times New Roman"/>
      <w:lang w:val="en-MY" w:eastAsia="en-MY"/>
    </w:rPr>
  </w:style>
  <w:style w:type="paragraph" w:customStyle="1" w:styleId="TableContents">
    <w:name w:val="Table Contents"/>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2133</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ADE NURISTIQOMAH</cp:lastModifiedBy>
  <cp:revision>251</cp:revision>
  <cp:lastPrinted>2018-08-03T19:32:00Z</cp:lastPrinted>
  <dcterms:created xsi:type="dcterms:W3CDTF">2018-03-05T00:13:00Z</dcterms:created>
  <dcterms:modified xsi:type="dcterms:W3CDTF">2018-08-11T06:55:00Z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