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C5" w:rsidRPr="00551A52" w:rsidRDefault="00DB48C9" w:rsidP="00DB48C9">
      <w:pPr>
        <w:jc w:val="center"/>
        <w:rPr>
          <w:rFonts w:ascii="-webkit-standard" w:eastAsia="Times New Roman" w:hAnsi="-webkit-standard" w:cs="Times New Roman"/>
          <w:color w:val="000000"/>
          <w:lang w:val="en-ID" w:eastAsia="en-MY"/>
        </w:rPr>
      </w:pPr>
      <w:r w:rsidRPr="00551A5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ID" w:eastAsia="en-MY"/>
        </w:rPr>
        <w:t xml:space="preserve">APPLYING DEEP NEURAL NETWORKS FOR </w:t>
      </w:r>
      <w:r w:rsidR="00FA2879" w:rsidRPr="00551A5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ID" w:eastAsia="en-MY"/>
        </w:rPr>
        <w:t>MEASURING PHOTOMETRIC REDSHIFT</w:t>
      </w:r>
      <w:r w:rsidRPr="00551A5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ID" w:eastAsia="en-MY"/>
        </w:rPr>
        <w:t>S FROM GALAXY IMAGES: PRELIMINARY STUDY</w:t>
      </w:r>
    </w:p>
    <w:p w:rsidR="002724C5" w:rsidRPr="00551A52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ID" w:eastAsia="en-MY"/>
        </w:rPr>
      </w:pPr>
      <w:r w:rsidRPr="00551A52">
        <w:rPr>
          <w:rFonts w:ascii="MS Mincho" w:eastAsia="MS Mincho" w:hAnsi="MS Mincho" w:cs="MS Mincho"/>
          <w:color w:val="000000"/>
          <w:lang w:val="en-ID" w:eastAsia="en-MY"/>
        </w:rPr>
        <w:t xml:space="preserve">　</w:t>
      </w:r>
    </w:p>
    <w:p w:rsidR="002724C5" w:rsidRPr="00551A52" w:rsidRDefault="00FA2879" w:rsidP="004B6E8C">
      <w:pPr>
        <w:jc w:val="center"/>
        <w:rPr>
          <w:rFonts w:ascii="-webkit-standard" w:eastAsia="Times New Roman" w:hAnsi="-webkit-standard" w:cs="Times New Roman"/>
          <w:color w:val="000000"/>
          <w:sz w:val="26"/>
          <w:szCs w:val="28"/>
          <w:lang w:val="en-ID" w:eastAsia="en-MY"/>
        </w:rPr>
      </w:pPr>
      <w:r w:rsidRPr="00551A52">
        <w:rPr>
          <w:rFonts w:ascii="-webkit-standard" w:eastAsia="Times New Roman" w:hAnsi="-webkit-standard" w:cs="Times New Roman"/>
          <w:color w:val="000000"/>
          <w:u w:val="single"/>
          <w:lang w:val="en-ID" w:eastAsia="en-MY"/>
        </w:rPr>
        <w:t xml:space="preserve">M. </w:t>
      </w:r>
      <w:r w:rsidR="004B6E8C">
        <w:rPr>
          <w:rFonts w:ascii="-webkit-standard" w:eastAsia="Times New Roman" w:hAnsi="-webkit-standard" w:cs="Times New Roman"/>
          <w:color w:val="000000"/>
          <w:u w:val="single"/>
          <w:lang w:val="id-ID" w:eastAsia="en-MY"/>
        </w:rPr>
        <w:t xml:space="preserve">R. </w:t>
      </w:r>
      <w:r w:rsidRPr="00551A52">
        <w:rPr>
          <w:rFonts w:ascii="-webkit-standard" w:eastAsia="Times New Roman" w:hAnsi="-webkit-standard" w:cs="Times New Roman"/>
          <w:color w:val="000000"/>
          <w:u w:val="single"/>
          <w:lang w:val="en-ID" w:eastAsia="en-MY"/>
        </w:rPr>
        <w:t>I</w:t>
      </w:r>
      <w:r w:rsidR="004B6E8C">
        <w:rPr>
          <w:rFonts w:ascii="-webkit-standard" w:eastAsia="Times New Roman" w:hAnsi="-webkit-standard" w:cs="Times New Roman"/>
          <w:color w:val="000000"/>
          <w:u w:val="single"/>
          <w:lang w:val="id-ID" w:eastAsia="en-MY"/>
        </w:rPr>
        <w:t xml:space="preserve">. </w:t>
      </w:r>
      <w:r w:rsidRPr="00551A52">
        <w:rPr>
          <w:rFonts w:ascii="-webkit-standard" w:eastAsia="Times New Roman" w:hAnsi="-webkit-standard" w:cs="Times New Roman"/>
          <w:color w:val="000000"/>
          <w:u w:val="single"/>
          <w:lang w:val="en-ID" w:eastAsia="en-MY"/>
        </w:rPr>
        <w:t>Syarifudin</w:t>
      </w:r>
      <w:r w:rsidR="002724C5" w:rsidRPr="00551A52">
        <w:rPr>
          <w:rFonts w:ascii="-webkit-standard" w:eastAsia="Times New Roman" w:hAnsi="-webkit-standard" w:cs="Times New Roman"/>
          <w:color w:val="000000"/>
          <w:vertAlign w:val="superscript"/>
          <w:lang w:val="en-ID" w:eastAsia="en-MY"/>
        </w:rPr>
        <w:t>1</w:t>
      </w:r>
      <w:r w:rsidR="00551A52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,</w:t>
      </w:r>
      <w:r w:rsidR="002724C5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M</w:t>
      </w:r>
      <w:r w:rsidR="002724C5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. 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I</w:t>
      </w:r>
      <w:r w:rsidR="004B6E8C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. 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Hakim</w:t>
      </w:r>
      <w:r w:rsidRPr="00551A52">
        <w:rPr>
          <w:rFonts w:ascii="-webkit-standard" w:eastAsia="Times New Roman" w:hAnsi="-webkit-standard" w:cs="Times New Roman"/>
          <w:color w:val="000000"/>
          <w:vertAlign w:val="superscript"/>
          <w:lang w:val="en-ID" w:eastAsia="en-MY"/>
        </w:rPr>
        <w:t>1</w:t>
      </w:r>
      <w:r w:rsidR="00551A52" w:rsidRPr="00551A52">
        <w:rPr>
          <w:rFonts w:ascii="-webkit-standard" w:eastAsia="Times New Roman" w:hAnsi="-webkit-standard" w:cs="Times New Roman"/>
          <w:color w:val="000000"/>
          <w:vertAlign w:val="subscript"/>
          <w:lang w:val="en-ID" w:eastAsia="en-MY"/>
        </w:rPr>
        <w:t>,</w:t>
      </w:r>
      <w:r w:rsidR="00551A52" w:rsidRPr="00551A52">
        <w:rPr>
          <w:rFonts w:ascii="-webkit-standard" w:eastAsia="Times New Roman" w:hAnsi="-webkit-standard" w:cs="Times New Roman"/>
          <w:color w:val="000000"/>
          <w:sz w:val="26"/>
          <w:szCs w:val="28"/>
          <w:lang w:val="en-ID" w:eastAsia="en-MY"/>
        </w:rPr>
        <w:t xml:space="preserve"> </w:t>
      </w:r>
      <w:r w:rsidR="00551A52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and M</w:t>
      </w:r>
      <w:r w:rsidR="004B6E8C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. </w:t>
      </w:r>
      <w:r w:rsidR="00551A52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I</w:t>
      </w:r>
      <w:r w:rsidR="004B6E8C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. </w:t>
      </w:r>
      <w:r w:rsidR="00551A52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Arifyanto</w:t>
      </w:r>
      <w:r w:rsidR="00551A52" w:rsidRPr="00551A52">
        <w:rPr>
          <w:rFonts w:ascii="-webkit-standard" w:eastAsia="Times New Roman" w:hAnsi="-webkit-standard" w:cs="Times New Roman"/>
          <w:color w:val="000000"/>
          <w:vertAlign w:val="superscript"/>
          <w:lang w:val="en-ID" w:eastAsia="en-MY"/>
        </w:rPr>
        <w:t>1</w:t>
      </w:r>
    </w:p>
    <w:p w:rsidR="002724C5" w:rsidRPr="00551A52" w:rsidRDefault="002724C5" w:rsidP="00FA2879">
      <w:pPr>
        <w:spacing w:before="100" w:beforeAutospacing="1" w:after="100" w:afterAutospacing="1"/>
        <w:jc w:val="center"/>
        <w:rPr>
          <w:rFonts w:ascii="MS Mincho" w:eastAsia="MS Mincho" w:hAnsi="MS Mincho" w:cs="MS Mincho"/>
          <w:color w:val="000000"/>
          <w:lang w:val="en-ID" w:eastAsia="en-MY"/>
        </w:rPr>
      </w:pPr>
      <w:r w:rsidRPr="00551A52">
        <w:rPr>
          <w:rFonts w:ascii="-webkit-standard" w:eastAsia="Times New Roman" w:hAnsi="-webkit-standard" w:cs="Times New Roman"/>
          <w:color w:val="000000"/>
          <w:vertAlign w:val="superscript"/>
          <w:lang w:val="en-ID" w:eastAsia="en-MY"/>
        </w:rPr>
        <w:t>1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 </w:t>
      </w:r>
      <w:r w:rsidR="00FA2879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Department of Astronomy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, </w:t>
      </w:r>
      <w:r w:rsidR="00FA2879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Bandung 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Institute of Tec</w:t>
      </w:r>
      <w:r w:rsidR="00FA2879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hnology,</w:t>
      </w:r>
      <w:r w:rsidR="00FA2879"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br/>
        <w:t>Bandung, West Java, Indonesia</w:t>
      </w: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br/>
      </w:r>
      <w:r w:rsidRPr="00551A52">
        <w:rPr>
          <w:rFonts w:ascii="MS Mincho" w:eastAsia="MS Mincho" w:hAnsi="MS Mincho" w:cs="MS Mincho"/>
          <w:color w:val="000000"/>
          <w:lang w:val="en-ID" w:eastAsia="en-MY"/>
        </w:rPr>
        <w:t xml:space="preserve">　</w:t>
      </w:r>
    </w:p>
    <w:p w:rsidR="002724C5" w:rsidRPr="00551A52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ID" w:eastAsia="en-MY"/>
        </w:rPr>
      </w:pPr>
      <w:r w:rsidRPr="00551A52">
        <w:rPr>
          <w:rFonts w:ascii="-webkit-standard" w:eastAsia="Times New Roman" w:hAnsi="-webkit-standard" w:cs="Times New Roman"/>
          <w:color w:val="000000"/>
          <w:lang w:val="en-ID" w:eastAsia="en-MY"/>
        </w:rPr>
        <w:t>ABSTRACT</w:t>
      </w:r>
    </w:p>
    <w:p w:rsidR="00FF5BC8" w:rsidRPr="00FF5BC8" w:rsidRDefault="00FF5BC8" w:rsidP="00FF5BC8">
      <w:pPr>
        <w:spacing w:before="100" w:beforeAutospacing="1" w:after="100" w:afterAutospacing="1"/>
        <w:ind w:firstLine="284"/>
        <w:jc w:val="both"/>
        <w:rPr>
          <w:rFonts w:ascii="-webkit-standard" w:eastAsia="Times New Roman" w:hAnsi="-webkit-standard" w:cs="Times New Roman"/>
          <w:color w:val="000000"/>
          <w:lang w:val="en-ID" w:eastAsia="en-MY"/>
        </w:rPr>
      </w:pP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In the cosmological and extragalactic study, distance to a galaxy is an important </w:t>
      </w:r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parameter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, by knowing the distance, we can find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any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other physical parameter such as mass, luminosity, star formation rate, and metallicity. By applying the specific cosmological model, a distance can be measured from the redshift. The accurate redshift can only be measured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by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using the spectroscopic technique</w:t>
      </w:r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(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Doppler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effect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)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. However, spe</w:t>
      </w:r>
      <w:r w:rsidR="00B32B93">
        <w:rPr>
          <w:rFonts w:ascii="-webkit-standard" w:eastAsia="Times New Roman" w:hAnsi="-webkit-standard" w:cs="Times New Roman"/>
          <w:color w:val="000000"/>
          <w:lang w:val="en-ID" w:eastAsia="en-MY"/>
        </w:rPr>
        <w:t>ctroscopic observation limited to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brighter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objects and number of objects in a single field of view (</w:t>
      </w:r>
      <w:proofErr w:type="spellStart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FoV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). While photometric observation can capture fainter objects and more objects in a single </w:t>
      </w:r>
      <w:proofErr w:type="spellStart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FoV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. In this work, we use datasets from SDSS DR10</w:t>
      </w:r>
      <w:r w:rsidR="00B60A79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[1]</w:t>
      </w:r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. In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the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SDSS DR10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numbers of images from photometric observation are about 250 times</w:t>
      </w:r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more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than the number of spectrums from spectroscopic observation. </w:t>
      </w:r>
    </w:p>
    <w:p w:rsidR="00FF5BC8" w:rsidRPr="00FF5BC8" w:rsidRDefault="00FF5BC8" w:rsidP="00FF5BC8">
      <w:pPr>
        <w:spacing w:before="100" w:beforeAutospacing="1" w:after="100" w:afterAutospacing="1"/>
        <w:ind w:firstLine="284"/>
        <w:jc w:val="both"/>
        <w:rPr>
          <w:rFonts w:ascii="-webkit-standard" w:eastAsia="Times New Roman" w:hAnsi="-webkit-standard" w:cs="Times New Roman"/>
          <w:color w:val="000000"/>
          <w:lang w:val="en-ID" w:eastAsia="en-MY"/>
        </w:rPr>
      </w:pP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Measurements of photometric redshift can be done by comparing the SED curves of the elliptical galaxy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with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known spectroscopic redshifts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from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other elliptical galaxy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which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we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want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to </w:t>
      </w:r>
      <w:r w:rsidR="00B60A79">
        <w:rPr>
          <w:rFonts w:ascii="-webkit-standard" w:eastAsia="Times New Roman" w:hAnsi="-webkit-standard" w:cs="Times New Roman"/>
          <w:color w:val="000000"/>
          <w:lang w:val="en-ID" w:eastAsia="en-MY"/>
        </w:rPr>
        <w:t>find the photometric redshift [</w:t>
      </w:r>
      <w:r w:rsidR="00B60A79">
        <w:rPr>
          <w:rFonts w:ascii="-webkit-standard" w:eastAsia="Times New Roman" w:hAnsi="-webkit-standard" w:cs="Times New Roman"/>
          <w:color w:val="000000"/>
          <w:lang w:val="id-ID" w:eastAsia="en-MY"/>
        </w:rPr>
        <w:t>2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]. Another method is to do linear or non-linear regression, by assuming </w:t>
      </w:r>
      <w:proofErr w:type="spellStart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the</w:t>
      </w:r>
      <w:proofErr w:type="spellEnd"/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redshift is a function of magnitude in each </w:t>
      </w:r>
      <w:proofErr w:type="spellStart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bandpass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filter</w:t>
      </w:r>
      <w:r w:rsidR="00B60A79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[3]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.</w:t>
      </w:r>
    </w:p>
    <w:p w:rsidR="00B32B93" w:rsidRPr="00B32B93" w:rsidRDefault="00FF5BC8" w:rsidP="00FF5BC8">
      <w:pPr>
        <w:spacing w:before="100" w:beforeAutospacing="1" w:after="100" w:afterAutospacing="1"/>
        <w:ind w:firstLine="284"/>
        <w:jc w:val="both"/>
        <w:rPr>
          <w:rFonts w:ascii="-webkit-standard" w:eastAsia="Times New Roman" w:hAnsi="-webkit-standard" w:cs="Times New Roman"/>
          <w:color w:val="000000"/>
          <w:lang w:val="id-ID" w:eastAsia="en-MY"/>
        </w:rPr>
      </w:pP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Therefore, we propose a technique that using full galaxy image</w:t>
      </w:r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s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in each measured band</w:t>
      </w:r>
      <w:r w:rsidR="001A751E">
        <w:rPr>
          <w:rFonts w:ascii="-webkit-standard" w:eastAsia="Times New Roman" w:hAnsi="-webkit-standard" w:cs="Times New Roman"/>
          <w:color w:val="000000"/>
          <w:lang w:val="id-ID" w:eastAsia="en-MY"/>
        </w:rPr>
        <w:t>s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and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machine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learning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method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for m</w:t>
      </w:r>
      <w:r w:rsidR="00B60A79">
        <w:rPr>
          <w:rFonts w:ascii="-webkit-standard" w:eastAsia="Times New Roman" w:hAnsi="-webkit-standard" w:cs="Times New Roman"/>
          <w:color w:val="000000"/>
          <w:lang w:val="en-ID" w:eastAsia="en-MY"/>
        </w:rPr>
        <w:t>easuring photometric redshift [</w:t>
      </w:r>
      <w:r w:rsidR="00B60A79">
        <w:rPr>
          <w:rFonts w:ascii="-webkit-standard" w:eastAsia="Times New Roman" w:hAnsi="-webkit-standard" w:cs="Times New Roman"/>
          <w:color w:val="000000"/>
          <w:lang w:val="id-ID" w:eastAsia="en-MY"/>
        </w:rPr>
        <w:t>4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]. We pass entire multi-band galaxy image</w:t>
      </w:r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s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into the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machine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learning</w:t>
      </w:r>
      <w:proofErr w:type="spellEnd"/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architecture to obtain a</w:t>
      </w:r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n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estimated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 redshift</w:t>
      </w:r>
      <w:r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 xml:space="preserve">. </w:t>
      </w:r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We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use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DenseNet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,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which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is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one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of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Deep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Neural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Networks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(DNN)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architecture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,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to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recognize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unique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features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from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the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flux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of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a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galaxy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per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pixel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in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the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single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image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which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represents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the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proofErr w:type="spellStart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>redshift</w:t>
      </w:r>
      <w:proofErr w:type="spellEnd"/>
      <w:r w:rsidR="00B32B93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. </w:t>
      </w:r>
      <w:r w:rsidR="00B32B93" w:rsidRPr="00FF5BC8">
        <w:rPr>
          <w:rFonts w:ascii="-webkit-standard" w:eastAsia="Times New Roman" w:hAnsi="-webkit-standard" w:cs="Times New Roman"/>
          <w:color w:val="000000"/>
          <w:lang w:val="en-ID" w:eastAsia="en-MY"/>
        </w:rPr>
        <w:t>We note that DNN requires more computing resources and better accuracy than standard machine learning architecture.</w:t>
      </w:r>
      <w:bookmarkStart w:id="0" w:name="_GoBack"/>
      <w:bookmarkEnd w:id="0"/>
    </w:p>
    <w:p w:rsidR="004C5024" w:rsidRDefault="002724C5" w:rsidP="00FF5BC8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Cs/>
          <w:color w:val="000000"/>
          <w:lang w:val="en-ID" w:eastAsia="en-MY"/>
        </w:rPr>
      </w:pPr>
      <w:r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 xml:space="preserve">Keywords: </w:t>
      </w:r>
      <w:r w:rsidR="0092209A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>Photometric-redshifts</w:t>
      </w:r>
      <w:r w:rsidR="00FA2879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 xml:space="preserve">; </w:t>
      </w:r>
      <w:proofErr w:type="spellStart"/>
      <w:r w:rsidR="00A203AA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>Galax</w:t>
      </w:r>
      <w:r w:rsidR="00A203AA">
        <w:rPr>
          <w:rFonts w:ascii="-webkit-standard" w:eastAsia="Times New Roman" w:hAnsi="-webkit-standard" w:cs="Times New Roman"/>
          <w:i/>
          <w:color w:val="000000"/>
          <w:lang w:val="id-ID" w:eastAsia="en-MY"/>
        </w:rPr>
        <w:t>ies</w:t>
      </w:r>
      <w:proofErr w:type="spellEnd"/>
      <w:r w:rsidR="0092209A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>;</w:t>
      </w:r>
      <w:r w:rsidR="00FA2879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 xml:space="preserve"> </w:t>
      </w:r>
      <w:proofErr w:type="spellStart"/>
      <w:r w:rsidR="00A203AA">
        <w:rPr>
          <w:rFonts w:ascii="-webkit-standard" w:eastAsia="Times New Roman" w:hAnsi="-webkit-standard" w:cs="Times New Roman"/>
          <w:i/>
          <w:color w:val="000000"/>
          <w:lang w:val="id-ID" w:eastAsia="en-MY"/>
        </w:rPr>
        <w:t>Machine</w:t>
      </w:r>
      <w:proofErr w:type="spellEnd"/>
      <w:r w:rsidR="00A203AA">
        <w:rPr>
          <w:rFonts w:ascii="-webkit-standard" w:eastAsia="Times New Roman" w:hAnsi="-webkit-standard" w:cs="Times New Roman"/>
          <w:i/>
          <w:color w:val="000000"/>
          <w:lang w:val="id-ID" w:eastAsia="en-MY"/>
        </w:rPr>
        <w:t xml:space="preserve"> </w:t>
      </w:r>
      <w:proofErr w:type="spellStart"/>
      <w:r w:rsidR="00A203AA">
        <w:rPr>
          <w:rFonts w:ascii="-webkit-standard" w:eastAsia="Times New Roman" w:hAnsi="-webkit-standard" w:cs="Times New Roman"/>
          <w:i/>
          <w:color w:val="000000"/>
          <w:lang w:val="id-ID" w:eastAsia="en-MY"/>
        </w:rPr>
        <w:t>Learning</w:t>
      </w:r>
      <w:proofErr w:type="spellEnd"/>
      <w:r w:rsidR="00A203AA">
        <w:rPr>
          <w:rFonts w:ascii="-webkit-standard" w:eastAsia="Times New Roman" w:hAnsi="-webkit-standard" w:cs="Times New Roman"/>
          <w:i/>
          <w:color w:val="000000"/>
          <w:lang w:val="id-ID" w:eastAsia="en-MY"/>
        </w:rPr>
        <w:t xml:space="preserve">; </w:t>
      </w:r>
      <w:r w:rsidR="00FA2879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>and</w:t>
      </w:r>
      <w:r w:rsidR="0092209A" w:rsidRPr="00551A52">
        <w:rPr>
          <w:rFonts w:ascii="-webkit-standard" w:eastAsia="Times New Roman" w:hAnsi="-webkit-standard" w:cs="Times New Roman"/>
          <w:i/>
          <w:color w:val="000000"/>
          <w:lang w:val="en-ID" w:eastAsia="en-MY"/>
        </w:rPr>
        <w:t xml:space="preserve"> Deep Neural Networks</w:t>
      </w:r>
    </w:p>
    <w:p w:rsidR="002E41F4" w:rsidRPr="002724C5" w:rsidRDefault="002E41F4" w:rsidP="002E41F4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66"/>
        <w:gridCol w:w="8307"/>
      </w:tblGrid>
      <w:tr w:rsidR="00B60A79" w:rsidRPr="002724C5" w:rsidTr="00B60A79">
        <w:trPr>
          <w:tblCellSpacing w:w="15" w:type="dxa"/>
        </w:trPr>
        <w:tc>
          <w:tcPr>
            <w:tcW w:w="0" w:type="auto"/>
            <w:hideMark/>
          </w:tcPr>
          <w:p w:rsidR="00B60A79" w:rsidRPr="002724C5" w:rsidRDefault="00B60A79" w:rsidP="00AC1CF4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[1]</w:t>
            </w:r>
          </w:p>
        </w:tc>
        <w:tc>
          <w:tcPr>
            <w:tcW w:w="0" w:type="auto"/>
          </w:tcPr>
          <w:p w:rsidR="00B60A79" w:rsidRDefault="00B60A79" w:rsidP="000A19E1">
            <w:pPr>
              <w:rPr>
                <w:rFonts w:ascii="Times New Roman" w:eastAsia="Times New Roman" w:hAnsi="Times New Roman" w:cs="Times New Roman"/>
                <w:lang w:eastAsia="en-MY"/>
              </w:rPr>
            </w:pPr>
          </w:p>
        </w:tc>
        <w:tc>
          <w:tcPr>
            <w:tcW w:w="0" w:type="auto"/>
          </w:tcPr>
          <w:p w:rsidR="00B60A79" w:rsidRPr="00B60A79" w:rsidRDefault="00B60A79" w:rsidP="000A19E1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Ahn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et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al.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</w:t>
            </w:r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The </w:t>
            </w:r>
            <w:proofErr w:type="spellStart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Astrophysical</w:t>
            </w:r>
            <w:proofErr w:type="spellEnd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 </w:t>
            </w:r>
            <w:proofErr w:type="spellStart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Journal</w:t>
            </w:r>
            <w:proofErr w:type="spellEnd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 </w:t>
            </w:r>
            <w:proofErr w:type="spellStart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Supplement</w:t>
            </w:r>
            <w:proofErr w:type="spellEnd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 </w:t>
            </w:r>
            <w:proofErr w:type="spellStart"/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r w:rsidRPr="00B60A79">
              <w:rPr>
                <w:rFonts w:ascii="Times New Roman" w:eastAsia="Times New Roman" w:hAnsi="Times New Roman" w:cs="Times New Roman"/>
                <w:b/>
                <w:bCs/>
                <w:lang w:val="id-ID" w:eastAsia="en-MY"/>
              </w:rPr>
              <w:t>211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(2014) 17.</w:t>
            </w:r>
          </w:p>
        </w:tc>
      </w:tr>
      <w:tr w:rsidR="00B60A79" w:rsidRPr="002724C5" w:rsidTr="00B60A79">
        <w:trPr>
          <w:tblCellSpacing w:w="15" w:type="dxa"/>
        </w:trPr>
        <w:tc>
          <w:tcPr>
            <w:tcW w:w="0" w:type="auto"/>
          </w:tcPr>
          <w:p w:rsidR="00B60A79" w:rsidRPr="00B60A79" w:rsidRDefault="00B60A79" w:rsidP="00B60A79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-webkit-standard" w:eastAsia="Times New Roman" w:hAnsi="-webkit-standard" w:cs="Times New Roman"/>
                <w:lang w:val="id-ID" w:eastAsia="en-MY"/>
              </w:rPr>
              <w:t>[2]</w:t>
            </w:r>
          </w:p>
        </w:tc>
        <w:tc>
          <w:tcPr>
            <w:tcW w:w="0" w:type="auto"/>
          </w:tcPr>
          <w:p w:rsidR="00B60A79" w:rsidRDefault="00B60A79" w:rsidP="00B60A79">
            <w:pPr>
              <w:rPr>
                <w:rFonts w:ascii="Times New Roman" w:eastAsia="Times New Roman" w:hAnsi="Times New Roman" w:cs="Times New Roman"/>
                <w:lang w:eastAsia="en-MY"/>
              </w:rPr>
            </w:pPr>
          </w:p>
        </w:tc>
        <w:tc>
          <w:tcPr>
            <w:tcW w:w="0" w:type="auto"/>
          </w:tcPr>
          <w:p w:rsidR="00B60A79" w:rsidRPr="00724574" w:rsidRDefault="00B60A79" w:rsidP="00B60A79">
            <w:pPr>
              <w:rPr>
                <w:rFonts w:ascii="Times New Roman" w:eastAsia="Times New Roman" w:hAnsi="Times New Roman" w:cs="Times New Roman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lang w:eastAsia="en-MY"/>
              </w:rPr>
              <w:t>W. A.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Baum, </w:t>
            </w:r>
            <w:r w:rsidRPr="000A19E1">
              <w:rPr>
                <w:rFonts w:ascii="Times New Roman" w:eastAsia="Times New Roman" w:hAnsi="Times New Roman" w:cs="Times New Roman"/>
                <w:i/>
                <w:iCs/>
                <w:lang w:eastAsia="en-MY"/>
              </w:rPr>
              <w:t>In Problems of Extragalactic Research, IAU Symposium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r w:rsidRPr="000A19E1">
              <w:rPr>
                <w:rFonts w:ascii="Times New Roman" w:eastAsia="Times New Roman" w:hAnsi="Times New Roman" w:cs="Times New Roman"/>
                <w:b/>
                <w:bCs/>
                <w:lang w:val="id-ID" w:eastAsia="en-MY"/>
              </w:rPr>
              <w:t>15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>1962)</w:t>
            </w:r>
            <w:r w:rsidRPr="007F64D4">
              <w:rPr>
                <w:rFonts w:ascii="Times New Roman" w:eastAsia="Times New Roman" w:hAnsi="Times New Roman" w:cs="Times New Roman"/>
                <w:lang w:eastAsia="en-MY"/>
              </w:rPr>
              <w:t xml:space="preserve"> 390.</w:t>
            </w:r>
          </w:p>
        </w:tc>
      </w:tr>
      <w:tr w:rsidR="00B60A79" w:rsidRPr="002724C5" w:rsidTr="00B60A79">
        <w:trPr>
          <w:tblCellSpacing w:w="15" w:type="dxa"/>
        </w:trPr>
        <w:tc>
          <w:tcPr>
            <w:tcW w:w="0" w:type="auto"/>
          </w:tcPr>
          <w:p w:rsidR="00B60A79" w:rsidRPr="00B60A79" w:rsidRDefault="00B60A79" w:rsidP="00B60A79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-webkit-standard" w:eastAsia="Times New Roman" w:hAnsi="-webkit-standard" w:cs="Times New Roman"/>
                <w:lang w:val="id-ID" w:eastAsia="en-MY"/>
              </w:rPr>
              <w:t>[3]</w:t>
            </w:r>
          </w:p>
        </w:tc>
        <w:tc>
          <w:tcPr>
            <w:tcW w:w="0" w:type="auto"/>
          </w:tcPr>
          <w:p w:rsidR="00B60A79" w:rsidRDefault="00B60A79" w:rsidP="00B60A79">
            <w:pPr>
              <w:rPr>
                <w:rFonts w:ascii="Times New Roman" w:eastAsia="Times New Roman" w:hAnsi="Times New Roman" w:cs="Times New Roman"/>
                <w:lang w:eastAsia="en-MY"/>
              </w:rPr>
            </w:pPr>
          </w:p>
        </w:tc>
        <w:tc>
          <w:tcPr>
            <w:tcW w:w="0" w:type="auto"/>
          </w:tcPr>
          <w:p w:rsidR="00B60A79" w:rsidRPr="00B60A79" w:rsidRDefault="00B60A79" w:rsidP="00B60A79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Connolly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et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al.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</w:t>
            </w:r>
            <w:r w:rsidRPr="00B60A79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Ap. J.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val="id-ID" w:eastAsia="en-MY"/>
              </w:rPr>
              <w:t>110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(1995) 2655.</w:t>
            </w:r>
          </w:p>
        </w:tc>
      </w:tr>
      <w:tr w:rsidR="00B60A79" w:rsidRPr="002724C5" w:rsidTr="00B60A79">
        <w:trPr>
          <w:tblCellSpacing w:w="15" w:type="dxa"/>
        </w:trPr>
        <w:tc>
          <w:tcPr>
            <w:tcW w:w="0" w:type="auto"/>
            <w:hideMark/>
          </w:tcPr>
          <w:p w:rsidR="00B60A79" w:rsidRPr="002724C5" w:rsidRDefault="00B60A79" w:rsidP="00B60A79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>
              <w:rPr>
                <w:rFonts w:ascii="-webkit-standard" w:eastAsia="Times New Roman" w:hAnsi="-webkit-standard" w:cs="Times New Roman"/>
                <w:lang w:val="en-MY" w:eastAsia="en-MY"/>
              </w:rPr>
              <w:t>[</w:t>
            </w:r>
            <w:r>
              <w:rPr>
                <w:rFonts w:ascii="-webkit-standard" w:eastAsia="Times New Roman" w:hAnsi="-webkit-standard" w:cs="Times New Roman"/>
                <w:lang w:val="id-ID" w:eastAsia="en-MY"/>
              </w:rPr>
              <w:t>4</w:t>
            </w: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]</w:t>
            </w:r>
          </w:p>
        </w:tc>
        <w:tc>
          <w:tcPr>
            <w:tcW w:w="0" w:type="auto"/>
          </w:tcPr>
          <w:p w:rsidR="00B60A79" w:rsidRDefault="00B60A79" w:rsidP="00B60A79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</w:p>
        </w:tc>
        <w:tc>
          <w:tcPr>
            <w:tcW w:w="0" w:type="auto"/>
            <w:hideMark/>
          </w:tcPr>
          <w:p w:rsidR="00B60A79" w:rsidRPr="002724C5" w:rsidRDefault="00B60A79" w:rsidP="00B60A79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B.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 w:eastAsia="en-MY"/>
              </w:rPr>
              <w:t>Hoyle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</w:t>
            </w:r>
            <w:proofErr w:type="spellStart"/>
            <w:r w:rsidRPr="000A19E1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Astronomy</w:t>
            </w:r>
            <w:proofErr w:type="spellEnd"/>
            <w:r w:rsidRPr="000A19E1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 </w:t>
            </w:r>
            <w:proofErr w:type="spellStart"/>
            <w:r w:rsidRPr="000A19E1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and</w:t>
            </w:r>
            <w:proofErr w:type="spellEnd"/>
            <w:r w:rsidRPr="000A19E1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 xml:space="preserve"> </w:t>
            </w:r>
            <w:proofErr w:type="spellStart"/>
            <w:r w:rsidRPr="000A19E1">
              <w:rPr>
                <w:rFonts w:ascii="Times New Roman" w:eastAsia="Times New Roman" w:hAnsi="Times New Roman" w:cs="Times New Roman"/>
                <w:i/>
                <w:iCs/>
                <w:lang w:val="id-ID" w:eastAsia="en-MY"/>
              </w:rPr>
              <w:t>Computing</w:t>
            </w:r>
            <w:proofErr w:type="spellEnd"/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 </w:t>
            </w:r>
            <w:r w:rsidRPr="000A19E1">
              <w:rPr>
                <w:rFonts w:ascii="Times New Roman" w:eastAsia="Times New Roman" w:hAnsi="Times New Roman" w:cs="Times New Roman"/>
                <w:b/>
                <w:bCs/>
                <w:lang w:val="id-ID" w:eastAsia="en-MY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lang w:val="id-ID" w:eastAsia="en-M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>(2016) 34-40</w:t>
            </w:r>
          </w:p>
        </w:tc>
      </w:tr>
    </w:tbl>
    <w:p w:rsidR="002E41F4" w:rsidRPr="002E41F4" w:rsidRDefault="002E41F4" w:rsidP="00551A52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Cs/>
          <w:color w:val="000000"/>
          <w:lang w:val="en-ID" w:eastAsia="en-MY"/>
        </w:rPr>
      </w:pPr>
    </w:p>
    <w:sectPr w:rsidR="002E41F4" w:rsidRPr="002E41F4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C5"/>
    <w:rsid w:val="00086138"/>
    <w:rsid w:val="000A19E1"/>
    <w:rsid w:val="000B3B08"/>
    <w:rsid w:val="001A751E"/>
    <w:rsid w:val="0024191D"/>
    <w:rsid w:val="002724C5"/>
    <w:rsid w:val="002E41F4"/>
    <w:rsid w:val="003F7936"/>
    <w:rsid w:val="00470F4C"/>
    <w:rsid w:val="004B6E8C"/>
    <w:rsid w:val="004C5024"/>
    <w:rsid w:val="00551A52"/>
    <w:rsid w:val="00724574"/>
    <w:rsid w:val="007F64D4"/>
    <w:rsid w:val="00913F8D"/>
    <w:rsid w:val="0092209A"/>
    <w:rsid w:val="009D5AAF"/>
    <w:rsid w:val="009E45CC"/>
    <w:rsid w:val="00A06A35"/>
    <w:rsid w:val="00A203AA"/>
    <w:rsid w:val="00B32B93"/>
    <w:rsid w:val="00B60A79"/>
    <w:rsid w:val="00CE1CED"/>
    <w:rsid w:val="00DB48C9"/>
    <w:rsid w:val="00DC31BD"/>
    <w:rsid w:val="00DF642A"/>
    <w:rsid w:val="00E46DB4"/>
    <w:rsid w:val="00E950C5"/>
    <w:rsid w:val="00F7219F"/>
    <w:rsid w:val="00FA2879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E6D8"/>
  <w15:chartTrackingRefBased/>
  <w15:docId w15:val="{51509402-B55A-AA44-8EA3-8F53F9B7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Rafiul Ilmi Syarifudin</cp:lastModifiedBy>
  <cp:revision>2</cp:revision>
  <dcterms:created xsi:type="dcterms:W3CDTF">2018-08-13T06:29:00Z</dcterms:created>
  <dcterms:modified xsi:type="dcterms:W3CDTF">2018-08-13T06:29:00Z</dcterms:modified>
</cp:coreProperties>
</file>