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D8D" w:rsidRPr="00D20D8D" w:rsidRDefault="00A1516C" w:rsidP="004407A0">
      <w:pPr>
        <w:spacing w:line="236" w:lineRule="auto"/>
        <w:ind w:left="260" w:right="20"/>
        <w:jc w:val="center"/>
        <w:rPr>
          <w:rFonts w:ascii="Times New Roman" w:eastAsia="Times New Roman" w:hAnsi="Times New Roman"/>
          <w:b/>
          <w:sz w:val="28"/>
          <w:szCs w:val="24"/>
        </w:rPr>
      </w:pPr>
      <w:r w:rsidRPr="00D20D8D">
        <w:rPr>
          <w:rFonts w:ascii="Times New Roman" w:eastAsia="Times New Roman" w:hAnsi="Times New Roman"/>
          <w:b/>
          <w:sz w:val="28"/>
          <w:szCs w:val="24"/>
        </w:rPr>
        <w:t>Pengembangan</w:t>
      </w:r>
      <w:r w:rsidR="004407A0" w:rsidRPr="00D20D8D">
        <w:rPr>
          <w:rFonts w:ascii="Times New Roman" w:eastAsia="Times New Roman" w:hAnsi="Times New Roman"/>
          <w:b/>
          <w:sz w:val="28"/>
          <w:szCs w:val="24"/>
        </w:rPr>
        <w:t xml:space="preserve"> Kecerdasan Emosional </w:t>
      </w:r>
      <w:r w:rsidR="00D20D8D" w:rsidRPr="00D20D8D">
        <w:rPr>
          <w:rFonts w:ascii="Times New Roman" w:eastAsia="Times New Roman" w:hAnsi="Times New Roman"/>
          <w:b/>
          <w:sz w:val="28"/>
          <w:szCs w:val="24"/>
        </w:rPr>
        <w:t xml:space="preserve">Guru sebaga Pendidik Melalui </w:t>
      </w:r>
    </w:p>
    <w:p w:rsidR="004407A0" w:rsidRPr="00D20D8D" w:rsidRDefault="00D20D8D" w:rsidP="004407A0">
      <w:pPr>
        <w:spacing w:line="236" w:lineRule="auto"/>
        <w:ind w:left="260" w:right="20"/>
        <w:jc w:val="center"/>
        <w:rPr>
          <w:rFonts w:ascii="Times New Roman" w:eastAsia="Times New Roman" w:hAnsi="Times New Roman"/>
          <w:b/>
          <w:sz w:val="28"/>
          <w:szCs w:val="24"/>
        </w:rPr>
      </w:pPr>
      <w:r w:rsidRPr="00D20D8D">
        <w:rPr>
          <w:rFonts w:ascii="Times New Roman" w:eastAsia="Times New Roman" w:hAnsi="Times New Roman"/>
          <w:b/>
          <w:sz w:val="28"/>
          <w:szCs w:val="24"/>
        </w:rPr>
        <w:t>Pelaksanaan Pelayanan Konseling</w:t>
      </w:r>
      <w:r w:rsidRPr="00D20D8D">
        <w:rPr>
          <w:rFonts w:ascii="Times New Roman" w:eastAsia="Times New Roman" w:hAnsi="Times New Roman" w:cs="Times New Roman"/>
          <w:b/>
          <w:color w:val="000000" w:themeColor="text1"/>
          <w:sz w:val="28"/>
          <w:szCs w:val="24"/>
        </w:rPr>
        <w:t xml:space="preserve"> </w:t>
      </w:r>
      <w:hyperlink r:id="rId8" w:tgtFrame="_blank" w:history="1">
        <w:r w:rsidRPr="00D20D8D">
          <w:rPr>
            <w:rStyle w:val="Hyperlink"/>
            <w:rFonts w:ascii="Times New Roman" w:hAnsi="Times New Roman" w:cs="Times New Roman"/>
            <w:b/>
            <w:color w:val="000000" w:themeColor="text1"/>
            <w:sz w:val="28"/>
            <w:szCs w:val="24"/>
            <w:u w:val="none"/>
          </w:rPr>
          <w:t>Cog</w:t>
        </w:r>
        <w:bookmarkStart w:id="0" w:name="_GoBack"/>
        <w:bookmarkEnd w:id="0"/>
        <w:r w:rsidRPr="00D20D8D">
          <w:rPr>
            <w:rStyle w:val="Hyperlink"/>
            <w:rFonts w:ascii="Times New Roman" w:hAnsi="Times New Roman" w:cs="Times New Roman"/>
            <w:b/>
            <w:color w:val="000000" w:themeColor="text1"/>
            <w:sz w:val="28"/>
            <w:szCs w:val="24"/>
            <w:u w:val="none"/>
          </w:rPr>
          <w:t>nitive Restructuring</w:t>
        </w:r>
      </w:hyperlink>
    </w:p>
    <w:p w:rsidR="007111FA" w:rsidRDefault="007111FA" w:rsidP="004407A0">
      <w:pPr>
        <w:spacing w:line="0" w:lineRule="atLeast"/>
        <w:ind w:right="-259"/>
        <w:jc w:val="center"/>
        <w:rPr>
          <w:rFonts w:ascii="Times New Roman" w:eastAsia="Times New Roman" w:hAnsi="Times New Roman"/>
          <w:b/>
          <w:sz w:val="24"/>
          <w:szCs w:val="24"/>
        </w:rPr>
      </w:pPr>
    </w:p>
    <w:p w:rsidR="004407A0" w:rsidRPr="007111FA" w:rsidRDefault="00D20D8D" w:rsidP="004407A0">
      <w:pPr>
        <w:spacing w:line="0" w:lineRule="atLeast"/>
        <w:ind w:right="-259"/>
        <w:jc w:val="center"/>
        <w:rPr>
          <w:rFonts w:ascii="Times New Roman" w:eastAsia="Times New Roman" w:hAnsi="Times New Roman"/>
          <w:b/>
          <w:sz w:val="24"/>
          <w:szCs w:val="24"/>
        </w:rPr>
      </w:pPr>
      <w:r>
        <w:rPr>
          <w:rFonts w:ascii="Times New Roman" w:eastAsia="Times New Roman" w:hAnsi="Times New Roman"/>
          <w:b/>
          <w:sz w:val="24"/>
          <w:szCs w:val="24"/>
        </w:rPr>
        <w:t>Gusman Lesmana</w:t>
      </w:r>
    </w:p>
    <w:p w:rsidR="004407A0" w:rsidRPr="007111FA" w:rsidRDefault="004407A0" w:rsidP="004407A0">
      <w:pPr>
        <w:spacing w:line="0" w:lineRule="atLeast"/>
        <w:ind w:right="-259"/>
        <w:jc w:val="center"/>
        <w:rPr>
          <w:rFonts w:ascii="Times New Roman" w:eastAsia="Times New Roman" w:hAnsi="Times New Roman"/>
          <w:b/>
          <w:sz w:val="24"/>
          <w:szCs w:val="24"/>
        </w:rPr>
      </w:pPr>
      <w:r w:rsidRPr="007111FA">
        <w:rPr>
          <w:rFonts w:ascii="Times New Roman" w:eastAsia="Times New Roman" w:hAnsi="Times New Roman"/>
          <w:b/>
          <w:sz w:val="24"/>
          <w:szCs w:val="24"/>
        </w:rPr>
        <w:t xml:space="preserve">Universitas </w:t>
      </w:r>
      <w:r w:rsidR="00D20D8D">
        <w:rPr>
          <w:rFonts w:ascii="Times New Roman" w:eastAsia="Times New Roman" w:hAnsi="Times New Roman"/>
          <w:b/>
          <w:sz w:val="24"/>
          <w:szCs w:val="24"/>
        </w:rPr>
        <w:t>Muhammadiyah Sumatera Utara</w:t>
      </w:r>
    </w:p>
    <w:p w:rsidR="004407A0" w:rsidRPr="007111FA" w:rsidRDefault="004407A0" w:rsidP="004407A0">
      <w:pPr>
        <w:spacing w:line="200" w:lineRule="exact"/>
        <w:rPr>
          <w:rFonts w:ascii="Times New Roman" w:eastAsia="Times New Roman" w:hAnsi="Times New Roman"/>
          <w:sz w:val="24"/>
          <w:szCs w:val="24"/>
        </w:rPr>
      </w:pPr>
    </w:p>
    <w:p w:rsidR="007111FA" w:rsidRDefault="007111FA" w:rsidP="004407A0">
      <w:pPr>
        <w:spacing w:line="0" w:lineRule="atLeast"/>
        <w:ind w:right="-259"/>
        <w:jc w:val="center"/>
        <w:rPr>
          <w:rFonts w:ascii="Times New Roman" w:eastAsia="Times New Roman" w:hAnsi="Times New Roman"/>
          <w:b/>
          <w:sz w:val="24"/>
          <w:szCs w:val="24"/>
        </w:rPr>
      </w:pPr>
    </w:p>
    <w:p w:rsidR="004407A0" w:rsidRPr="007111FA" w:rsidRDefault="004407A0" w:rsidP="004407A0">
      <w:pPr>
        <w:spacing w:line="0" w:lineRule="atLeast"/>
        <w:ind w:right="-259"/>
        <w:jc w:val="center"/>
        <w:rPr>
          <w:rFonts w:ascii="Times New Roman" w:eastAsia="Times New Roman" w:hAnsi="Times New Roman"/>
          <w:b/>
          <w:sz w:val="24"/>
          <w:szCs w:val="24"/>
        </w:rPr>
      </w:pPr>
      <w:r w:rsidRPr="007111FA">
        <w:rPr>
          <w:rFonts w:ascii="Times New Roman" w:eastAsia="Times New Roman" w:hAnsi="Times New Roman"/>
          <w:b/>
          <w:sz w:val="24"/>
          <w:szCs w:val="24"/>
        </w:rPr>
        <w:t>ABSTRAK</w:t>
      </w:r>
    </w:p>
    <w:p w:rsidR="007111FA" w:rsidRDefault="007111FA" w:rsidP="004407A0">
      <w:pPr>
        <w:spacing w:line="239" w:lineRule="auto"/>
        <w:ind w:left="260"/>
        <w:jc w:val="both"/>
        <w:rPr>
          <w:rFonts w:ascii="Times New Roman" w:eastAsia="Times New Roman" w:hAnsi="Times New Roman"/>
          <w:sz w:val="24"/>
          <w:szCs w:val="24"/>
        </w:rPr>
      </w:pPr>
    </w:p>
    <w:p w:rsidR="002177A0" w:rsidRDefault="002177A0" w:rsidP="004407A0">
      <w:pPr>
        <w:spacing w:line="239" w:lineRule="auto"/>
        <w:ind w:left="260"/>
        <w:jc w:val="both"/>
        <w:rPr>
          <w:rFonts w:ascii="Times New Roman" w:eastAsia="Times New Roman" w:hAnsi="Times New Roman"/>
          <w:sz w:val="24"/>
          <w:szCs w:val="24"/>
        </w:rPr>
      </w:pPr>
    </w:p>
    <w:p w:rsidR="004407A0" w:rsidRPr="00E83356" w:rsidRDefault="004407A0" w:rsidP="004407A0">
      <w:pPr>
        <w:spacing w:line="239" w:lineRule="auto"/>
        <w:ind w:left="260"/>
        <w:jc w:val="both"/>
        <w:rPr>
          <w:rFonts w:ascii="Times New Roman" w:eastAsia="Times New Roman" w:hAnsi="Times New Roman"/>
          <w:sz w:val="24"/>
          <w:szCs w:val="24"/>
        </w:rPr>
      </w:pPr>
      <w:r w:rsidRPr="00E83356">
        <w:rPr>
          <w:rFonts w:ascii="Times New Roman" w:eastAsia="Times New Roman" w:hAnsi="Times New Roman"/>
          <w:sz w:val="24"/>
          <w:szCs w:val="24"/>
        </w:rPr>
        <w:t xml:space="preserve">Sekolah berbasis merupakan sebuah lembaga pendidikan yang berperan penting sebagai pembentuk kecerdasan </w:t>
      </w:r>
      <w:r w:rsidR="00671A94" w:rsidRPr="00E83356">
        <w:rPr>
          <w:rFonts w:ascii="Times New Roman" w:eastAsia="Times New Roman" w:hAnsi="Times New Roman"/>
          <w:sz w:val="24"/>
        </w:rPr>
        <w:t>aspek moral-spiritual, intelektual, emosional, maupun sosial</w:t>
      </w:r>
      <w:r w:rsidRPr="00E83356">
        <w:rPr>
          <w:rFonts w:ascii="Times New Roman" w:eastAsia="Times New Roman" w:hAnsi="Times New Roman"/>
          <w:sz w:val="24"/>
          <w:szCs w:val="24"/>
        </w:rPr>
        <w:t xml:space="preserve"> siswa untuk mengelola sikap dan perilakunya dengan baik. Faktanya, </w:t>
      </w:r>
      <w:r w:rsidR="00415171" w:rsidRPr="00415171">
        <w:rPr>
          <w:rFonts w:ascii="Times New Roman" w:eastAsia="Times New Roman" w:hAnsi="Times New Roman"/>
          <w:sz w:val="24"/>
          <w:szCs w:val="24"/>
        </w:rPr>
        <w:t>ada saja guru yang melaksankan rutinnitas di sekolah dengan banyak melakukan marah kepada siswa dikarenakan bermacam-macam perilaku siswa yang tidak disukainya</w:t>
      </w:r>
      <w:r w:rsidRPr="00415171">
        <w:rPr>
          <w:rFonts w:ascii="Times New Roman" w:eastAsia="Times New Roman" w:hAnsi="Times New Roman"/>
          <w:sz w:val="24"/>
          <w:szCs w:val="24"/>
        </w:rPr>
        <w:t xml:space="preserve">. </w:t>
      </w:r>
      <w:r w:rsidR="00415171" w:rsidRPr="00415171">
        <w:rPr>
          <w:rFonts w:ascii="Times New Roman" w:eastAsia="Times New Roman" w:hAnsi="Times New Roman"/>
          <w:sz w:val="24"/>
          <w:szCs w:val="24"/>
        </w:rPr>
        <w:t xml:space="preserve">Ini adalah salah satu </w:t>
      </w:r>
      <w:r w:rsidRPr="00415171">
        <w:rPr>
          <w:rFonts w:ascii="Times New Roman" w:eastAsia="Times New Roman" w:hAnsi="Times New Roman"/>
          <w:sz w:val="24"/>
          <w:szCs w:val="24"/>
        </w:rPr>
        <w:t xml:space="preserve"> temuan bahwasanya perilaku siswa sekolah menengah </w:t>
      </w:r>
      <w:r w:rsidR="00671A94" w:rsidRPr="00415171">
        <w:rPr>
          <w:rFonts w:ascii="Times New Roman" w:eastAsia="Times New Roman" w:hAnsi="Times New Roman"/>
          <w:sz w:val="24"/>
          <w:szCs w:val="24"/>
        </w:rPr>
        <w:t xml:space="preserve">cenderung menampilkan prestasi </w:t>
      </w:r>
      <w:r w:rsidR="00415171" w:rsidRPr="00415171">
        <w:rPr>
          <w:rFonts w:ascii="Times New Roman" w:eastAsia="Times New Roman" w:hAnsi="Times New Roman"/>
          <w:sz w:val="24"/>
          <w:szCs w:val="24"/>
        </w:rPr>
        <w:t>banyak macam yang memberikan pengaruh yang banyak terhadap tingkat kecerdasan emosional guru dalam mengajar. Penelitian ini dimaksudkan mengetahui konsep jelas mengenai keterkaitan konsep kecerdasan emosi dengan proses rekonstrukturisasi kognitif setiap individu.</w:t>
      </w:r>
      <w:r w:rsidRPr="00415171">
        <w:rPr>
          <w:rFonts w:ascii="Times New Roman" w:eastAsia="Times New Roman" w:hAnsi="Times New Roman"/>
          <w:sz w:val="24"/>
          <w:szCs w:val="24"/>
        </w:rPr>
        <w:t xml:space="preserve"> </w:t>
      </w:r>
      <w:r w:rsidRPr="00E83356">
        <w:rPr>
          <w:rFonts w:ascii="Times New Roman" w:eastAsia="Times New Roman" w:hAnsi="Times New Roman"/>
          <w:sz w:val="24"/>
          <w:szCs w:val="24"/>
        </w:rPr>
        <w:t xml:space="preserve">Metode atau pendekatan penulisan ini menggunakan kepustakaan dan pengumpulan data yang dilakukan dengan menganalisis sumber-sumber data serta informasi yang relevan dengan tulisan. Dengan demikian, ditemukan hasil bahwasanya </w:t>
      </w:r>
      <w:r w:rsidR="00671A94" w:rsidRPr="00E83356">
        <w:rPr>
          <w:rFonts w:ascii="Times New Roman" w:eastAsia="Times New Roman" w:hAnsi="Times New Roman"/>
          <w:sz w:val="24"/>
          <w:szCs w:val="24"/>
        </w:rPr>
        <w:t xml:space="preserve">kecerdasan emosional yang </w:t>
      </w:r>
      <w:r w:rsidR="00E83356">
        <w:rPr>
          <w:rFonts w:ascii="Times New Roman" w:eastAsia="Times New Roman" w:hAnsi="Times New Roman"/>
          <w:sz w:val="24"/>
          <w:szCs w:val="24"/>
        </w:rPr>
        <w:t xml:space="preserve">dapat </w:t>
      </w:r>
      <w:r w:rsidR="00671A94" w:rsidRPr="00E83356">
        <w:rPr>
          <w:rFonts w:ascii="Times New Roman" w:eastAsia="Times New Roman" w:hAnsi="Times New Roman"/>
          <w:sz w:val="24"/>
          <w:szCs w:val="24"/>
        </w:rPr>
        <w:t>dikembangkan dari dalam diri individu</w:t>
      </w:r>
      <w:r w:rsidRPr="00E83356">
        <w:rPr>
          <w:rFonts w:ascii="Times New Roman" w:eastAsia="Times New Roman" w:hAnsi="Times New Roman"/>
          <w:sz w:val="24"/>
          <w:szCs w:val="24"/>
        </w:rPr>
        <w:t xml:space="preserve"> merupakan </w:t>
      </w:r>
      <w:r w:rsidR="00671A94" w:rsidRPr="00E83356">
        <w:rPr>
          <w:rFonts w:ascii="Times New Roman" w:eastAsia="Times New Roman" w:hAnsi="Times New Roman"/>
          <w:sz w:val="24"/>
          <w:szCs w:val="24"/>
        </w:rPr>
        <w:t xml:space="preserve">strategi jitu </w:t>
      </w:r>
      <w:r w:rsidR="00E83356">
        <w:rPr>
          <w:rFonts w:ascii="Times New Roman" w:eastAsia="Times New Roman" w:hAnsi="Times New Roman"/>
          <w:sz w:val="24"/>
          <w:szCs w:val="24"/>
        </w:rPr>
        <w:t>untuk meningkatkan kualitas pelaksanaan pembelajaran di sekolah. Praktik Bimbingan dan Konseling yang dilakukan adalah model r</w:t>
      </w:r>
      <w:r w:rsidR="00415171">
        <w:rPr>
          <w:rFonts w:ascii="Times New Roman" w:eastAsia="Times New Roman" w:hAnsi="Times New Roman"/>
          <w:sz w:val="24"/>
          <w:szCs w:val="24"/>
        </w:rPr>
        <w:t>ekostrukturisasi kognitif untuk menyelaraskan fungsi kognitif dan emosi dalam menjalankan aktivitas rutinnya</w:t>
      </w:r>
      <w:r w:rsidRPr="00E83356">
        <w:rPr>
          <w:rFonts w:ascii="Times New Roman" w:eastAsia="Times New Roman" w:hAnsi="Times New Roman"/>
          <w:sz w:val="24"/>
          <w:szCs w:val="24"/>
        </w:rPr>
        <w:t>.</w:t>
      </w:r>
    </w:p>
    <w:p w:rsidR="004407A0" w:rsidRPr="007111FA" w:rsidRDefault="004407A0" w:rsidP="004407A0">
      <w:pPr>
        <w:spacing w:line="232" w:lineRule="exact"/>
        <w:rPr>
          <w:rFonts w:ascii="Times New Roman" w:eastAsia="Times New Roman" w:hAnsi="Times New Roman"/>
          <w:sz w:val="24"/>
          <w:szCs w:val="24"/>
        </w:rPr>
      </w:pPr>
    </w:p>
    <w:p w:rsidR="004407A0" w:rsidRPr="007111FA" w:rsidRDefault="004407A0" w:rsidP="004407A0">
      <w:pPr>
        <w:spacing w:line="0" w:lineRule="atLeast"/>
        <w:ind w:left="260"/>
        <w:rPr>
          <w:rFonts w:ascii="Times New Roman" w:eastAsia="Times New Roman" w:hAnsi="Times New Roman"/>
          <w:sz w:val="24"/>
          <w:szCs w:val="24"/>
        </w:rPr>
      </w:pPr>
      <w:r w:rsidRPr="007111FA">
        <w:rPr>
          <w:rFonts w:ascii="Times New Roman" w:eastAsia="Times New Roman" w:hAnsi="Times New Roman"/>
          <w:b/>
          <w:sz w:val="24"/>
          <w:szCs w:val="24"/>
        </w:rPr>
        <w:t xml:space="preserve">Kata Kunci: </w:t>
      </w:r>
      <w:r w:rsidRPr="007111FA">
        <w:rPr>
          <w:rFonts w:ascii="Times New Roman" w:eastAsia="Times New Roman" w:hAnsi="Times New Roman"/>
          <w:sz w:val="24"/>
          <w:szCs w:val="24"/>
        </w:rPr>
        <w:t xml:space="preserve">Kecerdasan Emosional, </w:t>
      </w:r>
      <w:r w:rsidR="00F40CE2" w:rsidRPr="00F40CE2">
        <w:rPr>
          <w:rFonts w:ascii="Times New Roman" w:eastAsia="Times New Roman" w:hAnsi="Times New Roman"/>
          <w:sz w:val="24"/>
          <w:szCs w:val="24"/>
        </w:rPr>
        <w:t>Konseling</w:t>
      </w:r>
      <w:r w:rsidR="00F40CE2" w:rsidRPr="00F40CE2">
        <w:rPr>
          <w:rFonts w:ascii="Times New Roman" w:eastAsia="Times New Roman" w:hAnsi="Times New Roman" w:cs="Times New Roman"/>
          <w:color w:val="000000" w:themeColor="text1"/>
          <w:sz w:val="24"/>
          <w:szCs w:val="24"/>
        </w:rPr>
        <w:t xml:space="preserve"> </w:t>
      </w:r>
      <w:hyperlink r:id="rId9" w:tgtFrame="_blank" w:history="1">
        <w:r w:rsidR="00F40CE2" w:rsidRPr="00F40CE2">
          <w:rPr>
            <w:rStyle w:val="Hyperlink"/>
            <w:rFonts w:ascii="Times New Roman" w:hAnsi="Times New Roman" w:cs="Times New Roman"/>
            <w:color w:val="000000" w:themeColor="text1"/>
            <w:sz w:val="24"/>
            <w:szCs w:val="24"/>
            <w:u w:val="none"/>
          </w:rPr>
          <w:t>Cognitive Restructuring</w:t>
        </w:r>
      </w:hyperlink>
    </w:p>
    <w:p w:rsidR="009C45DD" w:rsidRDefault="009C45DD"/>
    <w:p w:rsidR="007111FA" w:rsidRDefault="007111FA"/>
    <w:p w:rsidR="007111FA" w:rsidRDefault="007111FA"/>
    <w:p w:rsidR="00E83356" w:rsidRDefault="00E83356" w:rsidP="007E6746">
      <w:pPr>
        <w:spacing w:line="360" w:lineRule="auto"/>
        <w:ind w:left="260"/>
        <w:rPr>
          <w:rFonts w:ascii="Times New Roman" w:eastAsia="Times New Roman" w:hAnsi="Times New Roman"/>
          <w:b/>
          <w:sz w:val="24"/>
          <w:szCs w:val="24"/>
        </w:rPr>
        <w:sectPr w:rsidR="00E83356">
          <w:footerReference w:type="default" r:id="rId10"/>
          <w:pgSz w:w="11906" w:h="16838"/>
          <w:pgMar w:top="1440" w:right="1440" w:bottom="1440" w:left="1440" w:header="708" w:footer="708" w:gutter="0"/>
          <w:cols w:space="708"/>
          <w:docGrid w:linePitch="360"/>
        </w:sectPr>
      </w:pPr>
    </w:p>
    <w:p w:rsidR="00E53A28" w:rsidRPr="00920238" w:rsidRDefault="00E53A28" w:rsidP="00E83356">
      <w:pPr>
        <w:spacing w:line="276" w:lineRule="auto"/>
        <w:ind w:left="260"/>
        <w:rPr>
          <w:rFonts w:ascii="Times New Roman" w:eastAsia="Times New Roman" w:hAnsi="Times New Roman"/>
          <w:b/>
          <w:sz w:val="24"/>
          <w:szCs w:val="24"/>
        </w:rPr>
      </w:pPr>
      <w:r w:rsidRPr="00920238">
        <w:rPr>
          <w:rFonts w:ascii="Times New Roman" w:eastAsia="Times New Roman" w:hAnsi="Times New Roman"/>
          <w:b/>
          <w:sz w:val="24"/>
          <w:szCs w:val="24"/>
        </w:rPr>
        <w:lastRenderedPageBreak/>
        <w:t>PENDAHULUAN</w:t>
      </w:r>
    </w:p>
    <w:p w:rsidR="00A35E2E" w:rsidRPr="00A35E2E" w:rsidRDefault="00A35E2E" w:rsidP="00E83356">
      <w:pPr>
        <w:spacing w:line="276" w:lineRule="auto"/>
        <w:ind w:left="284" w:right="266" w:firstLine="284"/>
        <w:jc w:val="both"/>
        <w:rPr>
          <w:rFonts w:ascii="Times New Roman" w:hAnsi="Times New Roman" w:cs="Times New Roman"/>
          <w:sz w:val="24"/>
        </w:rPr>
      </w:pPr>
      <w:r w:rsidRPr="00A35E2E">
        <w:rPr>
          <w:rFonts w:ascii="Times New Roman" w:hAnsi="Times New Roman" w:cs="Times New Roman"/>
          <w:sz w:val="24"/>
        </w:rPr>
        <w:t>Kemampuan berkarya berdasar keunggulan dirinya (intelegensinya)</w:t>
      </w:r>
      <w:r>
        <w:rPr>
          <w:rFonts w:ascii="Times New Roman" w:hAnsi="Times New Roman" w:cs="Times New Roman"/>
          <w:sz w:val="24"/>
        </w:rPr>
        <w:t xml:space="preserve"> dari individu </w:t>
      </w:r>
      <w:r w:rsidRPr="00A35E2E">
        <w:rPr>
          <w:rFonts w:ascii="Times New Roman" w:hAnsi="Times New Roman" w:cs="Times New Roman"/>
          <w:sz w:val="24"/>
        </w:rPr>
        <w:t xml:space="preserve">adalah ajaran yang selalu </w:t>
      </w:r>
      <w:r>
        <w:rPr>
          <w:rFonts w:ascii="Times New Roman" w:hAnsi="Times New Roman" w:cs="Times New Roman"/>
          <w:sz w:val="24"/>
        </w:rPr>
        <w:t>diungkapkan</w:t>
      </w:r>
      <w:r w:rsidRPr="00A35E2E">
        <w:rPr>
          <w:rFonts w:ascii="Times New Roman" w:hAnsi="Times New Roman" w:cs="Times New Roman"/>
          <w:sz w:val="24"/>
        </w:rPr>
        <w:t xml:space="preserve"> oleh Nietzche (tokoh eksistensialis), karena bagi dirinya</w:t>
      </w:r>
      <w:r>
        <w:rPr>
          <w:rFonts w:ascii="Times New Roman" w:hAnsi="Times New Roman" w:cs="Times New Roman"/>
          <w:sz w:val="24"/>
        </w:rPr>
        <w:t>,</w:t>
      </w:r>
      <w:r w:rsidRPr="00A35E2E">
        <w:rPr>
          <w:rFonts w:ascii="Times New Roman" w:hAnsi="Times New Roman" w:cs="Times New Roman"/>
          <w:sz w:val="24"/>
        </w:rPr>
        <w:t xml:space="preserve"> mencipta menjadi mungkin oleh karena para Tuhan sudah mati. Sudah lama sekali mati, mencipta dan berkreasi, sekali lagi mencipta dan berkreasi itulah satu-satunya kebajikan bagi manusia.</w:t>
      </w:r>
    </w:p>
    <w:p w:rsidR="00A35E2E" w:rsidRPr="00A35E2E" w:rsidRDefault="00A35E2E" w:rsidP="00E83356">
      <w:pPr>
        <w:spacing w:line="276" w:lineRule="auto"/>
        <w:ind w:left="284" w:right="266" w:firstLine="284"/>
        <w:jc w:val="both"/>
        <w:rPr>
          <w:rFonts w:ascii="Times New Roman" w:hAnsi="Times New Roman" w:cs="Times New Roman"/>
          <w:sz w:val="24"/>
        </w:rPr>
      </w:pPr>
      <w:r w:rsidRPr="00A35E2E">
        <w:rPr>
          <w:rFonts w:ascii="Times New Roman" w:hAnsi="Times New Roman" w:cs="Times New Roman"/>
          <w:sz w:val="24"/>
        </w:rPr>
        <w:t xml:space="preserve">Kehidupan yang kering dan kesepian itulah yang di dapat bagi oang-orang yang mendambakan kebebasan mutlak sebagai tuntutan eksistensinya tiada harmoni dalam </w:t>
      </w:r>
      <w:r w:rsidRPr="00A35E2E">
        <w:rPr>
          <w:rFonts w:ascii="Times New Roman" w:hAnsi="Times New Roman" w:cs="Times New Roman"/>
          <w:sz w:val="24"/>
        </w:rPr>
        <w:lastRenderedPageBreak/>
        <w:t xml:space="preserve">dirinya apalagi harmoni dengan orang lain, menjadikan manusia hanya berfikir (kecerdasan intelektual) dan berfikir tanpa memperhatikan kemampuan </w:t>
      </w:r>
      <w:r w:rsidR="00E83356">
        <w:rPr>
          <w:rFonts w:ascii="Times New Roman" w:hAnsi="Times New Roman" w:cs="Times New Roman"/>
          <w:sz w:val="24"/>
        </w:rPr>
        <w:t>untuk emosi</w:t>
      </w:r>
      <w:r w:rsidRPr="00A35E2E">
        <w:rPr>
          <w:rFonts w:ascii="Times New Roman" w:hAnsi="Times New Roman" w:cs="Times New Roman"/>
          <w:sz w:val="24"/>
        </w:rPr>
        <w:t>, berimpati pada orang lain dan kecakapan-kecakapan social yang lain.</w:t>
      </w:r>
    </w:p>
    <w:p w:rsidR="00A35E2E" w:rsidRDefault="00A35E2E" w:rsidP="00E83356">
      <w:pPr>
        <w:spacing w:line="276" w:lineRule="auto"/>
        <w:ind w:left="284" w:right="266" w:firstLine="284"/>
        <w:jc w:val="both"/>
        <w:rPr>
          <w:rFonts w:ascii="Times New Roman" w:hAnsi="Times New Roman" w:cs="Times New Roman"/>
          <w:sz w:val="24"/>
        </w:rPr>
      </w:pPr>
      <w:r w:rsidRPr="00A35E2E">
        <w:rPr>
          <w:rFonts w:ascii="Times New Roman" w:hAnsi="Times New Roman" w:cs="Times New Roman"/>
          <w:sz w:val="24"/>
        </w:rPr>
        <w:t>Tetapi banyak penemuan dari berbagai penelitian yang diungkapkan oleh Daniel Goleman (1995) yang ternyata menemukan, bahwa kecerdasan emosi mempunyai peran yang sangat penting dalam kesuksesan hidup seseorang.</w:t>
      </w:r>
    </w:p>
    <w:p w:rsidR="00A35E2E" w:rsidRDefault="002C750F" w:rsidP="00E83356">
      <w:pPr>
        <w:spacing w:line="276" w:lineRule="auto"/>
        <w:ind w:left="284" w:right="266" w:firstLine="284"/>
        <w:jc w:val="both"/>
        <w:rPr>
          <w:rFonts w:ascii="Times New Roman" w:eastAsia="Times New Roman" w:hAnsi="Times New Roman"/>
          <w:sz w:val="24"/>
        </w:rPr>
      </w:pPr>
      <w:r>
        <w:rPr>
          <w:rFonts w:ascii="Times New Roman" w:eastAsia="Times New Roman" w:hAnsi="Times New Roman"/>
          <w:sz w:val="24"/>
        </w:rPr>
        <w:t xml:space="preserve">Dalam </w:t>
      </w:r>
      <w:r w:rsidR="002177A0">
        <w:rPr>
          <w:rFonts w:ascii="Times New Roman" w:eastAsia="Times New Roman" w:hAnsi="Times New Roman"/>
          <w:sz w:val="24"/>
        </w:rPr>
        <w:t xml:space="preserve">Undang-Undang Republik Indonesia tentang Guru dan Dosen </w:t>
      </w:r>
      <w:r w:rsidR="002177A0">
        <w:rPr>
          <w:rFonts w:ascii="Times New Roman" w:eastAsia="Times New Roman" w:hAnsi="Times New Roman"/>
          <w:sz w:val="24"/>
        </w:rPr>
        <w:lastRenderedPageBreak/>
        <w:t>Bab I Pasal I ayat 1 menyatakan bahwa guru adalah pendidik profesional dengan tugas utama mendidik, mengajar, membimbing, mengarahkan, melatih, menilai, dan mengevaluasi peserta didik pada pendidikan anak usia dini jalur pendidikan formal, pendidikan dasar, dan pendidikan menengah. Selanjutnya ditegaskan kembali pada BAB II Pasal 4 bahwa “kedudukan guru sebagai tenaga profesional sebagaimana dimaksud dalam Pasal 2 ayat 1 berfungsi untuk meningkatkan martabat dan peran guru sebagai agen pembelajaran berfungsi untuk meningkatkan mutu pendidikan nasional”</w:t>
      </w:r>
      <w:r w:rsidR="00F06701">
        <w:rPr>
          <w:rFonts w:ascii="Times New Roman" w:eastAsia="Times New Roman" w:hAnsi="Times New Roman"/>
          <w:sz w:val="24"/>
        </w:rPr>
        <w:t>.</w:t>
      </w:r>
      <w:r>
        <w:rPr>
          <w:rFonts w:ascii="Times New Roman" w:eastAsia="Times New Roman" w:hAnsi="Times New Roman"/>
          <w:sz w:val="24"/>
        </w:rPr>
        <w:t xml:space="preserve"> Kebijakan ini tidak lain dan tidak bukan untuk mengoptimalkan kualitas pendidikan di Indonesia baik dari penguasaan konsep maupun dalam proses praktikal dalam kehidupan.</w:t>
      </w:r>
    </w:p>
    <w:p w:rsidR="00F06701" w:rsidRDefault="00F06701" w:rsidP="00E83356">
      <w:pPr>
        <w:spacing w:line="276" w:lineRule="auto"/>
        <w:ind w:left="284" w:right="266" w:firstLine="284"/>
        <w:jc w:val="both"/>
        <w:rPr>
          <w:rFonts w:ascii="Times New Roman" w:eastAsia="Times New Roman" w:hAnsi="Times New Roman"/>
          <w:sz w:val="24"/>
        </w:rPr>
      </w:pPr>
      <w:r>
        <w:rPr>
          <w:rFonts w:ascii="Times New Roman" w:eastAsia="Times New Roman" w:hAnsi="Times New Roman"/>
          <w:sz w:val="24"/>
        </w:rPr>
        <w:t xml:space="preserve">Adapun kompetensi </w:t>
      </w:r>
      <w:r w:rsidR="002C750F">
        <w:rPr>
          <w:rFonts w:ascii="Times New Roman" w:eastAsia="Times New Roman" w:hAnsi="Times New Roman"/>
          <w:sz w:val="24"/>
        </w:rPr>
        <w:t xml:space="preserve">yang dibahas dalam kajian ini </w:t>
      </w:r>
      <w:r>
        <w:rPr>
          <w:rFonts w:ascii="Times New Roman" w:eastAsia="Times New Roman" w:hAnsi="Times New Roman"/>
          <w:sz w:val="24"/>
        </w:rPr>
        <w:t xml:space="preserve">memiliki </w:t>
      </w:r>
      <w:r w:rsidR="002C750F">
        <w:rPr>
          <w:rFonts w:ascii="Times New Roman" w:eastAsia="Times New Roman" w:hAnsi="Times New Roman"/>
          <w:sz w:val="24"/>
        </w:rPr>
        <w:t xml:space="preserve">keterfokusan dan </w:t>
      </w:r>
      <w:r>
        <w:rPr>
          <w:rFonts w:ascii="Times New Roman" w:eastAsia="Times New Roman" w:hAnsi="Times New Roman"/>
          <w:sz w:val="24"/>
        </w:rPr>
        <w:t>keterkaitan dengan profesionalisme guru. Kompetensi guru yang baik mencerminkan bahwa guru tersebut profesional dan guru yang profesional adalah guru yang kompeten dalam bidangnya. Hal ini ditegaskan dengan penyataan Sari (2014. hlm 2) yaitu “Kompetensi profesionalisme guru dapat diartikan sebagai kemampuan dan kewenangan guru dalam menjalankan profesi keguruannya dengan kemampuan tinggi”.</w:t>
      </w:r>
      <w:r w:rsidR="003B2E0D">
        <w:rPr>
          <w:rFonts w:ascii="Times New Roman" w:eastAsia="Times New Roman" w:hAnsi="Times New Roman"/>
          <w:sz w:val="24"/>
        </w:rPr>
        <w:t xml:space="preserve"> Adapun kompetensi-kompetensi yang harus dimiliki pada kompetensi profesional guru ini diantaranya “kompetensi pribadi, kompetensi sosial dan kompetensi profesional mengajar” (Uno, 2009, hlm 18). Kajian pokok </w:t>
      </w:r>
      <w:r w:rsidR="003B2E0D">
        <w:rPr>
          <w:rFonts w:ascii="Times New Roman" w:eastAsia="Times New Roman" w:hAnsi="Times New Roman"/>
          <w:sz w:val="24"/>
        </w:rPr>
        <w:lastRenderedPageBreak/>
        <w:t xml:space="preserve">dalam penelitian ini adalah kompetensi pribadi guru sebagai awal pembentukan konpetensi yang lain. </w:t>
      </w:r>
    </w:p>
    <w:p w:rsidR="002177A0" w:rsidRPr="00741087" w:rsidRDefault="002947A1" w:rsidP="00E83356">
      <w:pPr>
        <w:spacing w:line="276" w:lineRule="auto"/>
        <w:ind w:left="284" w:firstLine="283"/>
        <w:jc w:val="both"/>
        <w:rPr>
          <w:rFonts w:ascii="Times New Roman" w:hAnsi="Times New Roman" w:cs="Times New Roman"/>
          <w:sz w:val="24"/>
          <w:szCs w:val="24"/>
        </w:rPr>
      </w:pPr>
      <w:r w:rsidRPr="00741087">
        <w:rPr>
          <w:rFonts w:ascii="Times New Roman" w:hAnsi="Times New Roman" w:cs="Times New Roman"/>
          <w:bCs/>
          <w:sz w:val="24"/>
          <w:szCs w:val="24"/>
        </w:rPr>
        <w:t xml:space="preserve">Dalam Standar Nasional Pendidikan, penjelasan Pasal 28 ayat (3) butir b dikemukakan bahwa yang dimaksud dengan kompetensi kepribadian adalah kemampuan kepribadian yang mantap, stabil, dewasa, arif, dan berwibawa, menjadi teladan bagi peserta didik, dan berakhlak mulia. </w:t>
      </w:r>
      <w:r w:rsidRPr="00741087">
        <w:rPr>
          <w:rFonts w:ascii="Times New Roman" w:hAnsi="Times New Roman" w:cs="Times New Roman"/>
          <w:sz w:val="24"/>
          <w:szCs w:val="24"/>
        </w:rPr>
        <w:t xml:space="preserve">Kompetensi kepribadian merupakan kemampuan personal yang mencerminkan kepribadian yang mantap, stabil, dewasa, arif, dan berwibawa, menjadi teladan bagi peserta didik, dan berakhlak mulia. </w:t>
      </w:r>
    </w:p>
    <w:p w:rsidR="002B5549" w:rsidRPr="00741087" w:rsidRDefault="00741087" w:rsidP="00E83356">
      <w:pPr>
        <w:spacing w:line="276" w:lineRule="auto"/>
        <w:ind w:left="284" w:firstLine="283"/>
        <w:jc w:val="both"/>
        <w:rPr>
          <w:rFonts w:ascii="Times New Roman" w:eastAsia="Times New Roman" w:hAnsi="Times New Roman" w:cs="Times New Roman"/>
          <w:sz w:val="24"/>
          <w:szCs w:val="24"/>
        </w:rPr>
      </w:pPr>
      <w:r w:rsidRPr="00741087">
        <w:rPr>
          <w:rFonts w:ascii="Times New Roman" w:eastAsia="Times New Roman" w:hAnsi="Times New Roman" w:cs="Times New Roman"/>
          <w:sz w:val="24"/>
          <w:szCs w:val="24"/>
        </w:rPr>
        <w:t>Profesi sebagai guru merupakan profesi yang sangat mulia, namun profesionalisme itu tergantung kepada sikap guru terhadap profesi tersebut. Sebagai pendidik, guru seharusnya menjadi contoh yang baik, terampil untuk melakukan introspeksi diri (Parson &amp; Stephenshon 2005), berdisplin, rajin, menepati waktu, berakhlak mulia, dan mempunyai emosi yang stabil. Keperibadian seperti ini dapat memberikan pengaruh positif terhadap pembentukan kepribadian siswa.</w:t>
      </w:r>
      <w:r w:rsidR="002B5549" w:rsidRPr="002B5549">
        <w:rPr>
          <w:rFonts w:ascii="Times New Roman" w:eastAsia="Times New Roman" w:hAnsi="Times New Roman" w:cs="Times New Roman"/>
          <w:sz w:val="24"/>
          <w:szCs w:val="24"/>
        </w:rPr>
        <w:t xml:space="preserve"> </w:t>
      </w:r>
      <w:r w:rsidR="002B5549" w:rsidRPr="00741087">
        <w:rPr>
          <w:rFonts w:ascii="Times New Roman" w:eastAsia="Times New Roman" w:hAnsi="Times New Roman" w:cs="Times New Roman"/>
          <w:sz w:val="24"/>
          <w:szCs w:val="24"/>
        </w:rPr>
        <w:t>Kenyataan menunjukkan bahwa masih banyak guru yang belum mempunyai kompetensi profesional mengajar yang baik.</w:t>
      </w:r>
    </w:p>
    <w:p w:rsidR="00741087" w:rsidRPr="003148B8" w:rsidRDefault="00FC51EC" w:rsidP="00E83356">
      <w:pPr>
        <w:spacing w:line="276" w:lineRule="auto"/>
        <w:ind w:left="284" w:firstLine="283"/>
        <w:jc w:val="both"/>
        <w:rPr>
          <w:rFonts w:ascii="Times New Roman" w:eastAsia="Times New Roman" w:hAnsi="Times New Roman" w:cs="Times New Roman"/>
          <w:sz w:val="24"/>
          <w:szCs w:val="24"/>
        </w:rPr>
      </w:pPr>
      <w:r w:rsidRPr="003148B8">
        <w:rPr>
          <w:rFonts w:ascii="Times New Roman" w:eastAsia="Times New Roman" w:hAnsi="Times New Roman" w:cs="Times New Roman"/>
          <w:sz w:val="24"/>
          <w:szCs w:val="24"/>
        </w:rPr>
        <w:t xml:space="preserve">Secara ideal, guru sebagai pendidik harus memiliki komperensi kepribadian yang matang yang memiliki kecerdasan yang bukan hanya intelektualnya namun juga memiliki kecerdasan emosi. Ini sesuai dengan indikator kompetensi menurut </w:t>
      </w:r>
      <w:r w:rsidR="003148B8">
        <w:rPr>
          <w:rFonts w:ascii="Times New Roman" w:eastAsia="Times New Roman" w:hAnsi="Times New Roman" w:cs="Times New Roman"/>
          <w:sz w:val="24"/>
          <w:szCs w:val="24"/>
        </w:rPr>
        <w:t xml:space="preserve">dari hasil </w:t>
      </w:r>
      <w:r w:rsidR="003148B8" w:rsidRPr="003148B8">
        <w:rPr>
          <w:rFonts w:ascii="Times New Roman" w:hAnsi="Times New Roman" w:cs="Times New Roman"/>
          <w:bCs/>
          <w:i/>
          <w:color w:val="000000"/>
          <w:sz w:val="24"/>
        </w:rPr>
        <w:t>World Economic Forum 2019</w:t>
      </w:r>
      <w:r w:rsidR="003148B8">
        <w:rPr>
          <w:rFonts w:ascii="Times New Roman" w:hAnsi="Times New Roman" w:cs="Times New Roman"/>
          <w:bCs/>
          <w:i/>
          <w:color w:val="000000"/>
          <w:sz w:val="24"/>
        </w:rPr>
        <w:t xml:space="preserve"> </w:t>
      </w:r>
      <w:r w:rsidR="003148B8">
        <w:rPr>
          <w:rFonts w:ascii="Times New Roman" w:hAnsi="Times New Roman" w:cs="Times New Roman"/>
          <w:bCs/>
          <w:color w:val="000000"/>
          <w:sz w:val="24"/>
        </w:rPr>
        <w:t xml:space="preserve">yang menjelaskan adanya 10 kompetensi yang harus </w:t>
      </w:r>
      <w:r w:rsidR="003148B8">
        <w:rPr>
          <w:rFonts w:ascii="Times New Roman" w:hAnsi="Times New Roman" w:cs="Times New Roman"/>
          <w:bCs/>
          <w:color w:val="000000"/>
          <w:sz w:val="24"/>
        </w:rPr>
        <w:lastRenderedPageBreak/>
        <w:t>dikembangkan dalam diri pribadi individu temasuk pada guru sebagai pendidik yaitu, kemampuan memecahkan masalah, berfikir kritis, kreatif, manajemen diri, kemampuan berkoordinasi, kecerdasan emosional, pengambilan keputusan, melayani, negosiasi, berpikir luas. Dalam kajian ini yang dibahas adalah kecerdasan emosional.</w:t>
      </w:r>
    </w:p>
    <w:p w:rsidR="00AC702A" w:rsidRPr="00B02B66" w:rsidRDefault="003148B8" w:rsidP="00E83356">
      <w:pPr>
        <w:spacing w:line="276" w:lineRule="auto"/>
        <w:ind w:left="284" w:firstLine="283"/>
        <w:jc w:val="both"/>
        <w:rPr>
          <w:rFonts w:ascii="Times New Roman" w:eastAsia="Times New Roman" w:hAnsi="Times New Roman"/>
          <w:color w:val="000000" w:themeColor="text1"/>
          <w:sz w:val="24"/>
          <w:szCs w:val="24"/>
        </w:rPr>
      </w:pPr>
      <w:r>
        <w:rPr>
          <w:rFonts w:ascii="Times New Roman" w:eastAsia="Times New Roman" w:hAnsi="Times New Roman"/>
          <w:sz w:val="24"/>
          <w:szCs w:val="24"/>
        </w:rPr>
        <w:t xml:space="preserve">Sesuatu yang disepakati dan diatur dalam ketentuan perundang-undangan tidak sejalan dengan yang telah terjadi di lapangan mengingat banyaknya yang harus dikerjakann yang menjadi tuntutan seorang guru dalam melaksanakan tugasnya. Ada berbagai macam faktor yang menjadi penyebab seorang guru </w:t>
      </w:r>
      <w:r w:rsidRPr="00B02B66">
        <w:rPr>
          <w:rFonts w:ascii="Times New Roman" w:eastAsia="Times New Roman" w:hAnsi="Times New Roman"/>
          <w:color w:val="000000" w:themeColor="text1"/>
          <w:sz w:val="24"/>
          <w:szCs w:val="24"/>
        </w:rPr>
        <w:t xml:space="preserve">tidak mampu menerapkan dan mengontrol emosinya sehingga dapat dinilai bahwa guru tersebut memiliki kecerdasan emosi yang rendah. </w:t>
      </w:r>
      <w:r w:rsidR="002B5549" w:rsidRPr="00B02B66">
        <w:rPr>
          <w:rFonts w:ascii="Times New Roman" w:eastAsia="Times New Roman" w:hAnsi="Times New Roman"/>
          <w:color w:val="000000" w:themeColor="text1"/>
          <w:sz w:val="24"/>
          <w:szCs w:val="24"/>
        </w:rPr>
        <w:t>Kejadian seperti ini menunjukkan bahwa sebagian guru tidak dapat mengendalikan emosi mereka ketika berhadapan dengan berbagai tingkahlaku siswa dan berbagai situasi di lingkungan sekolah masyarakat. Sehingga mereka melakukan hal-hal yang bisa menimbulkan kecederaan fisik dan psikologis terhadap siswa, sehingga sebagian siswa merasa takut datang ke sekolah akibat tingkah guru seperti itu</w:t>
      </w:r>
      <w:r w:rsidRPr="00B02B66">
        <w:rPr>
          <w:rFonts w:ascii="Times New Roman" w:eastAsia="Times New Roman" w:hAnsi="Times New Roman"/>
          <w:color w:val="000000" w:themeColor="text1"/>
          <w:sz w:val="24"/>
          <w:szCs w:val="24"/>
        </w:rPr>
        <w:t xml:space="preserve"> yang dapat mencemari kematangan siswa dalam proses perkembangannya.</w:t>
      </w:r>
    </w:p>
    <w:p w:rsidR="00AC702A" w:rsidRPr="00B02B66" w:rsidRDefault="00AC702A" w:rsidP="00E83356">
      <w:pPr>
        <w:spacing w:line="276" w:lineRule="auto"/>
        <w:ind w:left="284" w:firstLine="283"/>
        <w:jc w:val="both"/>
        <w:rPr>
          <w:rFonts w:ascii="Times New Roman" w:eastAsia="Times New Roman" w:hAnsi="Times New Roman" w:cs="Times New Roman"/>
          <w:color w:val="000000" w:themeColor="text1"/>
          <w:sz w:val="32"/>
          <w:szCs w:val="24"/>
        </w:rPr>
      </w:pPr>
      <w:r w:rsidRPr="00B02B66">
        <w:rPr>
          <w:rFonts w:ascii="Times New Roman" w:hAnsi="Times New Roman" w:cs="Times New Roman"/>
          <w:color w:val="000000" w:themeColor="text1"/>
          <w:sz w:val="24"/>
        </w:rPr>
        <w:t xml:space="preserve">Di era saat sekarang ini, tidak sedikit kasus yang merusak citra dan profesi guru sebagai pendidik yang disebabkan karena ulah guru yang tidak mencerminkan kepribadiannya sebagai seorang guru. Tidak jarang kasus guru diberitakan di media massa seperti kasus sabu-sabu, kasus pencabulan, </w:t>
      </w:r>
      <w:r w:rsidRPr="00B02B66">
        <w:rPr>
          <w:rFonts w:ascii="Times New Roman" w:hAnsi="Times New Roman" w:cs="Times New Roman"/>
          <w:color w:val="000000" w:themeColor="text1"/>
          <w:sz w:val="24"/>
        </w:rPr>
        <w:lastRenderedPageBreak/>
        <w:t>kasus kekerasan terhadap anak didiknya dan sebagainya. Fenomena tersebut adalah sangat ironis dengan cita kepribadian guru yang sesungguhnya. Lebih seringnya dikarenakan guru yang melakukan kesalahan dalam menghadapi siswa yang rendah daam memanfaatkan kecerdasan emosional</w:t>
      </w:r>
      <w:r w:rsidR="00E83356">
        <w:rPr>
          <w:rFonts w:ascii="Times New Roman" w:hAnsi="Times New Roman" w:cs="Times New Roman"/>
          <w:color w:val="000000" w:themeColor="text1"/>
          <w:sz w:val="24"/>
        </w:rPr>
        <w:t>-</w:t>
      </w:r>
      <w:r w:rsidRPr="00B02B66">
        <w:rPr>
          <w:rFonts w:ascii="Times New Roman" w:hAnsi="Times New Roman" w:cs="Times New Roman"/>
          <w:color w:val="000000" w:themeColor="text1"/>
          <w:sz w:val="24"/>
        </w:rPr>
        <w:t>nya.</w:t>
      </w:r>
    </w:p>
    <w:p w:rsidR="00B312D3" w:rsidRPr="00B02B66" w:rsidRDefault="00957064" w:rsidP="00E83356">
      <w:pPr>
        <w:spacing w:line="276" w:lineRule="auto"/>
        <w:ind w:left="284" w:right="266" w:firstLine="284"/>
        <w:jc w:val="both"/>
        <w:rPr>
          <w:rFonts w:ascii="Times New Roman" w:eastAsia="Times New Roman" w:hAnsi="Times New Roman"/>
          <w:color w:val="000000" w:themeColor="text1"/>
          <w:sz w:val="24"/>
        </w:rPr>
      </w:pPr>
      <w:r w:rsidRPr="00B02B66">
        <w:rPr>
          <w:rFonts w:ascii="Times New Roman" w:eastAsia="Times New Roman" w:hAnsi="Times New Roman"/>
          <w:color w:val="000000" w:themeColor="text1"/>
          <w:sz w:val="24"/>
        </w:rPr>
        <w:t>Sekolah yang merupakan lembaga pendidikan formal yang secara sistematik melaksanakan program bimbingan, pengajaran, dan latihan dalam rangka membantu siswa agar mampu mengembangkan potensinya, baik yang menyangkut aspek moral-spiritual, intelektual, emosional, maupun sosial. Bidang pembinaan siswa (BK)  terkait dengan program pemberian  layanan bantuan kepada siswa dalam upaya mencapai perkembangan secara optimal melalui interaksi yang sehat dengan lingkungannya.</w:t>
      </w:r>
      <w:r w:rsidRPr="00B02B66">
        <w:rPr>
          <w:rFonts w:ascii="Times New Roman" w:hAnsi="Times New Roman" w:cs="Times New Roman"/>
          <w:color w:val="000000" w:themeColor="text1"/>
          <w:sz w:val="24"/>
          <w:szCs w:val="24"/>
        </w:rPr>
        <w:t xml:space="preserve"> Hal ini sejalan denga</w:t>
      </w:r>
      <w:r w:rsidR="00B312D3" w:rsidRPr="00B02B66">
        <w:rPr>
          <w:rFonts w:ascii="Times New Roman" w:hAnsi="Times New Roman" w:cs="Times New Roman"/>
          <w:color w:val="000000" w:themeColor="text1"/>
          <w:sz w:val="24"/>
          <w:szCs w:val="24"/>
        </w:rPr>
        <w:t>n</w:t>
      </w:r>
      <w:r w:rsidRPr="00B02B66">
        <w:rPr>
          <w:rFonts w:ascii="Times New Roman" w:hAnsi="Times New Roman" w:cs="Times New Roman"/>
          <w:color w:val="000000" w:themeColor="text1"/>
          <w:sz w:val="24"/>
          <w:szCs w:val="24"/>
        </w:rPr>
        <w:t xml:space="preserve"> </w:t>
      </w:r>
      <w:r w:rsidR="00B312D3" w:rsidRPr="00B02B66">
        <w:rPr>
          <w:rFonts w:ascii="Times New Roman" w:hAnsi="Times New Roman" w:cs="Times New Roman"/>
          <w:color w:val="000000" w:themeColor="text1"/>
          <w:sz w:val="24"/>
          <w:szCs w:val="24"/>
        </w:rPr>
        <w:t>pendapat</w:t>
      </w:r>
      <w:r w:rsidRPr="00B02B66">
        <w:rPr>
          <w:rFonts w:ascii="Times New Roman" w:hAnsi="Times New Roman" w:cs="Times New Roman"/>
          <w:color w:val="000000" w:themeColor="text1"/>
          <w:sz w:val="24"/>
          <w:szCs w:val="24"/>
        </w:rPr>
        <w:t xml:space="preserve"> </w:t>
      </w:r>
      <w:r w:rsidRPr="00B02B66">
        <w:rPr>
          <w:rFonts w:ascii="Times New Roman" w:eastAsia="Times New Roman" w:hAnsi="Times New Roman"/>
          <w:color w:val="000000" w:themeColor="text1"/>
          <w:sz w:val="24"/>
        </w:rPr>
        <w:t>I</w:t>
      </w:r>
      <w:r w:rsidR="00B312D3" w:rsidRPr="00B02B66">
        <w:rPr>
          <w:rFonts w:ascii="Times New Roman" w:eastAsia="Times New Roman" w:hAnsi="Times New Roman"/>
          <w:color w:val="000000" w:themeColor="text1"/>
          <w:sz w:val="24"/>
        </w:rPr>
        <w:t>lfiandra (Marlytha, 2009:</w:t>
      </w:r>
      <w:r w:rsidRPr="00B02B66">
        <w:rPr>
          <w:rFonts w:ascii="Times New Roman" w:eastAsia="Times New Roman" w:hAnsi="Times New Roman"/>
          <w:color w:val="000000" w:themeColor="text1"/>
          <w:sz w:val="24"/>
        </w:rPr>
        <w:t>6) terhadap peserta didik unggulan, ditemukan ada sejumlah peserta didik memiliki masalah-masalah psikologis dan yang paling menonjol adalah masalah-masalah seputar kondisi emosi dan hubungan sosial.</w:t>
      </w:r>
      <w:r w:rsidR="00B312D3" w:rsidRPr="00B02B66">
        <w:rPr>
          <w:rFonts w:ascii="Times New Roman" w:eastAsia="Times New Roman" w:hAnsi="Times New Roman"/>
          <w:color w:val="000000" w:themeColor="text1"/>
          <w:sz w:val="24"/>
        </w:rPr>
        <w:t xml:space="preserve"> Ini juga berlaku bagi guru sebagai pendidik.</w:t>
      </w:r>
    </w:p>
    <w:p w:rsidR="00B67929" w:rsidRPr="00B02B66" w:rsidRDefault="00B67929" w:rsidP="00E83356">
      <w:pPr>
        <w:spacing w:line="276" w:lineRule="auto"/>
        <w:ind w:left="284" w:right="266" w:firstLine="284"/>
        <w:jc w:val="both"/>
        <w:rPr>
          <w:rFonts w:ascii="Times New Roman" w:eastAsia="Times New Roman" w:hAnsi="Times New Roman" w:cs="Times New Roman"/>
          <w:color w:val="000000" w:themeColor="text1"/>
          <w:sz w:val="32"/>
        </w:rPr>
      </w:pPr>
      <w:r w:rsidRPr="00B02B66">
        <w:rPr>
          <w:rFonts w:ascii="Times New Roman" w:hAnsi="Times New Roman" w:cs="Times New Roman"/>
          <w:color w:val="000000" w:themeColor="text1"/>
          <w:sz w:val="24"/>
        </w:rPr>
        <w:t>Pengembangan kompetensi</w:t>
      </w:r>
      <w:r w:rsidR="00E83356">
        <w:rPr>
          <w:rFonts w:ascii="Times New Roman" w:hAnsi="Times New Roman" w:cs="Times New Roman"/>
          <w:color w:val="000000" w:themeColor="text1"/>
          <w:sz w:val="24"/>
        </w:rPr>
        <w:t xml:space="preserve"> </w:t>
      </w:r>
      <w:r w:rsidRPr="00B02B66">
        <w:rPr>
          <w:rFonts w:ascii="Times New Roman" w:hAnsi="Times New Roman" w:cs="Times New Roman"/>
          <w:color w:val="000000" w:themeColor="text1"/>
          <w:sz w:val="24"/>
        </w:rPr>
        <w:t>/</w:t>
      </w:r>
      <w:r w:rsidR="00E83356">
        <w:rPr>
          <w:rFonts w:ascii="Times New Roman" w:hAnsi="Times New Roman" w:cs="Times New Roman"/>
          <w:color w:val="000000" w:themeColor="text1"/>
          <w:sz w:val="24"/>
        </w:rPr>
        <w:t xml:space="preserve"> </w:t>
      </w:r>
      <w:r w:rsidRPr="00B02B66">
        <w:rPr>
          <w:rFonts w:ascii="Times New Roman" w:hAnsi="Times New Roman" w:cs="Times New Roman"/>
          <w:color w:val="000000" w:themeColor="text1"/>
          <w:sz w:val="24"/>
        </w:rPr>
        <w:t xml:space="preserve">potensi hidup memerlukan sistem layanan pendidikan pada satuan pendidikan yang tidak hanya mengandalkan layanan pembelajaran mata pelajaran/bidang studi dan manajemen saja, tetapi juga layanan khusus yang bersifat psiko-edukatif melalui layanan bimbingan konseling. Berbagai layanan aktivitas bimbingan konseling diupayakan </w:t>
      </w:r>
      <w:r w:rsidRPr="00B02B66">
        <w:rPr>
          <w:rFonts w:ascii="Times New Roman" w:hAnsi="Times New Roman" w:cs="Times New Roman"/>
          <w:color w:val="000000" w:themeColor="text1"/>
          <w:sz w:val="24"/>
        </w:rPr>
        <w:lastRenderedPageBreak/>
        <w:t>dapat memberikan dampak yang positif serta memfasilitasi peserta didik secara sistematik, terprogram dan kolaboratif agar peserta didik dapat mencapai pengembangan yang diharapkan.</w:t>
      </w:r>
    </w:p>
    <w:p w:rsidR="003E2BFA" w:rsidRDefault="00957064" w:rsidP="00E83356">
      <w:pPr>
        <w:spacing w:line="276" w:lineRule="auto"/>
        <w:ind w:left="284" w:right="266" w:firstLine="284"/>
        <w:jc w:val="both"/>
        <w:rPr>
          <w:rFonts w:ascii="Times New Roman" w:eastAsia="Times New Roman" w:hAnsi="Times New Roman"/>
          <w:color w:val="000000" w:themeColor="text1"/>
          <w:sz w:val="23"/>
        </w:rPr>
      </w:pPr>
      <w:r w:rsidRPr="00B02B66">
        <w:rPr>
          <w:rFonts w:ascii="Times New Roman" w:eastAsia="Times New Roman" w:hAnsi="Times New Roman" w:cs="Times New Roman"/>
          <w:color w:val="000000" w:themeColor="text1"/>
          <w:sz w:val="24"/>
          <w:szCs w:val="24"/>
        </w:rPr>
        <w:t xml:space="preserve"> Kompetensi pribadi guru</w:t>
      </w:r>
      <w:r w:rsidR="00B02B66" w:rsidRPr="00B02B66">
        <w:rPr>
          <w:rFonts w:ascii="Times New Roman" w:eastAsia="Times New Roman" w:hAnsi="Times New Roman" w:cs="Times New Roman"/>
          <w:color w:val="000000" w:themeColor="text1"/>
          <w:sz w:val="24"/>
          <w:szCs w:val="24"/>
        </w:rPr>
        <w:t xml:space="preserve"> yang berkaitan dengan kecerdasan emosional</w:t>
      </w:r>
      <w:r w:rsidR="00E73E6B" w:rsidRPr="00B02B66">
        <w:rPr>
          <w:rFonts w:ascii="Times New Roman" w:eastAsia="Times New Roman" w:hAnsi="Times New Roman" w:cs="Times New Roman"/>
          <w:color w:val="000000" w:themeColor="text1"/>
          <w:sz w:val="24"/>
          <w:szCs w:val="24"/>
        </w:rPr>
        <w:t xml:space="preserve"> </w:t>
      </w:r>
      <w:r w:rsidR="00B02B66" w:rsidRPr="00B02B66">
        <w:rPr>
          <w:rFonts w:ascii="Times New Roman" w:eastAsia="Times New Roman" w:hAnsi="Times New Roman" w:cs="Times New Roman"/>
          <w:color w:val="000000" w:themeColor="text1"/>
          <w:sz w:val="24"/>
          <w:szCs w:val="24"/>
        </w:rPr>
        <w:t xml:space="preserve">dikemukakan </w:t>
      </w:r>
      <w:r w:rsidR="00E73E6B" w:rsidRPr="00B02B66">
        <w:rPr>
          <w:rFonts w:ascii="Times New Roman" w:eastAsia="Times New Roman" w:hAnsi="Times New Roman"/>
          <w:color w:val="000000" w:themeColor="text1"/>
          <w:sz w:val="23"/>
        </w:rPr>
        <w:t>Goleman (</w:t>
      </w:r>
      <w:r w:rsidR="00B02B66" w:rsidRPr="00B02B66">
        <w:rPr>
          <w:rFonts w:ascii="Times New Roman" w:eastAsia="Times New Roman" w:hAnsi="Times New Roman"/>
          <w:color w:val="000000" w:themeColor="text1"/>
          <w:sz w:val="23"/>
        </w:rPr>
        <w:t>1999) bahwa</w:t>
      </w:r>
      <w:r w:rsidR="00E73E6B" w:rsidRPr="00B02B66">
        <w:rPr>
          <w:rFonts w:ascii="Times New Roman" w:eastAsia="Times New Roman" w:hAnsi="Times New Roman"/>
          <w:color w:val="000000" w:themeColor="text1"/>
          <w:sz w:val="23"/>
        </w:rPr>
        <w:t xml:space="preserve"> satu konsep untuk menerangkan beberapa domain penting yang dapat mempengaruhi kecerdasan emosional seseorang. Penerangan konsep tersebut coba dipaparkan oleh Goleman berdasarkan faktor kegagalan dan keberhasilan seseorang dalam kehidupan peribadi dan juga karir mereka masing-masing. Menurut Goleman (1999) kecerdasan emosional merupakan </w:t>
      </w:r>
      <w:r w:rsidR="00E73E6B" w:rsidRPr="00B02B66">
        <w:rPr>
          <w:rFonts w:ascii="Times New Roman" w:eastAsia="Times New Roman" w:hAnsi="Times New Roman"/>
          <w:i/>
          <w:color w:val="000000" w:themeColor="text1"/>
          <w:sz w:val="23"/>
        </w:rPr>
        <w:t>kemampuan individu untuk mengenali emosi diri, mengelola emosi diri,</w:t>
      </w:r>
      <w:r w:rsidR="00E73E6B" w:rsidRPr="00B02B66">
        <w:rPr>
          <w:rFonts w:ascii="Times New Roman" w:eastAsia="Times New Roman" w:hAnsi="Times New Roman"/>
          <w:color w:val="000000" w:themeColor="text1"/>
          <w:sz w:val="23"/>
        </w:rPr>
        <w:t xml:space="preserve"> </w:t>
      </w:r>
      <w:r w:rsidR="00E73E6B" w:rsidRPr="00B02B66">
        <w:rPr>
          <w:rFonts w:ascii="Times New Roman" w:eastAsia="Times New Roman" w:hAnsi="Times New Roman"/>
          <w:i/>
          <w:color w:val="000000" w:themeColor="text1"/>
          <w:sz w:val="23"/>
        </w:rPr>
        <w:t>memotivasi diri, mengenali emosi orang lain dan membina hubungan dengan orang</w:t>
      </w:r>
      <w:r w:rsidR="00E73E6B" w:rsidRPr="00B02B66">
        <w:rPr>
          <w:rFonts w:ascii="Times New Roman" w:eastAsia="Times New Roman" w:hAnsi="Times New Roman"/>
          <w:color w:val="000000" w:themeColor="text1"/>
          <w:sz w:val="23"/>
        </w:rPr>
        <w:t>.</w:t>
      </w:r>
      <w:r w:rsidR="00E73E6B" w:rsidRPr="00B02B66">
        <w:rPr>
          <w:rFonts w:ascii="Times New Roman" w:eastAsia="Times New Roman" w:hAnsi="Times New Roman"/>
          <w:i/>
          <w:color w:val="000000" w:themeColor="text1"/>
          <w:sz w:val="23"/>
        </w:rPr>
        <w:t xml:space="preserve"> </w:t>
      </w:r>
      <w:r w:rsidR="00E73E6B" w:rsidRPr="00B02B66">
        <w:rPr>
          <w:rFonts w:ascii="Times New Roman" w:eastAsia="Times New Roman" w:hAnsi="Times New Roman"/>
          <w:color w:val="000000" w:themeColor="text1"/>
          <w:sz w:val="23"/>
        </w:rPr>
        <w:t>Goleman (1999) juga menyatakan seseorang yang tidak mempunyai kemampuan mengelola emosi diri, agak sulit berinteraksi dengan orang lain, dan kurang mampu menjalankan pekerjaan dengan baik. Mereka juga bisa digolongkan sebagai individu yang kurang berhasil dalam kerirnya. Masalah-masalah emosi yang terjadi di tempat kerja maupun di lingkungan sosial dapat memberikan implikasi 9positif maupun negatif) terhadap emosi seseorang (Goleman 1999).</w:t>
      </w:r>
    </w:p>
    <w:p w:rsidR="008D7E7E" w:rsidRDefault="003E2BFA" w:rsidP="00E83356">
      <w:pPr>
        <w:spacing w:line="276" w:lineRule="auto"/>
        <w:ind w:left="284" w:right="266" w:firstLine="284"/>
        <w:jc w:val="both"/>
        <w:rPr>
          <w:rFonts w:ascii="Times New Roman" w:hAnsi="Times New Roman" w:cs="Times New Roman"/>
          <w:color w:val="000000"/>
          <w:sz w:val="24"/>
          <w:szCs w:val="18"/>
        </w:rPr>
      </w:pPr>
      <w:r w:rsidRPr="00E07E77">
        <w:rPr>
          <w:rFonts w:ascii="Times New Roman" w:hAnsi="Times New Roman" w:cs="Times New Roman"/>
          <w:color w:val="000000"/>
          <w:sz w:val="24"/>
          <w:szCs w:val="18"/>
        </w:rPr>
        <w:t>Bedasarkan fenomena diatas, maka perlu adanya upaya da</w:t>
      </w:r>
      <w:r w:rsidR="00E07E77">
        <w:rPr>
          <w:rFonts w:ascii="Times New Roman" w:hAnsi="Times New Roman" w:cs="Times New Roman"/>
          <w:color w:val="000000"/>
          <w:sz w:val="24"/>
          <w:szCs w:val="18"/>
        </w:rPr>
        <w:t xml:space="preserve">lam menangani masalah rendahnya </w:t>
      </w:r>
      <w:r w:rsidR="00AD0E64">
        <w:rPr>
          <w:rFonts w:ascii="Times New Roman" w:hAnsi="Times New Roman" w:cs="Times New Roman"/>
          <w:color w:val="000000"/>
          <w:sz w:val="24"/>
          <w:szCs w:val="18"/>
        </w:rPr>
        <w:t>kecerdasan emosi guru dalam menjalankan tugasnya sebagai pendidik</w:t>
      </w:r>
      <w:r w:rsidRPr="00E07E77">
        <w:rPr>
          <w:rFonts w:ascii="Times New Roman" w:hAnsi="Times New Roman" w:cs="Times New Roman"/>
          <w:color w:val="000000"/>
          <w:sz w:val="24"/>
          <w:szCs w:val="18"/>
        </w:rPr>
        <w:t xml:space="preserve">. Hal ini dilakukan dengan harapan agar </w:t>
      </w:r>
      <w:r w:rsidR="007D43F9">
        <w:rPr>
          <w:rFonts w:ascii="Times New Roman" w:hAnsi="Times New Roman" w:cs="Times New Roman"/>
          <w:color w:val="000000"/>
          <w:sz w:val="24"/>
          <w:szCs w:val="18"/>
        </w:rPr>
        <w:t xml:space="preserve">kecerdasan emosi guru dalam menjalankan tugasnya sebagai </w:t>
      </w:r>
      <w:r w:rsidR="007D43F9">
        <w:rPr>
          <w:rFonts w:ascii="Times New Roman" w:hAnsi="Times New Roman" w:cs="Times New Roman"/>
          <w:color w:val="000000"/>
          <w:sz w:val="24"/>
          <w:szCs w:val="18"/>
        </w:rPr>
        <w:lastRenderedPageBreak/>
        <w:t>pendidik</w:t>
      </w:r>
      <w:r w:rsidR="00E07E77">
        <w:rPr>
          <w:rFonts w:ascii="Times New Roman" w:hAnsi="Times New Roman" w:cs="Times New Roman"/>
          <w:color w:val="000000"/>
          <w:sz w:val="24"/>
          <w:szCs w:val="18"/>
        </w:rPr>
        <w:t xml:space="preserve"> menurut </w:t>
      </w:r>
      <w:r w:rsidRPr="00E07E77">
        <w:rPr>
          <w:rFonts w:ascii="Times New Roman" w:hAnsi="Times New Roman" w:cs="Times New Roman"/>
          <w:color w:val="000000"/>
          <w:sz w:val="24"/>
          <w:szCs w:val="18"/>
        </w:rPr>
        <w:t xml:space="preserve">hasil </w:t>
      </w:r>
      <w:r w:rsidR="007D43F9">
        <w:rPr>
          <w:rFonts w:ascii="Times New Roman" w:hAnsi="Times New Roman" w:cs="Times New Roman"/>
          <w:color w:val="000000"/>
          <w:sz w:val="24"/>
          <w:szCs w:val="18"/>
        </w:rPr>
        <w:t>observasi dan data internal dari berbagai sekolah dan dinas pendidikan</w:t>
      </w:r>
      <w:r w:rsidRPr="00E07E77">
        <w:rPr>
          <w:rFonts w:ascii="Times New Roman" w:hAnsi="Times New Roman" w:cs="Times New Roman"/>
          <w:color w:val="000000"/>
          <w:sz w:val="24"/>
          <w:szCs w:val="18"/>
        </w:rPr>
        <w:t>, dapat di at</w:t>
      </w:r>
      <w:r w:rsidR="00E07E77">
        <w:rPr>
          <w:rFonts w:ascii="Times New Roman" w:hAnsi="Times New Roman" w:cs="Times New Roman"/>
          <w:color w:val="000000"/>
          <w:sz w:val="24"/>
          <w:szCs w:val="18"/>
        </w:rPr>
        <w:t xml:space="preserve">asi dan dapat berdampak positif </w:t>
      </w:r>
      <w:r w:rsidRPr="00E07E77">
        <w:rPr>
          <w:rFonts w:ascii="Times New Roman" w:hAnsi="Times New Roman" w:cs="Times New Roman"/>
          <w:color w:val="000000"/>
          <w:sz w:val="24"/>
          <w:szCs w:val="18"/>
        </w:rPr>
        <w:t xml:space="preserve">dalam pola </w:t>
      </w:r>
      <w:r w:rsidR="007D43F9">
        <w:rPr>
          <w:rFonts w:ascii="Times New Roman" w:hAnsi="Times New Roman" w:cs="Times New Roman"/>
          <w:color w:val="000000"/>
          <w:sz w:val="24"/>
          <w:szCs w:val="18"/>
        </w:rPr>
        <w:t>pembelajaran</w:t>
      </w:r>
      <w:r w:rsidRPr="00E07E77">
        <w:rPr>
          <w:rFonts w:ascii="Times New Roman" w:hAnsi="Times New Roman" w:cs="Times New Roman"/>
          <w:color w:val="000000"/>
          <w:sz w:val="24"/>
          <w:szCs w:val="18"/>
        </w:rPr>
        <w:t xml:space="preserve"> maupun </w:t>
      </w:r>
      <w:r w:rsidR="007D43F9">
        <w:rPr>
          <w:rFonts w:ascii="Times New Roman" w:hAnsi="Times New Roman" w:cs="Times New Roman"/>
          <w:color w:val="000000"/>
          <w:sz w:val="24"/>
          <w:szCs w:val="18"/>
        </w:rPr>
        <w:t xml:space="preserve">peningkatan </w:t>
      </w:r>
      <w:r w:rsidRPr="00E07E77">
        <w:rPr>
          <w:rFonts w:ascii="Times New Roman" w:hAnsi="Times New Roman" w:cs="Times New Roman"/>
          <w:color w:val="000000"/>
          <w:sz w:val="24"/>
          <w:szCs w:val="18"/>
        </w:rPr>
        <w:t xml:space="preserve">hasil belajar yang </w:t>
      </w:r>
      <w:r w:rsidR="007D43F9">
        <w:rPr>
          <w:rFonts w:ascii="Times New Roman" w:hAnsi="Times New Roman" w:cs="Times New Roman"/>
          <w:color w:val="000000"/>
          <w:sz w:val="24"/>
          <w:szCs w:val="18"/>
        </w:rPr>
        <w:t xml:space="preserve">dicapai </w:t>
      </w:r>
      <w:r w:rsidRPr="00E07E77">
        <w:rPr>
          <w:rFonts w:ascii="Times New Roman" w:hAnsi="Times New Roman" w:cs="Times New Roman"/>
          <w:color w:val="000000"/>
          <w:sz w:val="24"/>
          <w:szCs w:val="18"/>
        </w:rPr>
        <w:t xml:space="preserve">siswa. Upaya tersebut dapat ditempuh </w:t>
      </w:r>
      <w:r w:rsidR="00E07E77">
        <w:rPr>
          <w:rFonts w:ascii="Times New Roman" w:hAnsi="Times New Roman" w:cs="Times New Roman"/>
          <w:color w:val="000000"/>
          <w:sz w:val="24"/>
          <w:szCs w:val="18"/>
        </w:rPr>
        <w:t xml:space="preserve">melalui Strategi </w:t>
      </w:r>
      <w:r w:rsidRPr="00E07E77">
        <w:rPr>
          <w:rFonts w:ascii="Times New Roman" w:hAnsi="Times New Roman" w:cs="Times New Roman"/>
          <w:i/>
          <w:iCs/>
          <w:color w:val="000000"/>
          <w:sz w:val="24"/>
          <w:szCs w:val="18"/>
        </w:rPr>
        <w:t>Cognitive Restructuring.</w:t>
      </w:r>
      <w:r w:rsidRPr="00E07E77">
        <w:rPr>
          <w:rFonts w:ascii="Times New Roman" w:hAnsi="Times New Roman" w:cs="Times New Roman"/>
          <w:color w:val="000000"/>
          <w:sz w:val="24"/>
          <w:szCs w:val="18"/>
        </w:rPr>
        <w:t xml:space="preserve"> Strategi yang digunakan dalam penelitian ini adalah Strategi</w:t>
      </w:r>
      <w:r w:rsidR="007D43F9">
        <w:rPr>
          <w:rFonts w:ascii="Times New Roman" w:hAnsi="Times New Roman" w:cs="Times New Roman"/>
          <w:color w:val="000000"/>
          <w:sz w:val="24"/>
          <w:szCs w:val="18"/>
        </w:rPr>
        <w:t xml:space="preserve"> </w:t>
      </w:r>
      <w:r w:rsidRPr="00E07E77">
        <w:rPr>
          <w:rFonts w:ascii="Times New Roman" w:hAnsi="Times New Roman" w:cs="Times New Roman"/>
          <w:i/>
          <w:iCs/>
          <w:color w:val="000000"/>
          <w:sz w:val="24"/>
          <w:szCs w:val="18"/>
        </w:rPr>
        <w:t xml:space="preserve">Cognitve Restructuring </w:t>
      </w:r>
      <w:r w:rsidRPr="00E07E77">
        <w:rPr>
          <w:rFonts w:ascii="Times New Roman" w:hAnsi="Times New Roman" w:cs="Times New Roman"/>
          <w:color w:val="000000"/>
          <w:sz w:val="24"/>
          <w:szCs w:val="18"/>
        </w:rPr>
        <w:t xml:space="preserve">yang dilakukan dengan konseling dengan menggunakan tahapan tertentu sesuai dengan teori Strategi </w:t>
      </w:r>
      <w:r w:rsidRPr="00E07E77">
        <w:rPr>
          <w:rFonts w:ascii="Times New Roman" w:hAnsi="Times New Roman" w:cs="Times New Roman"/>
          <w:i/>
          <w:iCs/>
          <w:color w:val="000000"/>
          <w:sz w:val="24"/>
          <w:szCs w:val="18"/>
        </w:rPr>
        <w:t>Cognitve</w:t>
      </w:r>
      <w:r w:rsidRPr="00E07E77">
        <w:rPr>
          <w:rFonts w:ascii="Times New Roman" w:hAnsi="Times New Roman" w:cs="Times New Roman"/>
          <w:color w:val="000000"/>
          <w:sz w:val="24"/>
          <w:szCs w:val="18"/>
        </w:rPr>
        <w:t xml:space="preserve"> </w:t>
      </w:r>
      <w:r w:rsidRPr="00E07E77">
        <w:rPr>
          <w:rFonts w:ascii="Times New Roman" w:hAnsi="Times New Roman" w:cs="Times New Roman"/>
          <w:i/>
          <w:iCs/>
          <w:color w:val="000000"/>
          <w:sz w:val="24"/>
          <w:szCs w:val="18"/>
        </w:rPr>
        <w:t>Restructuring</w:t>
      </w:r>
      <w:r w:rsidRPr="00E07E77">
        <w:rPr>
          <w:rFonts w:ascii="Times New Roman" w:hAnsi="Times New Roman" w:cs="Times New Roman"/>
          <w:color w:val="000000"/>
          <w:sz w:val="24"/>
          <w:szCs w:val="18"/>
        </w:rPr>
        <w:t xml:space="preserve">. Konseling adalah proses dimana konselor </w:t>
      </w:r>
      <w:r w:rsidR="008D7E7E">
        <w:rPr>
          <w:rFonts w:ascii="Times New Roman" w:hAnsi="Times New Roman" w:cs="Times New Roman"/>
          <w:color w:val="000000"/>
          <w:sz w:val="24"/>
          <w:szCs w:val="18"/>
        </w:rPr>
        <w:t xml:space="preserve">(guru BK/ahli) </w:t>
      </w:r>
      <w:r w:rsidRPr="00E07E77">
        <w:rPr>
          <w:rFonts w:ascii="Times New Roman" w:hAnsi="Times New Roman" w:cs="Times New Roman"/>
          <w:color w:val="000000"/>
          <w:sz w:val="24"/>
          <w:szCs w:val="18"/>
        </w:rPr>
        <w:t>d</w:t>
      </w:r>
      <w:r w:rsidR="007D43F9">
        <w:rPr>
          <w:rFonts w:ascii="Times New Roman" w:hAnsi="Times New Roman" w:cs="Times New Roman"/>
          <w:color w:val="000000"/>
          <w:sz w:val="24"/>
          <w:szCs w:val="18"/>
        </w:rPr>
        <w:t xml:space="preserve">an konseli </w:t>
      </w:r>
      <w:r w:rsidR="008D7E7E">
        <w:rPr>
          <w:rFonts w:ascii="Times New Roman" w:hAnsi="Times New Roman" w:cs="Times New Roman"/>
          <w:color w:val="000000"/>
          <w:sz w:val="24"/>
          <w:szCs w:val="18"/>
        </w:rPr>
        <w:t xml:space="preserve">(guru keseluruhan) </w:t>
      </w:r>
      <w:r w:rsidR="007D43F9">
        <w:rPr>
          <w:rFonts w:ascii="Times New Roman" w:hAnsi="Times New Roman" w:cs="Times New Roman"/>
          <w:color w:val="000000"/>
          <w:sz w:val="24"/>
          <w:szCs w:val="18"/>
        </w:rPr>
        <w:t xml:space="preserve">terlibat dalam suatu </w:t>
      </w:r>
      <w:r w:rsidRPr="00E07E77">
        <w:rPr>
          <w:rFonts w:ascii="Times New Roman" w:hAnsi="Times New Roman" w:cs="Times New Roman"/>
          <w:color w:val="000000"/>
          <w:sz w:val="24"/>
          <w:szCs w:val="18"/>
        </w:rPr>
        <w:t>hubugan konseling pada waktu yang sama dimana</w:t>
      </w:r>
      <w:r w:rsidR="00E07E77">
        <w:rPr>
          <w:rFonts w:ascii="Times New Roman" w:hAnsi="Times New Roman" w:cs="Times New Roman"/>
          <w:color w:val="000000"/>
          <w:sz w:val="24"/>
          <w:szCs w:val="18"/>
        </w:rPr>
        <w:t xml:space="preserve"> permasalahan yang dialami oleh </w:t>
      </w:r>
      <w:r w:rsidRPr="00E07E77">
        <w:rPr>
          <w:rFonts w:ascii="Times New Roman" w:hAnsi="Times New Roman" w:cs="Times New Roman"/>
          <w:color w:val="000000"/>
          <w:sz w:val="24"/>
          <w:szCs w:val="18"/>
        </w:rPr>
        <w:t xml:space="preserve">konseli juga memiliki topik yang sama yaitu rendahnya </w:t>
      </w:r>
      <w:r w:rsidR="00935549">
        <w:rPr>
          <w:rFonts w:ascii="Times New Roman" w:hAnsi="Times New Roman" w:cs="Times New Roman"/>
          <w:color w:val="000000"/>
          <w:sz w:val="24"/>
          <w:szCs w:val="18"/>
        </w:rPr>
        <w:t>kecerdasan emosional</w:t>
      </w:r>
      <w:r w:rsidRPr="00E07E77">
        <w:rPr>
          <w:rFonts w:ascii="Times New Roman" w:hAnsi="Times New Roman" w:cs="Times New Roman"/>
          <w:color w:val="000000"/>
          <w:sz w:val="24"/>
          <w:szCs w:val="18"/>
        </w:rPr>
        <w:t>.</w:t>
      </w:r>
      <w:r w:rsidR="00C60A37">
        <w:rPr>
          <w:rFonts w:ascii="Times New Roman" w:hAnsi="Times New Roman" w:cs="Times New Roman"/>
          <w:color w:val="000000"/>
          <w:sz w:val="24"/>
          <w:szCs w:val="18"/>
        </w:rPr>
        <w:t xml:space="preserve"> </w:t>
      </w:r>
      <w:r w:rsidR="007B3968">
        <w:rPr>
          <w:rFonts w:ascii="Times New Roman" w:hAnsi="Times New Roman" w:cs="Times New Roman"/>
          <w:color w:val="000000"/>
          <w:sz w:val="24"/>
          <w:szCs w:val="18"/>
        </w:rPr>
        <w:t xml:space="preserve">Individu </w:t>
      </w:r>
      <w:r w:rsidR="007B3968" w:rsidRPr="007B3968">
        <w:rPr>
          <w:rFonts w:ascii="Times New Roman" w:hAnsi="Times New Roman" w:cs="Times New Roman"/>
          <w:color w:val="000000"/>
          <w:sz w:val="24"/>
          <w:szCs w:val="24"/>
        </w:rPr>
        <w:t xml:space="preserve">memiliki </w:t>
      </w:r>
      <w:r w:rsidR="008D7E7E" w:rsidRPr="007B3968">
        <w:rPr>
          <w:rFonts w:ascii="Times New Roman" w:hAnsi="Times New Roman" w:cs="Times New Roman"/>
          <w:spacing w:val="-3"/>
          <w:sz w:val="24"/>
          <w:szCs w:val="24"/>
        </w:rPr>
        <w:t xml:space="preserve">perhatian </w:t>
      </w:r>
      <w:r w:rsidR="008D7E7E" w:rsidRPr="007B3968">
        <w:rPr>
          <w:rFonts w:ascii="Times New Roman" w:hAnsi="Times New Roman" w:cs="Times New Roman"/>
          <w:sz w:val="24"/>
          <w:szCs w:val="24"/>
        </w:rPr>
        <w:t xml:space="preserve">pada upaya </w:t>
      </w:r>
      <w:r w:rsidR="008D7E7E" w:rsidRPr="007B3968">
        <w:rPr>
          <w:rFonts w:ascii="Times New Roman" w:hAnsi="Times New Roman" w:cs="Times New Roman"/>
          <w:spacing w:val="-3"/>
          <w:sz w:val="24"/>
          <w:szCs w:val="24"/>
        </w:rPr>
        <w:t xml:space="preserve">mengidentifikasi </w:t>
      </w:r>
      <w:r w:rsidR="008D7E7E" w:rsidRPr="007B3968">
        <w:rPr>
          <w:rFonts w:ascii="Times New Roman" w:hAnsi="Times New Roman" w:cs="Times New Roman"/>
          <w:sz w:val="24"/>
          <w:szCs w:val="24"/>
        </w:rPr>
        <w:t xml:space="preserve">dan mengubah pikiran-pikiran </w:t>
      </w:r>
      <w:r w:rsidR="008D7E7E" w:rsidRPr="007B3968">
        <w:rPr>
          <w:rFonts w:ascii="Times New Roman" w:hAnsi="Times New Roman" w:cs="Times New Roman"/>
          <w:spacing w:val="-5"/>
          <w:sz w:val="24"/>
          <w:szCs w:val="24"/>
        </w:rPr>
        <w:t xml:space="preserve">atau </w:t>
      </w:r>
      <w:r w:rsidR="008D7E7E" w:rsidRPr="007B3968">
        <w:rPr>
          <w:rFonts w:ascii="Times New Roman" w:hAnsi="Times New Roman" w:cs="Times New Roman"/>
          <w:spacing w:val="-3"/>
          <w:sz w:val="24"/>
          <w:szCs w:val="24"/>
        </w:rPr>
        <w:t xml:space="preserve">pernyataan </w:t>
      </w:r>
      <w:r w:rsidR="008D7E7E" w:rsidRPr="007B3968">
        <w:rPr>
          <w:rFonts w:ascii="Times New Roman" w:hAnsi="Times New Roman" w:cs="Times New Roman"/>
          <w:sz w:val="24"/>
          <w:szCs w:val="24"/>
        </w:rPr>
        <w:t xml:space="preserve">diri </w:t>
      </w:r>
      <w:r w:rsidR="008D7E7E" w:rsidRPr="007B3968">
        <w:rPr>
          <w:rFonts w:ascii="Times New Roman" w:hAnsi="Times New Roman" w:cs="Times New Roman"/>
          <w:spacing w:val="-4"/>
          <w:sz w:val="24"/>
          <w:szCs w:val="24"/>
        </w:rPr>
        <w:t xml:space="preserve">negatif  </w:t>
      </w:r>
      <w:r w:rsidR="008D7E7E" w:rsidRPr="007B3968">
        <w:rPr>
          <w:rFonts w:ascii="Times New Roman" w:hAnsi="Times New Roman" w:cs="Times New Roman"/>
          <w:sz w:val="24"/>
          <w:szCs w:val="24"/>
        </w:rPr>
        <w:t xml:space="preserve">dan keyakinan-keyakinan konseli yang </w:t>
      </w:r>
      <w:r w:rsidR="008D7E7E" w:rsidRPr="007B3968">
        <w:rPr>
          <w:rFonts w:ascii="Times New Roman" w:hAnsi="Times New Roman" w:cs="Times New Roman"/>
          <w:spacing w:val="-4"/>
          <w:sz w:val="24"/>
          <w:szCs w:val="24"/>
        </w:rPr>
        <w:t xml:space="preserve">tidak </w:t>
      </w:r>
      <w:r w:rsidR="008D7E7E" w:rsidRPr="007B3968">
        <w:rPr>
          <w:rFonts w:ascii="Times New Roman" w:hAnsi="Times New Roman" w:cs="Times New Roman"/>
          <w:sz w:val="24"/>
          <w:szCs w:val="24"/>
        </w:rPr>
        <w:t>rasional.</w:t>
      </w:r>
      <w:r w:rsidR="007B3968">
        <w:rPr>
          <w:rFonts w:ascii="Times New Roman" w:hAnsi="Times New Roman" w:cs="Times New Roman"/>
          <w:sz w:val="24"/>
          <w:szCs w:val="24"/>
        </w:rPr>
        <w:t xml:space="preserve"> Idealnya seseorang yang memiliki kecerdasan emosional rendah memilikii perilaku negatif yang disebabkan tidak rasionalnya kognitif yang mempengaruhi kerja kestabilan emosi. Maka dari itu perlu dilakukannya restrukturisasi kognitif.</w:t>
      </w:r>
    </w:p>
    <w:p w:rsidR="00E73E6B" w:rsidRDefault="00E73E6B" w:rsidP="00E83356">
      <w:pPr>
        <w:spacing w:line="276" w:lineRule="auto"/>
        <w:ind w:left="284" w:right="266" w:firstLine="284"/>
        <w:jc w:val="both"/>
        <w:rPr>
          <w:rFonts w:ascii="Times New Roman" w:eastAsia="Times New Roman" w:hAnsi="Times New Roman" w:cs="Times New Roman"/>
          <w:sz w:val="24"/>
          <w:szCs w:val="24"/>
        </w:rPr>
      </w:pPr>
    </w:p>
    <w:p w:rsidR="007111FA" w:rsidRPr="007111FA" w:rsidRDefault="00E53A28" w:rsidP="00E83356">
      <w:pPr>
        <w:spacing w:line="276" w:lineRule="auto"/>
        <w:ind w:left="284"/>
        <w:jc w:val="both"/>
        <w:rPr>
          <w:rFonts w:ascii="Times New Roman" w:eastAsia="Times New Roman" w:hAnsi="Times New Roman"/>
          <w:sz w:val="24"/>
          <w:szCs w:val="24"/>
        </w:rPr>
      </w:pPr>
      <w:r w:rsidRPr="007111FA">
        <w:rPr>
          <w:rFonts w:ascii="Times New Roman" w:eastAsia="Times New Roman" w:hAnsi="Times New Roman"/>
          <w:b/>
          <w:sz w:val="24"/>
          <w:szCs w:val="24"/>
        </w:rPr>
        <w:t>METODE</w:t>
      </w:r>
    </w:p>
    <w:p w:rsidR="007111FA" w:rsidRDefault="00E53A28" w:rsidP="00E83356">
      <w:pPr>
        <w:spacing w:line="276" w:lineRule="auto"/>
        <w:ind w:left="284" w:firstLine="283"/>
        <w:jc w:val="both"/>
        <w:rPr>
          <w:rFonts w:ascii="Times New Roman" w:eastAsia="Times New Roman" w:hAnsi="Times New Roman"/>
          <w:sz w:val="24"/>
          <w:szCs w:val="24"/>
        </w:rPr>
      </w:pPr>
      <w:r w:rsidRPr="007111FA">
        <w:rPr>
          <w:rFonts w:ascii="Times New Roman" w:eastAsia="Times New Roman" w:hAnsi="Times New Roman"/>
          <w:sz w:val="24"/>
          <w:szCs w:val="24"/>
        </w:rPr>
        <w:t>Metode penelitian yang digunakan dalam kajian ini adalah menggunakan metode atau pendekatan</w:t>
      </w:r>
      <w:r w:rsidR="007111FA" w:rsidRPr="007111FA">
        <w:rPr>
          <w:rFonts w:ascii="Times New Roman" w:eastAsia="Times New Roman" w:hAnsi="Times New Roman"/>
          <w:sz w:val="24"/>
          <w:szCs w:val="24"/>
        </w:rPr>
        <w:t xml:space="preserve"> </w:t>
      </w:r>
      <w:r w:rsidRPr="007111FA">
        <w:rPr>
          <w:rFonts w:ascii="Times New Roman" w:eastAsia="Times New Roman" w:hAnsi="Times New Roman"/>
          <w:sz w:val="24"/>
          <w:szCs w:val="24"/>
        </w:rPr>
        <w:t>kepustakaan (</w:t>
      </w:r>
      <w:r w:rsidRPr="007111FA">
        <w:rPr>
          <w:rFonts w:ascii="Times New Roman" w:eastAsia="Times New Roman" w:hAnsi="Times New Roman"/>
          <w:i/>
          <w:sz w:val="24"/>
          <w:szCs w:val="24"/>
        </w:rPr>
        <w:t>library research</w:t>
      </w:r>
      <w:r w:rsidRPr="007111FA">
        <w:rPr>
          <w:rFonts w:ascii="Times New Roman" w:eastAsia="Times New Roman" w:hAnsi="Times New Roman"/>
          <w:sz w:val="24"/>
          <w:szCs w:val="24"/>
        </w:rPr>
        <w:t xml:space="preserve">). Penelitian kepustakaan dapat diartikan sebagai serangkaian kegiatan yang berkenaan dengan metode pengumpulan data </w:t>
      </w:r>
      <w:r w:rsidRPr="007111FA">
        <w:rPr>
          <w:rFonts w:ascii="Times New Roman" w:eastAsia="Times New Roman" w:hAnsi="Times New Roman"/>
          <w:sz w:val="24"/>
          <w:szCs w:val="24"/>
        </w:rPr>
        <w:lastRenderedPageBreak/>
        <w:t>pustaka yang kemudian dibaca dan dicatat serta diolah menjadi bahan penelitian (Zed, 2008 : 3). Penelitian ini menggunakan pendekatan kepustakaan yang bersifat teoritis dengan menggunakan data pustaka berupa jurnal, buku, dan dokumen-dokumen baik yang berbentuk cetak maupun elektronik serta sumber-sumber data lainnya yang dianggap relevan dengan kajian ini.</w:t>
      </w:r>
    </w:p>
    <w:p w:rsidR="00E53A28" w:rsidRPr="007111FA" w:rsidRDefault="00E53A28" w:rsidP="00E83356">
      <w:pPr>
        <w:spacing w:line="276" w:lineRule="auto"/>
        <w:ind w:left="284" w:firstLine="283"/>
        <w:jc w:val="both"/>
        <w:rPr>
          <w:rFonts w:ascii="Times New Roman" w:eastAsia="Times New Roman" w:hAnsi="Times New Roman"/>
          <w:sz w:val="24"/>
          <w:szCs w:val="24"/>
        </w:rPr>
      </w:pPr>
      <w:r w:rsidRPr="007111FA">
        <w:rPr>
          <w:rFonts w:ascii="Times New Roman" w:eastAsia="Times New Roman" w:hAnsi="Times New Roman"/>
          <w:sz w:val="24"/>
          <w:szCs w:val="24"/>
        </w:rPr>
        <w:t>Terdapat empat ciri utama dalam penelitian menggunakan pendekatan kepustakaan menurut Zed (2008:3), yang pertama adalah peneliti berhadapan langsung dengan teks (</w:t>
      </w:r>
      <w:r w:rsidRPr="007111FA">
        <w:rPr>
          <w:rFonts w:ascii="Times New Roman" w:eastAsia="Times New Roman" w:hAnsi="Times New Roman"/>
          <w:i/>
          <w:sz w:val="24"/>
          <w:szCs w:val="24"/>
        </w:rPr>
        <w:t>nash</w:t>
      </w:r>
      <w:r w:rsidRPr="007111FA">
        <w:rPr>
          <w:rFonts w:ascii="Times New Roman" w:eastAsia="Times New Roman" w:hAnsi="Times New Roman"/>
          <w:sz w:val="24"/>
          <w:szCs w:val="24"/>
        </w:rPr>
        <w:t>) yang digunakan sebagai bahan penelitian, bukan melalui pengetahuan langsung dari lapangan. Kedua, data pustaka bersifat ‘siap pakai’ yang mana berarti peneliti hanya perlu berhadapan langsung dengan bahan penelitian berupa data pustaka. Ketiga, data pustaka merupakan sumber sekunder, dalam arti bahwa peneliti memperoleh bahan melalui tangan kedua dan bukan data yang berasal dari lapangan secata langsung. Keempat, kondisi data pustaka tidak dibatasi oleh ruang dan waktu. Arti penjelasan tersebut adalah data pustaka tidak akan pernah berubah karena merupakan data yang telah tersimpan dalam tulisan.</w:t>
      </w:r>
    </w:p>
    <w:p w:rsidR="00E53A28" w:rsidRDefault="00E53A28" w:rsidP="00E83356">
      <w:pPr>
        <w:spacing w:line="276" w:lineRule="auto"/>
        <w:rPr>
          <w:rFonts w:ascii="Times New Roman" w:eastAsia="Times New Roman" w:hAnsi="Times New Roman"/>
        </w:rPr>
      </w:pPr>
    </w:p>
    <w:p w:rsidR="00E53A28" w:rsidRPr="00F2276F" w:rsidRDefault="00E53A28" w:rsidP="00E83356">
      <w:pPr>
        <w:spacing w:line="276" w:lineRule="auto"/>
        <w:ind w:left="284"/>
        <w:rPr>
          <w:rFonts w:ascii="Times New Roman" w:eastAsia="Times New Roman" w:hAnsi="Times New Roman"/>
          <w:b/>
          <w:sz w:val="24"/>
          <w:szCs w:val="24"/>
        </w:rPr>
      </w:pPr>
      <w:r w:rsidRPr="00F2276F">
        <w:rPr>
          <w:rFonts w:ascii="Times New Roman" w:eastAsia="Times New Roman" w:hAnsi="Times New Roman"/>
          <w:b/>
          <w:sz w:val="24"/>
          <w:szCs w:val="24"/>
        </w:rPr>
        <w:t>PEMBAHASAN</w:t>
      </w:r>
    </w:p>
    <w:p w:rsidR="00CF750A" w:rsidRPr="00CF750A" w:rsidRDefault="00CF750A" w:rsidP="00E83356">
      <w:pPr>
        <w:pStyle w:val="ListParagraph"/>
        <w:numPr>
          <w:ilvl w:val="0"/>
          <w:numId w:val="1"/>
        </w:numPr>
        <w:spacing w:line="276" w:lineRule="auto"/>
        <w:ind w:left="567" w:hanging="283"/>
        <w:jc w:val="both"/>
        <w:rPr>
          <w:rFonts w:ascii="Times New Roman" w:hAnsi="Times New Roman" w:cs="Times New Roman"/>
          <w:b/>
          <w:sz w:val="24"/>
          <w:szCs w:val="24"/>
        </w:rPr>
      </w:pPr>
      <w:r w:rsidRPr="00CF750A">
        <w:rPr>
          <w:rFonts w:ascii="Times New Roman" w:hAnsi="Times New Roman" w:cs="Times New Roman"/>
          <w:b/>
          <w:sz w:val="24"/>
          <w:szCs w:val="24"/>
        </w:rPr>
        <w:t>Kecerdasan Emosional pada Guru</w:t>
      </w:r>
    </w:p>
    <w:p w:rsidR="00D44026" w:rsidRPr="00D44026" w:rsidRDefault="007E6746" w:rsidP="00E83356">
      <w:pPr>
        <w:spacing w:line="276" w:lineRule="auto"/>
        <w:ind w:left="284" w:firstLine="283"/>
        <w:jc w:val="both"/>
        <w:rPr>
          <w:rFonts w:ascii="Times New Roman" w:hAnsi="Times New Roman" w:cs="Times New Roman"/>
          <w:sz w:val="24"/>
          <w:szCs w:val="24"/>
        </w:rPr>
      </w:pPr>
      <w:r w:rsidRPr="00D44026">
        <w:rPr>
          <w:rFonts w:ascii="Times New Roman" w:hAnsi="Times New Roman" w:cs="Times New Roman"/>
          <w:sz w:val="24"/>
          <w:szCs w:val="24"/>
        </w:rPr>
        <w:t xml:space="preserve">Kecerdasan emosional merupakan kemampuan yang saling melengkapi dengan kecerdasan akademik </w:t>
      </w:r>
      <w:r w:rsidRPr="00D44026">
        <w:rPr>
          <w:rFonts w:ascii="Times New Roman" w:hAnsi="Times New Roman" w:cs="Times New Roman"/>
          <w:i/>
          <w:sz w:val="24"/>
          <w:szCs w:val="24"/>
        </w:rPr>
        <w:t xml:space="preserve">(academic intelligence), </w:t>
      </w:r>
      <w:r w:rsidRPr="00D44026">
        <w:rPr>
          <w:rFonts w:ascii="Times New Roman" w:hAnsi="Times New Roman" w:cs="Times New Roman"/>
          <w:sz w:val="24"/>
          <w:szCs w:val="24"/>
        </w:rPr>
        <w:t xml:space="preserve">yaitu kemampuan kognitif murni individu. Namun demikian kecerdasan emosional tidak kalah penting dari kecerdasan akademik dalam menentukan kesuksesan bagi </w:t>
      </w:r>
      <w:r w:rsidRPr="00D44026">
        <w:rPr>
          <w:rFonts w:ascii="Times New Roman" w:hAnsi="Times New Roman" w:cs="Times New Roman"/>
          <w:sz w:val="24"/>
          <w:szCs w:val="24"/>
        </w:rPr>
        <w:lastRenderedPageBreak/>
        <w:t>kehidupan individu. Goleman (2005</w:t>
      </w:r>
      <w:r w:rsidR="00B5178D">
        <w:rPr>
          <w:rFonts w:ascii="Times New Roman" w:hAnsi="Times New Roman" w:cs="Times New Roman"/>
          <w:sz w:val="24"/>
          <w:szCs w:val="24"/>
        </w:rPr>
        <w:t>:</w:t>
      </w:r>
      <w:r w:rsidRPr="00D44026">
        <w:rPr>
          <w:rFonts w:ascii="Times New Roman" w:hAnsi="Times New Roman" w:cs="Times New Roman"/>
          <w:sz w:val="24"/>
          <w:szCs w:val="24"/>
        </w:rPr>
        <w:t>512) menyatakan “banyak orang yang cerdas, dalam arti terpelajar, tetapi tidak mempunyai kecerdasan emosi, ternyata bekerja menjadi bawahan orang ber-IQ lebih rendah tetapi lebih unggul dalam keterampilan kecerdasan emosi.”</w:t>
      </w:r>
    </w:p>
    <w:p w:rsidR="00D44026" w:rsidRDefault="00D44026" w:rsidP="00E83356">
      <w:pPr>
        <w:spacing w:line="276" w:lineRule="auto"/>
        <w:ind w:left="284" w:firstLine="283"/>
        <w:jc w:val="both"/>
        <w:rPr>
          <w:rFonts w:ascii="Times New Roman" w:hAnsi="Times New Roman" w:cs="Times New Roman"/>
          <w:sz w:val="24"/>
          <w:szCs w:val="24"/>
        </w:rPr>
      </w:pPr>
      <w:r w:rsidRPr="00D44026">
        <w:rPr>
          <w:rFonts w:ascii="Times New Roman" w:eastAsia="Times New Roman" w:hAnsi="Times New Roman"/>
          <w:sz w:val="24"/>
          <w:szCs w:val="24"/>
        </w:rPr>
        <w:t>Kecerdasan emosional disebut juga dengan istilah EQ (</w:t>
      </w:r>
      <w:r w:rsidRPr="00D44026">
        <w:rPr>
          <w:rFonts w:ascii="Times New Roman" w:eastAsia="Times New Roman" w:hAnsi="Times New Roman"/>
          <w:i/>
          <w:sz w:val="24"/>
          <w:szCs w:val="24"/>
        </w:rPr>
        <w:t>emotional intelligence</w:t>
      </w:r>
      <w:r w:rsidRPr="00D44026">
        <w:rPr>
          <w:rFonts w:ascii="Times New Roman" w:eastAsia="Times New Roman" w:hAnsi="Times New Roman"/>
          <w:sz w:val="24"/>
          <w:szCs w:val="24"/>
        </w:rPr>
        <w:t>) ataupun pintar secara emosi</w:t>
      </w:r>
      <w:r>
        <w:rPr>
          <w:rFonts w:ascii="Times New Roman" w:eastAsia="Times New Roman" w:hAnsi="Times New Roman"/>
          <w:sz w:val="24"/>
          <w:szCs w:val="24"/>
        </w:rPr>
        <w:t xml:space="preserve"> dan mempu mengelola emosi pada setiap kondisi</w:t>
      </w:r>
      <w:r w:rsidRPr="00D44026">
        <w:rPr>
          <w:rFonts w:ascii="Times New Roman" w:eastAsia="Times New Roman" w:hAnsi="Times New Roman"/>
          <w:sz w:val="24"/>
          <w:szCs w:val="24"/>
        </w:rPr>
        <w:t xml:space="preserve">. Istilah </w:t>
      </w:r>
      <w:r w:rsidRPr="00D44026">
        <w:rPr>
          <w:rFonts w:ascii="Times New Roman" w:eastAsia="Times New Roman" w:hAnsi="Times New Roman"/>
          <w:i/>
          <w:sz w:val="24"/>
          <w:szCs w:val="24"/>
        </w:rPr>
        <w:t>emotional intelligence</w:t>
      </w:r>
      <w:r w:rsidRPr="00D44026">
        <w:rPr>
          <w:rFonts w:ascii="Times New Roman" w:eastAsia="Times New Roman" w:hAnsi="Times New Roman"/>
          <w:sz w:val="24"/>
          <w:szCs w:val="24"/>
        </w:rPr>
        <w:t xml:space="preserve"> diperkenalkan oleh John Mayer dan Peter Salovey dalam tahun 1990 yang kemudian menarik minat berbagai kalangan untuk melakukan penelitian setelah EQ tersebut dipopulerkan oleh Goleman pada tahun 1995. Goleman (</w:t>
      </w:r>
      <w:r w:rsidR="00B5178D">
        <w:rPr>
          <w:rFonts w:ascii="Times New Roman" w:eastAsia="Times New Roman" w:hAnsi="Times New Roman"/>
          <w:sz w:val="24"/>
          <w:szCs w:val="24"/>
        </w:rPr>
        <w:t>2002</w:t>
      </w:r>
      <w:r w:rsidRPr="00D44026">
        <w:rPr>
          <w:rFonts w:ascii="Times New Roman" w:eastAsia="Times New Roman" w:hAnsi="Times New Roman"/>
          <w:sz w:val="24"/>
          <w:szCs w:val="24"/>
        </w:rPr>
        <w:t xml:space="preserve">) memaparkan bahawa EQ boleh dikaitkan dengan dua jenis kompetensi </w:t>
      </w:r>
      <w:r>
        <w:rPr>
          <w:rFonts w:ascii="Times New Roman" w:eastAsia="Times New Roman" w:hAnsi="Times New Roman"/>
          <w:sz w:val="24"/>
          <w:szCs w:val="24"/>
        </w:rPr>
        <w:t>yaitu</w:t>
      </w:r>
      <w:r w:rsidRPr="00D44026">
        <w:rPr>
          <w:rFonts w:ascii="Times New Roman" w:eastAsia="Times New Roman" w:hAnsi="Times New Roman"/>
          <w:sz w:val="24"/>
          <w:szCs w:val="24"/>
        </w:rPr>
        <w:t>; kompetensi peribadi dan kompetensi sosial. Kedua kompetensi tersebut diwakili oleh lima dimensi seperti yaitu: pengenalan terhadap diri sendiri (</w:t>
      </w:r>
      <w:r w:rsidRPr="00D44026">
        <w:rPr>
          <w:rFonts w:ascii="Times New Roman" w:eastAsia="Times New Roman" w:hAnsi="Times New Roman"/>
          <w:i/>
          <w:sz w:val="24"/>
          <w:szCs w:val="24"/>
        </w:rPr>
        <w:t>self-awareness</w:t>
      </w:r>
      <w:r w:rsidRPr="00D44026">
        <w:rPr>
          <w:rFonts w:ascii="Times New Roman" w:eastAsia="Times New Roman" w:hAnsi="Times New Roman"/>
          <w:sz w:val="24"/>
          <w:szCs w:val="24"/>
        </w:rPr>
        <w:t>), kemampuan mengendalikan diri (</w:t>
      </w:r>
      <w:r w:rsidRPr="00D44026">
        <w:rPr>
          <w:rFonts w:ascii="Times New Roman" w:eastAsia="Times New Roman" w:hAnsi="Times New Roman"/>
          <w:i/>
          <w:sz w:val="24"/>
          <w:szCs w:val="24"/>
        </w:rPr>
        <w:t>self-regulation</w:t>
      </w:r>
      <w:r w:rsidRPr="00D44026">
        <w:rPr>
          <w:rFonts w:ascii="Times New Roman" w:eastAsia="Times New Roman" w:hAnsi="Times New Roman"/>
          <w:sz w:val="24"/>
          <w:szCs w:val="24"/>
        </w:rPr>
        <w:t>), kemampuan untuk memotivasikan diri (</w:t>
      </w:r>
      <w:r w:rsidRPr="00D44026">
        <w:rPr>
          <w:rFonts w:ascii="Times New Roman" w:eastAsia="Times New Roman" w:hAnsi="Times New Roman"/>
          <w:i/>
          <w:sz w:val="24"/>
          <w:szCs w:val="24"/>
        </w:rPr>
        <w:t>self-motivation</w:t>
      </w:r>
      <w:r w:rsidRPr="00D44026">
        <w:rPr>
          <w:rFonts w:ascii="Times New Roman" w:eastAsia="Times New Roman" w:hAnsi="Times New Roman"/>
          <w:sz w:val="24"/>
          <w:szCs w:val="24"/>
        </w:rPr>
        <w:t>), empati (</w:t>
      </w:r>
      <w:r w:rsidRPr="00D44026">
        <w:rPr>
          <w:rFonts w:ascii="Times New Roman" w:eastAsia="Times New Roman" w:hAnsi="Times New Roman"/>
          <w:i/>
          <w:sz w:val="24"/>
          <w:szCs w:val="24"/>
        </w:rPr>
        <w:t>empath</w:t>
      </w:r>
      <w:r w:rsidRPr="00D44026">
        <w:rPr>
          <w:rFonts w:ascii="Times New Roman" w:eastAsia="Times New Roman" w:hAnsi="Times New Roman"/>
          <w:sz w:val="24"/>
          <w:szCs w:val="24"/>
        </w:rPr>
        <w:t>y), dan kemahiran sosial (</w:t>
      </w:r>
      <w:r w:rsidRPr="00D44026">
        <w:rPr>
          <w:rFonts w:ascii="Times New Roman" w:eastAsia="Times New Roman" w:hAnsi="Times New Roman"/>
          <w:i/>
          <w:sz w:val="24"/>
          <w:szCs w:val="24"/>
        </w:rPr>
        <w:t>social skills</w:t>
      </w:r>
      <w:r w:rsidRPr="00D44026">
        <w:rPr>
          <w:rFonts w:ascii="Times New Roman" w:eastAsia="Times New Roman" w:hAnsi="Times New Roman"/>
          <w:sz w:val="24"/>
          <w:szCs w:val="24"/>
        </w:rPr>
        <w:t>).</w:t>
      </w:r>
    </w:p>
    <w:p w:rsidR="00D44026" w:rsidRDefault="00D44026" w:rsidP="00E83356">
      <w:pPr>
        <w:spacing w:line="276" w:lineRule="auto"/>
        <w:ind w:left="284" w:firstLine="283"/>
        <w:jc w:val="both"/>
        <w:rPr>
          <w:rFonts w:ascii="Times New Roman" w:hAnsi="Times New Roman" w:cs="Times New Roman"/>
          <w:sz w:val="24"/>
          <w:szCs w:val="24"/>
        </w:rPr>
      </w:pPr>
      <w:r w:rsidRPr="00D44026">
        <w:rPr>
          <w:rFonts w:ascii="Times New Roman" w:eastAsia="Times New Roman" w:hAnsi="Times New Roman"/>
          <w:sz w:val="24"/>
          <w:szCs w:val="24"/>
        </w:rPr>
        <w:t>Goleman memberikan gambaran untuk se</w:t>
      </w:r>
      <w:r>
        <w:rPr>
          <w:rFonts w:ascii="Times New Roman" w:eastAsia="Times New Roman" w:hAnsi="Times New Roman"/>
          <w:sz w:val="24"/>
          <w:szCs w:val="24"/>
        </w:rPr>
        <w:t xml:space="preserve">tiap dimensi EQ tersebut, yaitu a) </w:t>
      </w:r>
      <w:r w:rsidRPr="00D44026">
        <w:rPr>
          <w:rFonts w:ascii="Times New Roman" w:eastAsia="Times New Roman" w:hAnsi="Times New Roman"/>
          <w:sz w:val="24"/>
          <w:szCs w:val="24"/>
        </w:rPr>
        <w:t>pengenalan terhadap diri sendiri merupakan kemampuan individu untuk mengetahui perasaan sendiri, mampu menilai kekuatan dan kelemahan diri dan sadar dengan niat muncul di dalam diri. Dimensi ini merupakan asas atau prasyarat yang perlu ada sebelu</w:t>
      </w:r>
      <w:r>
        <w:rPr>
          <w:rFonts w:ascii="Times New Roman" w:eastAsia="Times New Roman" w:hAnsi="Times New Roman"/>
          <w:sz w:val="24"/>
          <w:szCs w:val="24"/>
        </w:rPr>
        <w:t>m dimensi-dimensi yang lain. b</w:t>
      </w:r>
      <w:r w:rsidRPr="00D44026">
        <w:rPr>
          <w:rFonts w:ascii="Times New Roman" w:eastAsia="Times New Roman" w:hAnsi="Times New Roman"/>
          <w:sz w:val="24"/>
          <w:szCs w:val="24"/>
        </w:rPr>
        <w:t xml:space="preserve">) Kemampuan mengendalikan diri adalah kemampuan seseorang untuk mengendalikan perasaan yang sedang </w:t>
      </w:r>
      <w:r w:rsidRPr="00D44026">
        <w:rPr>
          <w:rFonts w:ascii="Times New Roman" w:eastAsia="Times New Roman" w:hAnsi="Times New Roman"/>
          <w:sz w:val="24"/>
          <w:szCs w:val="24"/>
        </w:rPr>
        <w:lastRenderedPageBreak/>
        <w:t>bermain dalam dirinya, selalu jujur dan bertanggung jawab dalam melakukan sesuatu, fleksibel dengan perubahan dan mau menerima ide baru dari siapa saja tanpa diirin</w:t>
      </w:r>
      <w:r>
        <w:rPr>
          <w:rFonts w:ascii="Times New Roman" w:eastAsia="Times New Roman" w:hAnsi="Times New Roman"/>
          <w:sz w:val="24"/>
          <w:szCs w:val="24"/>
        </w:rPr>
        <w:t>gi dengan perasaan negatif. c</w:t>
      </w:r>
      <w:r w:rsidRPr="00D44026">
        <w:rPr>
          <w:rFonts w:ascii="Times New Roman" w:eastAsia="Times New Roman" w:hAnsi="Times New Roman"/>
          <w:sz w:val="24"/>
          <w:szCs w:val="24"/>
        </w:rPr>
        <w:t>) Motivasi merupakan kecenderungan emosi dalam membimbing seseorang untuk mencapai suatu tujuan. Selalu bersemangat mencapai keberhasilan, mempunyai komitmen yang tinggi dalam mencapai tujuan yang ditetapkan, mempunyai sikap proaktif dan senantiasa merebut peluang, serta senantiasa istiqamah dalam mewujudkan tujuan yang telah ditetapkan, walaupun terdapat pelbagai tantangan dalam</w:t>
      </w:r>
      <w:r>
        <w:rPr>
          <w:rFonts w:ascii="Times New Roman" w:eastAsia="Times New Roman" w:hAnsi="Times New Roman"/>
          <w:sz w:val="24"/>
          <w:szCs w:val="24"/>
        </w:rPr>
        <w:t xml:space="preserve"> mewujudkan tujuan tersebut. d</w:t>
      </w:r>
      <w:r w:rsidRPr="00D44026">
        <w:rPr>
          <w:rFonts w:ascii="Times New Roman" w:eastAsia="Times New Roman" w:hAnsi="Times New Roman"/>
          <w:sz w:val="24"/>
          <w:szCs w:val="24"/>
        </w:rPr>
        <w:t>) Empati merupakan kemampuan menyadari perasaan, keperluan dan kehendak, serta masalah yang dirasakan oleh orang lain. Mampu mengembangkan potensi orang lain, dan senantiasa berkeinginan untuk memenuhi keperluan orang lain. Kemampuan empati ini sangat penting dalam membentuk hubungan yang harmonis dengan orang lain, baik dalam organisasi maupun dalam masyarakat. Tanpa kemahiran empati, menurut Goleman (1995, 1999) sukar bagi seseorang untuk berhasil dalam melaksanakan dimensi kelim</w:t>
      </w:r>
      <w:r>
        <w:rPr>
          <w:rFonts w:ascii="Times New Roman" w:eastAsia="Times New Roman" w:hAnsi="Times New Roman"/>
          <w:sz w:val="24"/>
          <w:szCs w:val="24"/>
        </w:rPr>
        <w:t>a yiaitu keterampilan sosial. e</w:t>
      </w:r>
      <w:r w:rsidRPr="00D44026">
        <w:rPr>
          <w:rFonts w:ascii="Times New Roman" w:eastAsia="Times New Roman" w:hAnsi="Times New Roman"/>
          <w:sz w:val="24"/>
          <w:szCs w:val="24"/>
        </w:rPr>
        <w:t>) Keterampilan sosial merupakan kemahiran mencetuskan respons yang dikehendaki dari orang lain. Menggunakan cara yang efektif untuk berinteraksi dengan orang lain, mampu menerima dan</w:t>
      </w:r>
      <w:r>
        <w:rPr>
          <w:rFonts w:ascii="Times New Roman" w:eastAsia="Times New Roman" w:hAnsi="Times New Roman"/>
          <w:sz w:val="24"/>
          <w:szCs w:val="24"/>
        </w:rPr>
        <w:t xml:space="preserve"> </w:t>
      </w:r>
      <w:r>
        <w:rPr>
          <w:rFonts w:ascii="Times New Roman" w:eastAsia="Times New Roman" w:hAnsi="Times New Roman"/>
          <w:sz w:val="23"/>
        </w:rPr>
        <w:t>menyampaikan pesan dengan penuh keyakinan dan mampu menyelesaikan konflik dengan baik.</w:t>
      </w:r>
    </w:p>
    <w:p w:rsidR="00B21FFC" w:rsidRDefault="00D44026" w:rsidP="00E83356">
      <w:pPr>
        <w:spacing w:line="276" w:lineRule="auto"/>
        <w:ind w:left="284" w:firstLine="283"/>
        <w:jc w:val="both"/>
        <w:rPr>
          <w:rFonts w:ascii="Times New Roman" w:eastAsia="Times New Roman" w:hAnsi="Times New Roman"/>
          <w:sz w:val="23"/>
        </w:rPr>
      </w:pPr>
      <w:r>
        <w:rPr>
          <w:rFonts w:ascii="Times New Roman" w:eastAsia="Times New Roman" w:hAnsi="Times New Roman"/>
          <w:sz w:val="23"/>
        </w:rPr>
        <w:t xml:space="preserve">Perkembangan kecerdasan emosi telah berkembangan beriringan dengan pertumbuhan setiap manusia. Emosi </w:t>
      </w:r>
      <w:r>
        <w:rPr>
          <w:rFonts w:ascii="Times New Roman" w:eastAsia="Times New Roman" w:hAnsi="Times New Roman"/>
          <w:sz w:val="23"/>
        </w:rPr>
        <w:lastRenderedPageBreak/>
        <w:t>adalah kemampuan individu dalam merealisasikan rasa yang ada dalam psikis individu untuk menyikapi situasi dan kondisi tertentu. Ini mengharuskan individu untuk mengantisipasi kesalahan dan ketidaknyamanannya dalam memunculkan respon emosi tersebut. Hal ini termasuk pada guru yang selalu berhadapan pada situasi dan kondisi yang beranekaragam. Profesi sebagai guru merupakan profesi yang sangat mulia, namun profesionalisme itu tergantung kepada sikap guru terhadap profesi tersebut. Sebagai pendidik, guru seharusnya menjadi contoh yang baik, terampil untuk melakukan introspeksi diri (Parson &amp; Stephenshon 2005), berdisplin, rajin, menepati waktu, berakhlak mulia, dan mempunyai emosi yang stabil. Keperibadian seperti ini dapat memberikan pengaruh positif terhadap pembentukan kepribadian siswa. Tugas guru tidak hanya melahirkan siswa yang sukses secara akademik, tetapi juga bertanggungjawab membentuk akhlak dan kepribadian siswa ke arah yang lebih baik. Guru seharusnya dinamis, senantiasa mencari dan menimba ilmu pengetahuan baru melalui pembelajaran dan pengalaman, serta mampu menerima perubahan yang senantiasa terjadi sesuai dengan perkembangan zaman.</w:t>
      </w:r>
    </w:p>
    <w:p w:rsidR="00CF750A" w:rsidRDefault="00CF750A" w:rsidP="00E83356">
      <w:pPr>
        <w:spacing w:line="276" w:lineRule="auto"/>
        <w:ind w:left="284" w:firstLine="283"/>
        <w:jc w:val="both"/>
        <w:rPr>
          <w:rFonts w:ascii="Times New Roman" w:eastAsia="Times New Roman" w:hAnsi="Times New Roman"/>
          <w:sz w:val="23"/>
        </w:rPr>
      </w:pPr>
    </w:p>
    <w:p w:rsidR="00CF750A" w:rsidRPr="00CF750A" w:rsidRDefault="00CF750A" w:rsidP="00E83356">
      <w:pPr>
        <w:pStyle w:val="ListParagraph"/>
        <w:numPr>
          <w:ilvl w:val="0"/>
          <w:numId w:val="1"/>
        </w:numPr>
        <w:spacing w:line="276" w:lineRule="auto"/>
        <w:ind w:left="567" w:hanging="284"/>
        <w:jc w:val="both"/>
        <w:rPr>
          <w:rFonts w:ascii="Times New Roman" w:eastAsia="Times New Roman" w:hAnsi="Times New Roman" w:cs="Times New Roman"/>
          <w:b/>
          <w:sz w:val="24"/>
        </w:rPr>
      </w:pPr>
      <w:r w:rsidRPr="00CF750A">
        <w:rPr>
          <w:rFonts w:ascii="Times New Roman" w:hAnsi="Times New Roman" w:cs="Times New Roman"/>
          <w:b/>
          <w:sz w:val="24"/>
        </w:rPr>
        <w:t xml:space="preserve">Konseling </w:t>
      </w:r>
      <w:r w:rsidRPr="00CF750A">
        <w:rPr>
          <w:rFonts w:ascii="Times New Roman" w:hAnsi="Times New Roman" w:cs="Times New Roman"/>
          <w:b/>
          <w:sz w:val="24"/>
        </w:rPr>
        <w:t>Cognitive  Restructuring (CR)</w:t>
      </w:r>
    </w:p>
    <w:p w:rsidR="0012689D" w:rsidRDefault="00CF750A" w:rsidP="00E83356">
      <w:pPr>
        <w:pStyle w:val="ListParagraph"/>
        <w:spacing w:line="276" w:lineRule="auto"/>
        <w:ind w:left="284" w:firstLine="283"/>
        <w:jc w:val="both"/>
        <w:rPr>
          <w:rFonts w:ascii="Times New Roman" w:hAnsi="Times New Roman" w:cs="Times New Roman"/>
          <w:sz w:val="24"/>
        </w:rPr>
      </w:pPr>
      <w:r w:rsidRPr="00A536FC">
        <w:rPr>
          <w:rFonts w:ascii="Times New Roman" w:hAnsi="Times New Roman" w:cs="Times New Roman"/>
          <w:sz w:val="24"/>
        </w:rPr>
        <w:t>Menurut Meichenbaum</w:t>
      </w:r>
      <w:r w:rsidRPr="00702BA3">
        <w:rPr>
          <w:rFonts w:ascii="Times New Roman" w:hAnsi="Times New Roman" w:cs="Times New Roman"/>
          <w:color w:val="FF0000"/>
          <w:sz w:val="24"/>
        </w:rPr>
        <w:t xml:space="preserve"> </w:t>
      </w:r>
      <w:r w:rsidRPr="00CF750A">
        <w:rPr>
          <w:rFonts w:ascii="Times New Roman" w:hAnsi="Times New Roman" w:cs="Times New Roman"/>
          <w:sz w:val="24"/>
        </w:rPr>
        <w:t>(dalam Winkel, 200</w:t>
      </w:r>
      <w:r w:rsidR="00B5178D">
        <w:rPr>
          <w:rFonts w:ascii="Times New Roman" w:hAnsi="Times New Roman" w:cs="Times New Roman"/>
          <w:sz w:val="24"/>
        </w:rPr>
        <w:t>4</w:t>
      </w:r>
      <w:r w:rsidRPr="00CF750A">
        <w:rPr>
          <w:rFonts w:ascii="Times New Roman" w:hAnsi="Times New Roman" w:cs="Times New Roman"/>
          <w:sz w:val="24"/>
        </w:rPr>
        <w:t>), “Strategi cognitive restructuring terpusat pada pesan</w:t>
      </w:r>
      <w:r w:rsidR="00A536FC">
        <w:rPr>
          <w:rFonts w:ascii="Times New Roman" w:hAnsi="Times New Roman" w:cs="Times New Roman"/>
          <w:sz w:val="24"/>
        </w:rPr>
        <w:t>-</w:t>
      </w:r>
      <w:r w:rsidRPr="00CF750A">
        <w:rPr>
          <w:rFonts w:ascii="Times New Roman" w:hAnsi="Times New Roman" w:cs="Times New Roman"/>
          <w:sz w:val="24"/>
        </w:rPr>
        <w:t xml:space="preserve">pesan negatif yang disampaikan oleh orang kepada diri sendiri dan cenderung melumpuhkan kreatifitasnya serta menghambat dalam mengambil tindakan penyesuaian diri yang realistis.” Strategi ini diasumsikan mampu </w:t>
      </w:r>
      <w:r w:rsidR="00A536FC">
        <w:rPr>
          <w:rFonts w:ascii="Times New Roman" w:hAnsi="Times New Roman" w:cs="Times New Roman"/>
          <w:sz w:val="24"/>
        </w:rPr>
        <w:t xml:space="preserve">meingkatkan kecerdasan emosi </w:t>
      </w:r>
      <w:r w:rsidR="00A536FC">
        <w:rPr>
          <w:rFonts w:ascii="Times New Roman" w:hAnsi="Times New Roman" w:cs="Times New Roman"/>
          <w:sz w:val="24"/>
        </w:rPr>
        <w:lastRenderedPageBreak/>
        <w:t>guru</w:t>
      </w:r>
      <w:r w:rsidRPr="00CF750A">
        <w:rPr>
          <w:rFonts w:ascii="Times New Roman" w:hAnsi="Times New Roman" w:cs="Times New Roman"/>
          <w:sz w:val="24"/>
        </w:rPr>
        <w:t xml:space="preserve"> yang</w:t>
      </w:r>
      <w:r>
        <w:rPr>
          <w:rFonts w:ascii="Times New Roman" w:hAnsi="Times New Roman" w:cs="Times New Roman"/>
          <w:sz w:val="24"/>
        </w:rPr>
        <w:t xml:space="preserve"> </w:t>
      </w:r>
      <w:r w:rsidRPr="00CF750A">
        <w:rPr>
          <w:rFonts w:ascii="Times New Roman" w:hAnsi="Times New Roman" w:cs="Times New Roman"/>
          <w:sz w:val="24"/>
        </w:rPr>
        <w:t xml:space="preserve">berpedoman pada pendapat Meichenbaum (dalam Winkel, 2006) yang menunjukkan bahwa strategi ini mengubah pola berpikir individu, </w:t>
      </w:r>
      <w:r w:rsidR="00A536FC">
        <w:rPr>
          <w:rFonts w:ascii="Times New Roman" w:hAnsi="Times New Roman" w:cs="Times New Roman"/>
          <w:sz w:val="24"/>
        </w:rPr>
        <w:t xml:space="preserve">yaitu </w:t>
      </w:r>
      <w:r w:rsidRPr="00CF750A">
        <w:rPr>
          <w:rFonts w:ascii="Times New Roman" w:hAnsi="Times New Roman" w:cs="Times New Roman"/>
          <w:sz w:val="24"/>
        </w:rPr>
        <w:t xml:space="preserve">pola berpikir cenderung melumpuhkan kreatifitas dan menghambat dalam mengambil keputusan, pikiran-pikiran yang merendahkan diri yang </w:t>
      </w:r>
      <w:r w:rsidR="00A536FC">
        <w:rPr>
          <w:rFonts w:ascii="Times New Roman" w:hAnsi="Times New Roman" w:cs="Times New Roman"/>
          <w:sz w:val="24"/>
        </w:rPr>
        <w:t>ditujukan pada dirinya serta berpikir irrasional dalam berperilaku</w:t>
      </w:r>
      <w:r w:rsidRPr="00CF750A">
        <w:rPr>
          <w:rFonts w:ascii="Times New Roman" w:hAnsi="Times New Roman" w:cs="Times New Roman"/>
          <w:sz w:val="24"/>
        </w:rPr>
        <w:t xml:space="preserve"> </w:t>
      </w:r>
    </w:p>
    <w:p w:rsidR="0012689D" w:rsidRDefault="0012689D" w:rsidP="00E83356">
      <w:pPr>
        <w:pStyle w:val="ListParagraph"/>
        <w:spacing w:line="276" w:lineRule="auto"/>
        <w:ind w:left="284" w:firstLine="283"/>
        <w:jc w:val="both"/>
        <w:rPr>
          <w:rFonts w:ascii="Times New Roman" w:hAnsi="Times New Roman" w:cs="Times New Roman"/>
          <w:sz w:val="24"/>
          <w:szCs w:val="24"/>
        </w:rPr>
      </w:pPr>
      <w:r w:rsidRPr="0012689D">
        <w:rPr>
          <w:rFonts w:ascii="Times New Roman" w:hAnsi="Times New Roman" w:cs="Times New Roman"/>
          <w:sz w:val="24"/>
          <w:szCs w:val="24"/>
        </w:rPr>
        <w:t>Menurut Cormier dan Cormier (2009) ada enam tahapan-tahapan prosedur</w:t>
      </w:r>
      <w:r>
        <w:rPr>
          <w:rFonts w:ascii="Times New Roman" w:hAnsi="Times New Roman" w:cs="Times New Roman"/>
          <w:sz w:val="24"/>
          <w:szCs w:val="24"/>
        </w:rPr>
        <w:t xml:space="preserve"> </w:t>
      </w:r>
      <w:r>
        <w:rPr>
          <w:rFonts w:ascii="Times New Roman" w:hAnsi="Times New Roman" w:cs="Times New Roman"/>
          <w:sz w:val="24"/>
        </w:rPr>
        <w:t>s</w:t>
      </w:r>
      <w:r w:rsidRPr="0012689D">
        <w:rPr>
          <w:rFonts w:ascii="Times New Roman" w:hAnsi="Times New Roman" w:cs="Times New Roman"/>
          <w:sz w:val="24"/>
        </w:rPr>
        <w:t>trategi restrukturi</w:t>
      </w:r>
      <w:r>
        <w:rPr>
          <w:rFonts w:ascii="Times New Roman" w:hAnsi="Times New Roman" w:cs="Times New Roman"/>
          <w:sz w:val="24"/>
        </w:rPr>
        <w:t>sasi</w:t>
      </w:r>
      <w:r w:rsidRPr="0012689D">
        <w:rPr>
          <w:rFonts w:ascii="Times New Roman" w:hAnsi="Times New Roman" w:cs="Times New Roman"/>
          <w:sz w:val="24"/>
        </w:rPr>
        <w:t xml:space="preserve"> kognitif</w:t>
      </w:r>
      <w:r>
        <w:rPr>
          <w:rFonts w:ascii="Times New Roman" w:hAnsi="Times New Roman" w:cs="Times New Roman"/>
          <w:sz w:val="24"/>
          <w:szCs w:val="24"/>
        </w:rPr>
        <w:t xml:space="preserve">, yaitu : 1) </w:t>
      </w:r>
      <w:r w:rsidRPr="0012689D">
        <w:rPr>
          <w:rFonts w:ascii="Times New Roman" w:hAnsi="Times New Roman" w:cs="Times New Roman"/>
          <w:sz w:val="24"/>
          <w:szCs w:val="24"/>
        </w:rPr>
        <w:t xml:space="preserve">Rasional : Tujuan dan Tinjauan Singkat Prosedur. Identifikasi Pikiran klien dalam Situasi Poblem. </w:t>
      </w:r>
      <w:r>
        <w:rPr>
          <w:rFonts w:ascii="Times New Roman" w:hAnsi="Times New Roman" w:cs="Times New Roman"/>
          <w:sz w:val="24"/>
          <w:szCs w:val="24"/>
        </w:rPr>
        <w:t xml:space="preserve">2) </w:t>
      </w:r>
      <w:r w:rsidRPr="0012689D">
        <w:rPr>
          <w:rFonts w:ascii="Times New Roman" w:hAnsi="Times New Roman" w:cs="Times New Roman"/>
          <w:sz w:val="24"/>
          <w:szCs w:val="24"/>
        </w:rPr>
        <w:t xml:space="preserve">Pengenalan dan Latihan Coping Thought (CT). </w:t>
      </w:r>
      <w:r>
        <w:rPr>
          <w:rFonts w:ascii="Times New Roman" w:hAnsi="Times New Roman" w:cs="Times New Roman"/>
          <w:sz w:val="24"/>
          <w:szCs w:val="24"/>
        </w:rPr>
        <w:t xml:space="preserve">3) </w:t>
      </w:r>
      <w:r w:rsidRPr="0012689D">
        <w:rPr>
          <w:rFonts w:ascii="Times New Roman" w:hAnsi="Times New Roman" w:cs="Times New Roman"/>
          <w:sz w:val="24"/>
          <w:szCs w:val="24"/>
        </w:rPr>
        <w:t xml:space="preserve">Pindah dari Pikiran-Pikiran Negatif ke Coping Thought (CT). </w:t>
      </w:r>
      <w:r w:rsidR="00422A3F">
        <w:rPr>
          <w:rFonts w:ascii="Times New Roman" w:hAnsi="Times New Roman" w:cs="Times New Roman"/>
          <w:sz w:val="24"/>
          <w:szCs w:val="24"/>
        </w:rPr>
        <w:t xml:space="preserve">4) </w:t>
      </w:r>
      <w:r w:rsidRPr="0012689D">
        <w:rPr>
          <w:rFonts w:ascii="Times New Roman" w:hAnsi="Times New Roman" w:cs="Times New Roman"/>
          <w:sz w:val="24"/>
          <w:szCs w:val="24"/>
        </w:rPr>
        <w:t>Pengenalan dan Latihan Penguat Positif</w:t>
      </w:r>
      <w:r>
        <w:rPr>
          <w:rFonts w:ascii="Times New Roman" w:hAnsi="Times New Roman" w:cs="Times New Roman"/>
          <w:sz w:val="24"/>
          <w:szCs w:val="24"/>
        </w:rPr>
        <w:t>.</w:t>
      </w:r>
    </w:p>
    <w:p w:rsidR="0012689D" w:rsidRPr="0012689D" w:rsidRDefault="00CF750A" w:rsidP="00E83356">
      <w:pPr>
        <w:pStyle w:val="ListParagraph"/>
        <w:spacing w:line="276" w:lineRule="auto"/>
        <w:ind w:left="284" w:firstLine="283"/>
        <w:jc w:val="both"/>
        <w:rPr>
          <w:rFonts w:ascii="Times New Roman" w:hAnsi="Times New Roman" w:cs="Times New Roman"/>
          <w:sz w:val="24"/>
        </w:rPr>
      </w:pPr>
      <w:r w:rsidRPr="0012689D">
        <w:rPr>
          <w:rFonts w:ascii="Times New Roman" w:hAnsi="Times New Roman" w:cs="Times New Roman"/>
          <w:sz w:val="24"/>
        </w:rPr>
        <w:t>Strategi restrukturi</w:t>
      </w:r>
      <w:r w:rsidR="0012689D">
        <w:rPr>
          <w:rFonts w:ascii="Times New Roman" w:hAnsi="Times New Roman" w:cs="Times New Roman"/>
          <w:sz w:val="24"/>
        </w:rPr>
        <w:t>sasi</w:t>
      </w:r>
      <w:r w:rsidRPr="0012689D">
        <w:rPr>
          <w:rFonts w:ascii="Times New Roman" w:hAnsi="Times New Roman" w:cs="Times New Roman"/>
          <w:sz w:val="24"/>
        </w:rPr>
        <w:t xml:space="preserve"> kognitif di gunakan untuk membantu konseli memecahkan masalahnya yang bersumber pada adanya kognisi negatif konseli.</w:t>
      </w:r>
      <w:r w:rsidR="00A536FC" w:rsidRPr="0012689D">
        <w:rPr>
          <w:rFonts w:ascii="Times New Roman" w:hAnsi="Times New Roman" w:cs="Times New Roman"/>
          <w:sz w:val="24"/>
        </w:rPr>
        <w:t xml:space="preserve"> Dalam hal ini konseli adalah guru.</w:t>
      </w:r>
      <w:r w:rsidRPr="0012689D">
        <w:rPr>
          <w:rFonts w:ascii="Times New Roman" w:hAnsi="Times New Roman" w:cs="Times New Roman"/>
          <w:sz w:val="24"/>
        </w:rPr>
        <w:t xml:space="preserve"> Model ini menggunakan asumsi bahwa berbagai gangguan atau problem perilaku dan emosi di bentuk oleh keyakinan, sikap, dan </w:t>
      </w:r>
      <w:r w:rsidR="00A536FC" w:rsidRPr="0012689D">
        <w:rPr>
          <w:rFonts w:ascii="Times New Roman" w:hAnsi="Times New Roman" w:cs="Times New Roman"/>
          <w:sz w:val="24"/>
        </w:rPr>
        <w:t xml:space="preserve">persepsi konseli </w:t>
      </w:r>
      <w:r w:rsidRPr="0012689D">
        <w:rPr>
          <w:rFonts w:ascii="Times New Roman" w:hAnsi="Times New Roman" w:cs="Times New Roman"/>
          <w:sz w:val="24"/>
        </w:rPr>
        <w:t>yang tidak tepat. Strategi ini dapat me</w:t>
      </w:r>
      <w:r w:rsidRPr="0012689D">
        <w:rPr>
          <w:rFonts w:ascii="Times New Roman" w:hAnsi="Times New Roman" w:cs="Times New Roman"/>
          <w:sz w:val="24"/>
          <w:szCs w:val="24"/>
        </w:rPr>
        <w:t>mbantu k</w:t>
      </w:r>
      <w:r w:rsidR="00A536FC" w:rsidRPr="0012689D">
        <w:rPr>
          <w:rFonts w:ascii="Times New Roman" w:hAnsi="Times New Roman" w:cs="Times New Roman"/>
          <w:sz w:val="24"/>
          <w:szCs w:val="24"/>
        </w:rPr>
        <w:t>onseli</w:t>
      </w:r>
      <w:r w:rsidRPr="0012689D">
        <w:rPr>
          <w:rFonts w:ascii="Times New Roman" w:hAnsi="Times New Roman" w:cs="Times New Roman"/>
          <w:sz w:val="24"/>
          <w:szCs w:val="24"/>
        </w:rPr>
        <w:t xml:space="preserve"> memahami adanya hubungan </w:t>
      </w:r>
      <w:r w:rsidRPr="0012689D">
        <w:rPr>
          <w:rFonts w:ascii="Times New Roman" w:hAnsi="Times New Roman" w:cs="Times New Roman"/>
          <w:color w:val="000000"/>
          <w:sz w:val="24"/>
          <w:szCs w:val="24"/>
        </w:rPr>
        <w:t>timbal balik</w:t>
      </w:r>
      <w:r w:rsidRPr="0012689D">
        <w:rPr>
          <w:rFonts w:ascii="Times New Roman" w:hAnsi="Times New Roman" w:cs="Times New Roman"/>
          <w:color w:val="000000"/>
          <w:sz w:val="24"/>
          <w:szCs w:val="24"/>
        </w:rPr>
        <w:t xml:space="preserve"> antara persepsi/kognisi dengan </w:t>
      </w:r>
      <w:r w:rsidRPr="0012689D">
        <w:rPr>
          <w:rFonts w:ascii="Times New Roman" w:hAnsi="Times New Roman" w:cs="Times New Roman"/>
          <w:color w:val="000000"/>
          <w:sz w:val="24"/>
          <w:szCs w:val="24"/>
        </w:rPr>
        <w:t>tepat</w:t>
      </w:r>
      <w:r w:rsidR="0012689D" w:rsidRPr="0012689D">
        <w:rPr>
          <w:rFonts w:ascii="Times New Roman" w:hAnsi="Times New Roman" w:cs="Times New Roman"/>
          <w:color w:val="000000"/>
          <w:sz w:val="24"/>
          <w:szCs w:val="24"/>
        </w:rPr>
        <w:t xml:space="preserve">. </w:t>
      </w:r>
      <w:r w:rsidR="0012689D" w:rsidRPr="0012689D">
        <w:rPr>
          <w:rFonts w:ascii="Times New Roman" w:hAnsi="Times New Roman" w:cs="Times New Roman"/>
          <w:sz w:val="24"/>
        </w:rPr>
        <w:t xml:space="preserve">Langkah pertama, yaitu konselor memberikan kepada siswa yang mengalami masalah. Langkah yang kedua, yaitu mengidentifikasi pikiran klien dalam situasi bermasalsah. Langkah ketiga, yaitu pengenalan dan latihan coping thought (CT). Pada langkah ini terjadi perpindahan fokus dari pikiran-pikiran klien yang merusak diri menuju ke bentuk pikiran yang menanggulangi. </w:t>
      </w:r>
      <w:r w:rsidR="0012689D" w:rsidRPr="0012689D">
        <w:rPr>
          <w:rFonts w:ascii="Times New Roman" w:hAnsi="Times New Roman" w:cs="Times New Roman"/>
          <w:sz w:val="24"/>
        </w:rPr>
        <w:lastRenderedPageBreak/>
        <w:t xml:space="preserve">Langkah keempat,  yaitu  Pindah dari Pikiran-Pikiran Negatif Pada langkah ini melatih klien untuk pindah dari pikiran-pikiran yang menyebabkan sikap rendah diri ke pikiran yang menanggulangi. Langkah kelima, yaitu pengenalan dan latihan penguat positif. Pada langkah ini mengajarkan klien tentang cara-cara memberikan penguatan bagi dirinya sendiri untuk setiap keberhasilan yang dicapainya. </w:t>
      </w:r>
      <w:r w:rsidR="0012689D" w:rsidRPr="0012689D">
        <w:rPr>
          <w:rFonts w:ascii="Times New Roman" w:hAnsi="Times New Roman" w:cs="Times New Roman"/>
          <w:w w:val="105"/>
          <w:sz w:val="24"/>
        </w:rPr>
        <w:t xml:space="preserve">Langkah keenam </w:t>
      </w:r>
      <w:r w:rsidR="0012689D" w:rsidRPr="0012689D">
        <w:rPr>
          <w:rFonts w:ascii="Times New Roman" w:hAnsi="Times New Roman" w:cs="Times New Roman"/>
          <w:spacing w:val="-5"/>
          <w:w w:val="105"/>
          <w:sz w:val="24"/>
        </w:rPr>
        <w:t xml:space="preserve">atau </w:t>
      </w:r>
      <w:r w:rsidR="0012689D" w:rsidRPr="0012689D">
        <w:rPr>
          <w:rFonts w:ascii="Times New Roman" w:hAnsi="Times New Roman" w:cs="Times New Roman"/>
          <w:w w:val="105"/>
          <w:sz w:val="24"/>
        </w:rPr>
        <w:t xml:space="preserve">langkah </w:t>
      </w:r>
      <w:r w:rsidR="0012689D" w:rsidRPr="0012689D">
        <w:rPr>
          <w:rFonts w:ascii="Times New Roman" w:hAnsi="Times New Roman" w:cs="Times New Roman"/>
          <w:spacing w:val="-3"/>
          <w:w w:val="105"/>
          <w:sz w:val="24"/>
        </w:rPr>
        <w:t xml:space="preserve">terakhir, </w:t>
      </w:r>
      <w:r w:rsidR="0012689D" w:rsidRPr="0012689D">
        <w:rPr>
          <w:rFonts w:ascii="Times New Roman" w:hAnsi="Times New Roman" w:cs="Times New Roman"/>
          <w:spacing w:val="-5"/>
          <w:w w:val="105"/>
          <w:sz w:val="24"/>
        </w:rPr>
        <w:t xml:space="preserve">yaitu </w:t>
      </w:r>
      <w:r w:rsidR="0012689D" w:rsidRPr="0012689D">
        <w:rPr>
          <w:rFonts w:ascii="Times New Roman" w:hAnsi="Times New Roman" w:cs="Times New Roman"/>
          <w:spacing w:val="-4"/>
          <w:w w:val="105"/>
          <w:sz w:val="24"/>
        </w:rPr>
        <w:t xml:space="preserve">tugas </w:t>
      </w:r>
      <w:r w:rsidR="0012689D" w:rsidRPr="0012689D">
        <w:rPr>
          <w:rFonts w:ascii="Times New Roman" w:hAnsi="Times New Roman" w:cs="Times New Roman"/>
          <w:w w:val="105"/>
          <w:sz w:val="24"/>
        </w:rPr>
        <w:t xml:space="preserve">rumah dan </w:t>
      </w:r>
      <w:r w:rsidR="0012689D" w:rsidRPr="0012689D">
        <w:rPr>
          <w:rFonts w:ascii="Times New Roman" w:hAnsi="Times New Roman" w:cs="Times New Roman"/>
          <w:spacing w:val="-4"/>
          <w:w w:val="105"/>
          <w:sz w:val="24"/>
        </w:rPr>
        <w:t>tindak</w:t>
      </w:r>
      <w:r w:rsidR="0012689D" w:rsidRPr="0012689D">
        <w:rPr>
          <w:rFonts w:ascii="Times New Roman" w:hAnsi="Times New Roman" w:cs="Times New Roman"/>
          <w:spacing w:val="-15"/>
          <w:w w:val="105"/>
          <w:sz w:val="24"/>
        </w:rPr>
        <w:t xml:space="preserve"> </w:t>
      </w:r>
      <w:r w:rsidR="0012689D" w:rsidRPr="0012689D">
        <w:rPr>
          <w:rFonts w:ascii="Times New Roman" w:hAnsi="Times New Roman" w:cs="Times New Roman"/>
          <w:spacing w:val="-3"/>
          <w:w w:val="105"/>
          <w:sz w:val="24"/>
        </w:rPr>
        <w:t>lanjut.</w:t>
      </w:r>
      <w:r w:rsidR="0012689D" w:rsidRPr="0012689D">
        <w:rPr>
          <w:rFonts w:ascii="Times New Roman" w:hAnsi="Times New Roman" w:cs="Times New Roman"/>
          <w:spacing w:val="-15"/>
          <w:w w:val="105"/>
          <w:sz w:val="24"/>
        </w:rPr>
        <w:t xml:space="preserve"> </w:t>
      </w:r>
      <w:r w:rsidR="0012689D" w:rsidRPr="0012689D">
        <w:rPr>
          <w:rFonts w:ascii="Times New Roman" w:hAnsi="Times New Roman" w:cs="Times New Roman"/>
          <w:w w:val="105"/>
          <w:sz w:val="24"/>
        </w:rPr>
        <w:t>Pada</w:t>
      </w:r>
      <w:r w:rsidR="0012689D" w:rsidRPr="0012689D">
        <w:rPr>
          <w:rFonts w:ascii="Times New Roman" w:hAnsi="Times New Roman" w:cs="Times New Roman"/>
          <w:spacing w:val="-17"/>
          <w:w w:val="105"/>
          <w:sz w:val="24"/>
        </w:rPr>
        <w:t xml:space="preserve"> </w:t>
      </w:r>
      <w:r w:rsidR="0012689D" w:rsidRPr="0012689D">
        <w:rPr>
          <w:rFonts w:ascii="Times New Roman" w:hAnsi="Times New Roman" w:cs="Times New Roman"/>
          <w:w w:val="105"/>
          <w:sz w:val="24"/>
        </w:rPr>
        <w:t>langkah</w:t>
      </w:r>
      <w:r w:rsidR="0012689D" w:rsidRPr="0012689D">
        <w:rPr>
          <w:rFonts w:ascii="Times New Roman" w:hAnsi="Times New Roman" w:cs="Times New Roman"/>
          <w:spacing w:val="-15"/>
          <w:w w:val="105"/>
          <w:sz w:val="24"/>
        </w:rPr>
        <w:t xml:space="preserve"> </w:t>
      </w:r>
      <w:r w:rsidR="0012689D" w:rsidRPr="0012689D">
        <w:rPr>
          <w:rFonts w:ascii="Times New Roman" w:hAnsi="Times New Roman" w:cs="Times New Roman"/>
          <w:w w:val="105"/>
          <w:sz w:val="24"/>
        </w:rPr>
        <w:t>ini</w:t>
      </w:r>
      <w:r w:rsidR="0012689D" w:rsidRPr="0012689D">
        <w:rPr>
          <w:rFonts w:ascii="Times New Roman" w:hAnsi="Times New Roman" w:cs="Times New Roman"/>
          <w:spacing w:val="-15"/>
          <w:w w:val="105"/>
          <w:sz w:val="24"/>
        </w:rPr>
        <w:t xml:space="preserve"> </w:t>
      </w:r>
      <w:r w:rsidR="0012689D" w:rsidRPr="0012689D">
        <w:rPr>
          <w:rFonts w:ascii="Times New Roman" w:hAnsi="Times New Roman" w:cs="Times New Roman"/>
          <w:w w:val="105"/>
          <w:sz w:val="24"/>
        </w:rPr>
        <w:t>berguna</w:t>
      </w:r>
      <w:r w:rsidR="0012689D" w:rsidRPr="0012689D">
        <w:rPr>
          <w:rFonts w:ascii="Times New Roman" w:hAnsi="Times New Roman" w:cs="Times New Roman"/>
          <w:spacing w:val="-17"/>
          <w:w w:val="105"/>
          <w:sz w:val="24"/>
        </w:rPr>
        <w:t xml:space="preserve"> </w:t>
      </w:r>
      <w:r w:rsidR="0012689D" w:rsidRPr="0012689D">
        <w:rPr>
          <w:rFonts w:ascii="Times New Roman" w:hAnsi="Times New Roman" w:cs="Times New Roman"/>
          <w:w w:val="105"/>
          <w:sz w:val="24"/>
        </w:rPr>
        <w:t>agar</w:t>
      </w:r>
      <w:r w:rsidR="0012689D" w:rsidRPr="0012689D">
        <w:rPr>
          <w:rFonts w:ascii="Times New Roman" w:hAnsi="Times New Roman" w:cs="Times New Roman"/>
          <w:spacing w:val="-15"/>
          <w:w w:val="105"/>
          <w:sz w:val="24"/>
        </w:rPr>
        <w:t xml:space="preserve"> </w:t>
      </w:r>
      <w:r w:rsidR="0012689D" w:rsidRPr="0012689D">
        <w:rPr>
          <w:rFonts w:ascii="Times New Roman" w:hAnsi="Times New Roman" w:cs="Times New Roman"/>
          <w:w w:val="105"/>
          <w:sz w:val="24"/>
        </w:rPr>
        <w:t>klien</w:t>
      </w:r>
      <w:r w:rsidR="0012689D" w:rsidRPr="0012689D">
        <w:rPr>
          <w:rFonts w:ascii="Times New Roman" w:hAnsi="Times New Roman" w:cs="Times New Roman"/>
          <w:spacing w:val="-13"/>
          <w:w w:val="105"/>
          <w:sz w:val="24"/>
        </w:rPr>
        <w:t xml:space="preserve"> </w:t>
      </w:r>
      <w:r w:rsidR="0012689D" w:rsidRPr="0012689D">
        <w:rPr>
          <w:rFonts w:ascii="Times New Roman" w:hAnsi="Times New Roman" w:cs="Times New Roman"/>
          <w:w w:val="105"/>
          <w:sz w:val="24"/>
        </w:rPr>
        <w:t>pada</w:t>
      </w:r>
      <w:r w:rsidR="0012689D" w:rsidRPr="0012689D">
        <w:rPr>
          <w:rFonts w:ascii="Times New Roman" w:hAnsi="Times New Roman" w:cs="Times New Roman"/>
          <w:spacing w:val="-15"/>
          <w:w w:val="105"/>
          <w:sz w:val="24"/>
        </w:rPr>
        <w:t xml:space="preserve"> </w:t>
      </w:r>
      <w:r w:rsidR="0012689D" w:rsidRPr="0012689D">
        <w:rPr>
          <w:rFonts w:ascii="Times New Roman" w:hAnsi="Times New Roman" w:cs="Times New Roman"/>
          <w:w w:val="105"/>
          <w:sz w:val="24"/>
        </w:rPr>
        <w:t>akhirnya</w:t>
      </w:r>
      <w:r w:rsidR="0012689D" w:rsidRPr="0012689D">
        <w:rPr>
          <w:rFonts w:ascii="Times New Roman" w:hAnsi="Times New Roman" w:cs="Times New Roman"/>
          <w:spacing w:val="-17"/>
          <w:w w:val="105"/>
          <w:sz w:val="24"/>
        </w:rPr>
        <w:t xml:space="preserve"> </w:t>
      </w:r>
      <w:r w:rsidR="0012689D" w:rsidRPr="0012689D">
        <w:rPr>
          <w:rFonts w:ascii="Times New Roman" w:hAnsi="Times New Roman" w:cs="Times New Roman"/>
          <w:w w:val="105"/>
          <w:sz w:val="24"/>
        </w:rPr>
        <w:t xml:space="preserve">mampu </w:t>
      </w:r>
      <w:r w:rsidR="0012689D" w:rsidRPr="0012689D">
        <w:rPr>
          <w:rFonts w:ascii="Times New Roman" w:hAnsi="Times New Roman" w:cs="Times New Roman"/>
          <w:spacing w:val="-4"/>
          <w:w w:val="105"/>
          <w:sz w:val="24"/>
        </w:rPr>
        <w:t xml:space="preserve">untuk </w:t>
      </w:r>
      <w:r w:rsidR="0012689D" w:rsidRPr="0012689D">
        <w:rPr>
          <w:rFonts w:ascii="Times New Roman" w:hAnsi="Times New Roman" w:cs="Times New Roman"/>
          <w:spacing w:val="-3"/>
          <w:w w:val="105"/>
          <w:sz w:val="24"/>
        </w:rPr>
        <w:t xml:space="preserve">mempratekkan </w:t>
      </w:r>
      <w:r w:rsidR="0012689D" w:rsidRPr="0012689D">
        <w:rPr>
          <w:rFonts w:ascii="Times New Roman" w:hAnsi="Times New Roman" w:cs="Times New Roman"/>
          <w:spacing w:val="-3"/>
          <w:w w:val="105"/>
          <w:sz w:val="24"/>
        </w:rPr>
        <w:t xml:space="preserve">keterampilan </w:t>
      </w:r>
      <w:r w:rsidR="0012689D" w:rsidRPr="0012689D">
        <w:rPr>
          <w:rFonts w:ascii="Times New Roman" w:hAnsi="Times New Roman" w:cs="Times New Roman"/>
          <w:w w:val="105"/>
          <w:sz w:val="24"/>
        </w:rPr>
        <w:t xml:space="preserve">yang diperoleh dalam menggunakan </w:t>
      </w:r>
      <w:r w:rsidR="0012689D" w:rsidRPr="0012689D">
        <w:rPr>
          <w:rFonts w:ascii="Times New Roman" w:hAnsi="Times New Roman" w:cs="Times New Roman"/>
          <w:i/>
          <w:w w:val="105"/>
          <w:sz w:val="24"/>
        </w:rPr>
        <w:t xml:space="preserve">coping thought </w:t>
      </w:r>
      <w:r w:rsidR="0012689D" w:rsidRPr="0012689D">
        <w:rPr>
          <w:rFonts w:ascii="Times New Roman" w:hAnsi="Times New Roman" w:cs="Times New Roman"/>
          <w:w w:val="105"/>
          <w:sz w:val="24"/>
        </w:rPr>
        <w:t xml:space="preserve">dalam </w:t>
      </w:r>
      <w:r w:rsidR="0012689D" w:rsidRPr="0012689D">
        <w:rPr>
          <w:rFonts w:ascii="Times New Roman" w:hAnsi="Times New Roman" w:cs="Times New Roman"/>
          <w:spacing w:val="-3"/>
          <w:w w:val="105"/>
          <w:sz w:val="24"/>
        </w:rPr>
        <w:t xml:space="preserve">situasi </w:t>
      </w:r>
      <w:r w:rsidR="0012689D" w:rsidRPr="0012689D">
        <w:rPr>
          <w:rFonts w:ascii="Times New Roman" w:hAnsi="Times New Roman" w:cs="Times New Roman"/>
          <w:w w:val="105"/>
          <w:sz w:val="24"/>
        </w:rPr>
        <w:t>yang</w:t>
      </w:r>
      <w:r w:rsidR="0012689D" w:rsidRPr="0012689D">
        <w:rPr>
          <w:rFonts w:ascii="Times New Roman" w:hAnsi="Times New Roman" w:cs="Times New Roman"/>
          <w:spacing w:val="-26"/>
          <w:w w:val="105"/>
          <w:sz w:val="24"/>
        </w:rPr>
        <w:t xml:space="preserve"> </w:t>
      </w:r>
      <w:r w:rsidR="0012689D" w:rsidRPr="0012689D">
        <w:rPr>
          <w:rFonts w:ascii="Times New Roman" w:hAnsi="Times New Roman" w:cs="Times New Roman"/>
          <w:w w:val="105"/>
          <w:sz w:val="24"/>
        </w:rPr>
        <w:t>sebenarnya</w:t>
      </w:r>
      <w:r w:rsidR="0012689D" w:rsidRPr="0012689D">
        <w:rPr>
          <w:rFonts w:ascii="Times New Roman" w:hAnsi="Times New Roman" w:cs="Times New Roman"/>
          <w:w w:val="105"/>
          <w:sz w:val="24"/>
        </w:rPr>
        <w:t>.</w:t>
      </w:r>
    </w:p>
    <w:p w:rsidR="00CF750A" w:rsidRDefault="00CF750A" w:rsidP="00E83356">
      <w:pPr>
        <w:spacing w:line="276" w:lineRule="auto"/>
        <w:ind w:left="567"/>
        <w:rPr>
          <w:rFonts w:ascii="Times New Roman" w:eastAsia="Times New Roman" w:hAnsi="Times New Roman"/>
          <w:b/>
          <w:sz w:val="24"/>
          <w:szCs w:val="24"/>
        </w:rPr>
      </w:pPr>
    </w:p>
    <w:p w:rsidR="00B21FFC" w:rsidRPr="00F2276F" w:rsidRDefault="00B21FFC" w:rsidP="00E83356">
      <w:pPr>
        <w:spacing w:line="276" w:lineRule="auto"/>
        <w:ind w:left="284"/>
        <w:rPr>
          <w:rFonts w:ascii="Times New Roman" w:eastAsia="Times New Roman" w:hAnsi="Times New Roman"/>
          <w:b/>
          <w:sz w:val="24"/>
          <w:szCs w:val="24"/>
        </w:rPr>
      </w:pPr>
      <w:r w:rsidRPr="00F2276F">
        <w:rPr>
          <w:rFonts w:ascii="Times New Roman" w:eastAsia="Times New Roman" w:hAnsi="Times New Roman"/>
          <w:b/>
          <w:sz w:val="24"/>
          <w:szCs w:val="24"/>
        </w:rPr>
        <w:t>PE</w:t>
      </w:r>
      <w:r>
        <w:rPr>
          <w:rFonts w:ascii="Times New Roman" w:eastAsia="Times New Roman" w:hAnsi="Times New Roman"/>
          <w:b/>
          <w:sz w:val="24"/>
          <w:szCs w:val="24"/>
        </w:rPr>
        <w:t>NUTUP</w:t>
      </w:r>
    </w:p>
    <w:p w:rsidR="00B21FFC" w:rsidRDefault="00B21FFC" w:rsidP="00E83356">
      <w:pPr>
        <w:spacing w:line="276" w:lineRule="auto"/>
        <w:ind w:left="284" w:firstLine="283"/>
        <w:jc w:val="both"/>
        <w:rPr>
          <w:rFonts w:ascii="Times New Roman" w:eastAsia="Times New Roman" w:hAnsi="Times New Roman"/>
          <w:sz w:val="24"/>
        </w:rPr>
      </w:pPr>
      <w:r w:rsidRPr="00F2276F">
        <w:rPr>
          <w:rFonts w:ascii="Times New Roman" w:hAnsi="Times New Roman" w:cs="Times New Roman"/>
          <w:sz w:val="24"/>
          <w:szCs w:val="24"/>
        </w:rPr>
        <w:t>Kecerdasan emosional merupakan kemampua</w:t>
      </w:r>
      <w:r w:rsidR="00305A67">
        <w:rPr>
          <w:rFonts w:ascii="Times New Roman" w:hAnsi="Times New Roman" w:cs="Times New Roman"/>
          <w:sz w:val="24"/>
          <w:szCs w:val="24"/>
        </w:rPr>
        <w:t xml:space="preserve">n yang saling melengkapi dengan </w:t>
      </w:r>
      <w:r w:rsidRPr="00F2276F">
        <w:rPr>
          <w:rFonts w:ascii="Times New Roman" w:hAnsi="Times New Roman" w:cs="Times New Roman"/>
          <w:sz w:val="24"/>
          <w:szCs w:val="24"/>
        </w:rPr>
        <w:t>kecerdasan akademik</w:t>
      </w:r>
      <w:r w:rsidR="006D42D0">
        <w:rPr>
          <w:rFonts w:ascii="Times New Roman" w:hAnsi="Times New Roman" w:cs="Times New Roman"/>
          <w:sz w:val="24"/>
          <w:szCs w:val="24"/>
        </w:rPr>
        <w:t xml:space="preserve"> dari seorang guru yang mengajar di sekolah. </w:t>
      </w:r>
      <w:r w:rsidR="006D42D0">
        <w:rPr>
          <w:rFonts w:ascii="Times New Roman" w:eastAsia="Times New Roman" w:hAnsi="Times New Roman"/>
          <w:sz w:val="24"/>
        </w:rPr>
        <w:t>Fenomena dan peristiwa guru yang memiliki kecerdasan emosional rendah</w:t>
      </w:r>
      <w:r w:rsidR="006D42D0" w:rsidRPr="006D42D0">
        <w:rPr>
          <w:rFonts w:ascii="Times New Roman" w:eastAsia="Times New Roman" w:hAnsi="Times New Roman"/>
          <w:sz w:val="24"/>
        </w:rPr>
        <w:t xml:space="preserve"> seperti ini menunjukkan bahwa sebagian guru tidak dapat mengendalikan emosi mereka ketika berhadapan dengan berbagai tingkah</w:t>
      </w:r>
      <w:r w:rsidR="006D42D0">
        <w:rPr>
          <w:rFonts w:ascii="Times New Roman" w:eastAsia="Times New Roman" w:hAnsi="Times New Roman"/>
          <w:sz w:val="24"/>
        </w:rPr>
        <w:t xml:space="preserve"> </w:t>
      </w:r>
      <w:r w:rsidR="006D42D0" w:rsidRPr="006D42D0">
        <w:rPr>
          <w:rFonts w:ascii="Times New Roman" w:eastAsia="Times New Roman" w:hAnsi="Times New Roman"/>
          <w:sz w:val="24"/>
        </w:rPr>
        <w:t xml:space="preserve">laku </w:t>
      </w:r>
      <w:r w:rsidR="006D42D0">
        <w:rPr>
          <w:rFonts w:ascii="Times New Roman" w:eastAsia="Times New Roman" w:hAnsi="Times New Roman"/>
          <w:sz w:val="24"/>
        </w:rPr>
        <w:t xml:space="preserve">dari </w:t>
      </w:r>
      <w:r w:rsidR="006D42D0" w:rsidRPr="006D42D0">
        <w:rPr>
          <w:rFonts w:ascii="Times New Roman" w:eastAsia="Times New Roman" w:hAnsi="Times New Roman"/>
          <w:sz w:val="24"/>
        </w:rPr>
        <w:t xml:space="preserve">siswa </w:t>
      </w:r>
      <w:r w:rsidR="006D42D0">
        <w:rPr>
          <w:rFonts w:ascii="Times New Roman" w:eastAsia="Times New Roman" w:hAnsi="Times New Roman"/>
          <w:sz w:val="24"/>
        </w:rPr>
        <w:t xml:space="preserve">yang beranekaragam </w:t>
      </w:r>
      <w:r w:rsidR="006D42D0" w:rsidRPr="006D42D0">
        <w:rPr>
          <w:rFonts w:ascii="Times New Roman" w:eastAsia="Times New Roman" w:hAnsi="Times New Roman"/>
          <w:sz w:val="24"/>
        </w:rPr>
        <w:t xml:space="preserve">dan berbagai situasi di lingkungan sekolah masyarakat. Sehingga mereka melakukan hal-hal yang bisa menimbulkan </w:t>
      </w:r>
      <w:r w:rsidR="006D42D0">
        <w:rPr>
          <w:rFonts w:ascii="Times New Roman" w:eastAsia="Times New Roman" w:hAnsi="Times New Roman"/>
          <w:sz w:val="24"/>
        </w:rPr>
        <w:t>gangguan secara</w:t>
      </w:r>
      <w:r w:rsidR="006D42D0" w:rsidRPr="006D42D0">
        <w:rPr>
          <w:rFonts w:ascii="Times New Roman" w:eastAsia="Times New Roman" w:hAnsi="Times New Roman"/>
          <w:sz w:val="24"/>
        </w:rPr>
        <w:t xml:space="preserve"> fisik</w:t>
      </w:r>
      <w:r w:rsidR="006D42D0">
        <w:rPr>
          <w:rFonts w:ascii="Times New Roman" w:eastAsia="Times New Roman" w:hAnsi="Times New Roman"/>
          <w:sz w:val="24"/>
        </w:rPr>
        <w:t xml:space="preserve"> yaitu cedera</w:t>
      </w:r>
      <w:r w:rsidR="006D42D0" w:rsidRPr="006D42D0">
        <w:rPr>
          <w:rFonts w:ascii="Times New Roman" w:eastAsia="Times New Roman" w:hAnsi="Times New Roman"/>
          <w:sz w:val="24"/>
        </w:rPr>
        <w:t xml:space="preserve"> dan </w:t>
      </w:r>
      <w:r w:rsidR="006D42D0">
        <w:rPr>
          <w:rFonts w:ascii="Times New Roman" w:eastAsia="Times New Roman" w:hAnsi="Times New Roman"/>
          <w:sz w:val="24"/>
        </w:rPr>
        <w:t xml:space="preserve">gangguan </w:t>
      </w:r>
      <w:r w:rsidR="006D42D0" w:rsidRPr="006D42D0">
        <w:rPr>
          <w:rFonts w:ascii="Times New Roman" w:eastAsia="Times New Roman" w:hAnsi="Times New Roman"/>
          <w:sz w:val="24"/>
        </w:rPr>
        <w:t>psikologis</w:t>
      </w:r>
      <w:r w:rsidR="006D42D0">
        <w:rPr>
          <w:rFonts w:ascii="Times New Roman" w:eastAsia="Times New Roman" w:hAnsi="Times New Roman"/>
          <w:sz w:val="24"/>
        </w:rPr>
        <w:t xml:space="preserve"> atau stress</w:t>
      </w:r>
      <w:r w:rsidR="006D42D0" w:rsidRPr="006D42D0">
        <w:rPr>
          <w:rFonts w:ascii="Times New Roman" w:eastAsia="Times New Roman" w:hAnsi="Times New Roman"/>
          <w:sz w:val="24"/>
        </w:rPr>
        <w:t xml:space="preserve"> terhadap siswa, sehingga sebagian siswa merasa takut datang ke sekolah </w:t>
      </w:r>
      <w:r w:rsidR="006D42D0">
        <w:rPr>
          <w:rFonts w:ascii="Times New Roman" w:eastAsia="Times New Roman" w:hAnsi="Times New Roman"/>
          <w:sz w:val="24"/>
        </w:rPr>
        <w:t xml:space="preserve">diakibatkan ketakutannya pada guru yang seperti demikian. Hal inilah yang menjadi alasan mengapa kecerdasan emosional itu sangat </w:t>
      </w:r>
      <w:r w:rsidR="006D42D0">
        <w:rPr>
          <w:rFonts w:ascii="Times New Roman" w:eastAsia="Times New Roman" w:hAnsi="Times New Roman"/>
          <w:sz w:val="24"/>
        </w:rPr>
        <w:lastRenderedPageBreak/>
        <w:t>penting ditanamkan pada tenaga pendidik.</w:t>
      </w:r>
    </w:p>
    <w:p w:rsidR="009D2D2C" w:rsidRPr="009D2D2C" w:rsidRDefault="006D42D0" w:rsidP="00E83356">
      <w:pPr>
        <w:spacing w:line="276" w:lineRule="auto"/>
        <w:ind w:left="284" w:firstLine="283"/>
        <w:jc w:val="both"/>
        <w:rPr>
          <w:rFonts w:ascii="Times New Roman" w:eastAsia="Times New Roman" w:hAnsi="Times New Roman"/>
          <w:sz w:val="24"/>
        </w:rPr>
      </w:pPr>
      <w:r>
        <w:rPr>
          <w:rFonts w:ascii="Times New Roman" w:eastAsia="Times New Roman" w:hAnsi="Times New Roman"/>
          <w:sz w:val="24"/>
        </w:rPr>
        <w:t>Kecerdasan emosional dapat dilatih dan di</w:t>
      </w:r>
      <w:r w:rsidR="009D2D2C">
        <w:rPr>
          <w:rFonts w:ascii="Times New Roman" w:eastAsia="Times New Roman" w:hAnsi="Times New Roman"/>
          <w:sz w:val="24"/>
        </w:rPr>
        <w:t xml:space="preserve">kembangkan dengan penerapan model konseling rekonstruksi kognitif. </w:t>
      </w:r>
      <w:r w:rsidR="009D2D2C" w:rsidRPr="009D2D2C">
        <w:rPr>
          <w:rFonts w:ascii="Times New Roman" w:hAnsi="Times New Roman" w:cs="Times New Roman"/>
          <w:w w:val="105"/>
          <w:sz w:val="24"/>
        </w:rPr>
        <w:t xml:space="preserve">Beck </w:t>
      </w:r>
      <w:r w:rsidR="009D2D2C" w:rsidRPr="009D2D2C">
        <w:rPr>
          <w:rFonts w:ascii="Times New Roman" w:hAnsi="Times New Roman" w:cs="Times New Roman"/>
          <w:w w:val="105"/>
          <w:sz w:val="24"/>
        </w:rPr>
        <w:t xml:space="preserve">dalam Nursalim (2003:32) </w:t>
      </w:r>
      <w:r w:rsidR="009D2D2C" w:rsidRPr="009D2D2C">
        <w:rPr>
          <w:rFonts w:ascii="Times New Roman" w:hAnsi="Times New Roman" w:cs="Times New Roman"/>
          <w:w w:val="105"/>
          <w:sz w:val="24"/>
        </w:rPr>
        <w:t>menggunakan teknik kognitif untuk mengubah kebiasaan-kebiasaan p</w:t>
      </w:r>
      <w:r w:rsidR="009D2D2C">
        <w:rPr>
          <w:rFonts w:ascii="Times New Roman" w:hAnsi="Times New Roman" w:cs="Times New Roman"/>
          <w:w w:val="105"/>
          <w:sz w:val="24"/>
        </w:rPr>
        <w:t xml:space="preserve">emikiran otomatis yang negatif, </w:t>
      </w:r>
      <w:r w:rsidR="009D2D2C" w:rsidRPr="009D2D2C">
        <w:rPr>
          <w:rFonts w:ascii="Times New Roman" w:hAnsi="Times New Roman" w:cs="Times New Roman"/>
          <w:w w:val="105"/>
          <w:sz w:val="24"/>
        </w:rPr>
        <w:t>dengan menggantinya menjadi pemikiran otomatis yang konstruktif</w:t>
      </w:r>
      <w:r w:rsidR="009D2D2C" w:rsidRPr="009D2D2C">
        <w:rPr>
          <w:rFonts w:ascii="Times New Roman" w:hAnsi="Times New Roman" w:cs="Times New Roman"/>
          <w:w w:val="105"/>
          <w:sz w:val="24"/>
        </w:rPr>
        <w:t>.</w:t>
      </w:r>
      <w:r w:rsidR="009D2D2C">
        <w:rPr>
          <w:rFonts w:ascii="Times New Roman" w:hAnsi="Times New Roman" w:cs="Times New Roman"/>
          <w:w w:val="105"/>
          <w:sz w:val="24"/>
        </w:rPr>
        <w:t xml:space="preserve"> Dalam pelaksanaannya, model ini menekankan pada cara individu dalam menyikapi segala kondisi tertentu yang terkadang sesuai harapan dan kadang terjadi tidak sesuai dengan minat dan kesenangan yang membuat keadaan kestabilan emosi meningkat sehingga muncul tindakan irrasional yang cenderung merugikan. Maka dari itu rekostruksi kognitif perlu dilakukan untuk menselaraskan kinerja koqnitif dengan emosi sehingga berjalan sesuai dengan ketentuan dan keinginan hidup yang efektif, aman dan nyaman.</w:t>
      </w:r>
    </w:p>
    <w:p w:rsidR="007E6746" w:rsidRDefault="007E6746" w:rsidP="00E53A28">
      <w:pPr>
        <w:ind w:left="284"/>
        <w:rPr>
          <w:rFonts w:ascii="Times New Roman" w:eastAsia="Times New Roman" w:hAnsi="Times New Roman"/>
        </w:rPr>
      </w:pPr>
    </w:p>
    <w:p w:rsidR="00E53A28" w:rsidRPr="00B3065B" w:rsidRDefault="00E53A28" w:rsidP="00E53A28">
      <w:pPr>
        <w:spacing w:line="0" w:lineRule="atLeast"/>
        <w:rPr>
          <w:rFonts w:ascii="Times New Roman" w:eastAsia="Times New Roman" w:hAnsi="Times New Roman" w:cs="Times New Roman"/>
          <w:b/>
          <w:sz w:val="24"/>
          <w:szCs w:val="24"/>
        </w:rPr>
      </w:pPr>
      <w:r w:rsidRPr="00B3065B">
        <w:rPr>
          <w:rFonts w:ascii="Times New Roman" w:eastAsia="Times New Roman" w:hAnsi="Times New Roman" w:cs="Times New Roman"/>
          <w:b/>
          <w:sz w:val="24"/>
          <w:szCs w:val="24"/>
        </w:rPr>
        <w:t>REFERENSI</w:t>
      </w:r>
    </w:p>
    <w:p w:rsidR="00E53A28" w:rsidRPr="00B3065B" w:rsidRDefault="00E53A28" w:rsidP="00E53A28">
      <w:pPr>
        <w:spacing w:line="11" w:lineRule="exact"/>
        <w:rPr>
          <w:rFonts w:ascii="Times New Roman" w:eastAsia="Times New Roman" w:hAnsi="Times New Roman" w:cs="Times New Roman"/>
          <w:sz w:val="24"/>
          <w:szCs w:val="24"/>
        </w:rPr>
      </w:pPr>
    </w:p>
    <w:p w:rsidR="003609FA" w:rsidRPr="00E83356" w:rsidRDefault="003609FA" w:rsidP="00E83356">
      <w:pPr>
        <w:ind w:left="560" w:hanging="565"/>
        <w:jc w:val="both"/>
        <w:rPr>
          <w:rFonts w:ascii="Times New Roman" w:hAnsi="Times New Roman" w:cs="Times New Roman"/>
          <w:color w:val="000000"/>
          <w:sz w:val="24"/>
          <w:szCs w:val="24"/>
        </w:rPr>
      </w:pPr>
      <w:r w:rsidRPr="00E83356">
        <w:rPr>
          <w:rFonts w:ascii="Times New Roman" w:hAnsi="Times New Roman" w:cs="Times New Roman"/>
          <w:color w:val="000000"/>
          <w:sz w:val="24"/>
          <w:szCs w:val="24"/>
        </w:rPr>
        <w:t xml:space="preserve">Agustian, Ary Ginanjar. 2002. </w:t>
      </w:r>
      <w:r w:rsidRPr="00E83356">
        <w:rPr>
          <w:rFonts w:ascii="Times New Roman" w:hAnsi="Times New Roman" w:cs="Times New Roman"/>
          <w:i/>
          <w:iCs/>
          <w:color w:val="000000"/>
          <w:sz w:val="24"/>
          <w:szCs w:val="24"/>
        </w:rPr>
        <w:t>Rahasia Sukses Membangun Kecerdasan Emosi</w:t>
      </w:r>
      <w:r w:rsidRPr="00E83356">
        <w:rPr>
          <w:rFonts w:ascii="Times New Roman" w:hAnsi="Times New Roman" w:cs="Times New Roman"/>
          <w:color w:val="000000"/>
          <w:sz w:val="24"/>
          <w:szCs w:val="24"/>
        </w:rPr>
        <w:br/>
      </w:r>
      <w:r w:rsidRPr="00E83356">
        <w:rPr>
          <w:rFonts w:ascii="Times New Roman" w:hAnsi="Times New Roman" w:cs="Times New Roman"/>
          <w:i/>
          <w:iCs/>
          <w:color w:val="000000"/>
          <w:sz w:val="24"/>
          <w:szCs w:val="24"/>
        </w:rPr>
        <w:t>dan Spiritual; ESQ Emotional Spiritual Qoutiont Berdasarkan 6 Rukun</w:t>
      </w:r>
      <w:r w:rsidRPr="00E83356">
        <w:rPr>
          <w:rFonts w:ascii="Times New Roman" w:hAnsi="Times New Roman" w:cs="Times New Roman"/>
          <w:color w:val="000000"/>
          <w:sz w:val="24"/>
          <w:szCs w:val="24"/>
        </w:rPr>
        <w:br/>
      </w:r>
      <w:r w:rsidRPr="00E83356">
        <w:rPr>
          <w:rFonts w:ascii="Times New Roman" w:hAnsi="Times New Roman" w:cs="Times New Roman"/>
          <w:i/>
          <w:iCs/>
          <w:color w:val="000000"/>
          <w:sz w:val="24"/>
          <w:szCs w:val="24"/>
        </w:rPr>
        <w:t>Iman Dan 5 Rukun Islam</w:t>
      </w:r>
      <w:r w:rsidRPr="00E83356">
        <w:rPr>
          <w:rFonts w:ascii="Times New Roman" w:hAnsi="Times New Roman" w:cs="Times New Roman"/>
          <w:color w:val="000000"/>
          <w:sz w:val="24"/>
          <w:szCs w:val="24"/>
        </w:rPr>
        <w:t>. Jakarta: Arga Wijaya Persada.</w:t>
      </w:r>
    </w:p>
    <w:p w:rsidR="00B3065B" w:rsidRPr="00E83356" w:rsidRDefault="00B3065B" w:rsidP="00E83356">
      <w:pPr>
        <w:ind w:left="560" w:hanging="565"/>
        <w:jc w:val="both"/>
        <w:rPr>
          <w:rFonts w:ascii="Times New Roman" w:hAnsi="Times New Roman" w:cs="Times New Roman"/>
          <w:color w:val="000000"/>
          <w:sz w:val="24"/>
          <w:szCs w:val="24"/>
        </w:rPr>
      </w:pPr>
      <w:r w:rsidRPr="00E83356">
        <w:rPr>
          <w:rFonts w:ascii="Times New Roman" w:hAnsi="Times New Roman" w:cs="Times New Roman"/>
          <w:color w:val="000000"/>
          <w:sz w:val="24"/>
          <w:szCs w:val="24"/>
        </w:rPr>
        <w:t>Asrori, Ahmad (2009). "Hubungan kecerdasan emosi dan interaksi teman sebaya dengan penyesuaian sosial pada siswa kelas VIII program akselerasi di SMP Negeri 9 Surakarta". Skripsi. Universitas Sebelas Maret.</w:t>
      </w:r>
    </w:p>
    <w:p w:rsidR="00B3065B" w:rsidRPr="00E83356" w:rsidRDefault="00E53A28" w:rsidP="00E83356">
      <w:pPr>
        <w:tabs>
          <w:tab w:val="left" w:pos="800"/>
          <w:tab w:val="left" w:pos="1300"/>
          <w:tab w:val="left" w:pos="2040"/>
          <w:tab w:val="left" w:pos="3060"/>
          <w:tab w:val="left" w:pos="3520"/>
        </w:tabs>
        <w:jc w:val="both"/>
        <w:rPr>
          <w:rFonts w:ascii="Times New Roman" w:eastAsia="Times New Roman" w:hAnsi="Times New Roman" w:cs="Times New Roman"/>
          <w:sz w:val="24"/>
          <w:szCs w:val="24"/>
        </w:rPr>
      </w:pPr>
      <w:r w:rsidRPr="00E83356">
        <w:rPr>
          <w:rFonts w:ascii="Times New Roman" w:eastAsia="Times New Roman" w:hAnsi="Times New Roman" w:cs="Times New Roman"/>
          <w:sz w:val="24"/>
          <w:szCs w:val="24"/>
        </w:rPr>
        <w:lastRenderedPageBreak/>
        <w:t>Awalya,</w:t>
      </w:r>
      <w:r w:rsidRPr="00E83356">
        <w:rPr>
          <w:rFonts w:ascii="Times New Roman" w:eastAsia="Times New Roman" w:hAnsi="Times New Roman" w:cs="Times New Roman"/>
          <w:sz w:val="24"/>
          <w:szCs w:val="24"/>
        </w:rPr>
        <w:tab/>
        <w:t>dkk.</w:t>
      </w:r>
      <w:r w:rsidRPr="00E83356">
        <w:rPr>
          <w:rFonts w:ascii="Times New Roman" w:eastAsia="Times New Roman" w:hAnsi="Times New Roman" w:cs="Times New Roman"/>
          <w:sz w:val="24"/>
          <w:szCs w:val="24"/>
        </w:rPr>
        <w:tab/>
        <w:t>(2016).</w:t>
      </w:r>
      <w:r w:rsidRPr="00E83356">
        <w:rPr>
          <w:rFonts w:ascii="Times New Roman" w:eastAsia="Times New Roman" w:hAnsi="Times New Roman" w:cs="Times New Roman"/>
          <w:sz w:val="24"/>
          <w:szCs w:val="24"/>
        </w:rPr>
        <w:tab/>
      </w:r>
      <w:r w:rsidRPr="00E83356">
        <w:rPr>
          <w:rFonts w:ascii="Times New Roman" w:eastAsia="Times New Roman" w:hAnsi="Times New Roman" w:cs="Times New Roman"/>
          <w:i/>
          <w:sz w:val="24"/>
          <w:szCs w:val="24"/>
        </w:rPr>
        <w:t>Bimbingan</w:t>
      </w:r>
      <w:r w:rsidRPr="00E83356">
        <w:rPr>
          <w:rFonts w:ascii="Times New Roman" w:eastAsia="Times New Roman" w:hAnsi="Times New Roman" w:cs="Times New Roman"/>
          <w:i/>
          <w:sz w:val="24"/>
          <w:szCs w:val="24"/>
        </w:rPr>
        <w:tab/>
        <w:t>dan</w:t>
      </w:r>
      <w:r w:rsidRPr="00E83356">
        <w:rPr>
          <w:rFonts w:ascii="Times New Roman" w:eastAsia="Times New Roman" w:hAnsi="Times New Roman" w:cs="Times New Roman"/>
          <w:sz w:val="24"/>
          <w:szCs w:val="24"/>
        </w:rPr>
        <w:tab/>
      </w:r>
      <w:r w:rsidRPr="00E83356">
        <w:rPr>
          <w:rFonts w:ascii="Times New Roman" w:eastAsia="Times New Roman" w:hAnsi="Times New Roman" w:cs="Times New Roman"/>
          <w:i/>
          <w:sz w:val="24"/>
          <w:szCs w:val="24"/>
        </w:rPr>
        <w:t>Konseling</w:t>
      </w:r>
      <w:r w:rsidR="00F2276F" w:rsidRPr="00E83356">
        <w:rPr>
          <w:rFonts w:ascii="Times New Roman" w:eastAsia="Times New Roman" w:hAnsi="Times New Roman" w:cs="Times New Roman"/>
          <w:sz w:val="24"/>
          <w:szCs w:val="24"/>
        </w:rPr>
        <w:t xml:space="preserve">. </w:t>
      </w:r>
      <w:r w:rsidRPr="00E83356">
        <w:rPr>
          <w:rFonts w:ascii="Times New Roman" w:eastAsia="Times New Roman" w:hAnsi="Times New Roman" w:cs="Times New Roman"/>
          <w:sz w:val="24"/>
          <w:szCs w:val="24"/>
        </w:rPr>
        <w:t>Semarang : UNNES Press.</w:t>
      </w:r>
    </w:p>
    <w:p w:rsidR="00B3065B" w:rsidRPr="00E83356" w:rsidRDefault="00E53A28" w:rsidP="00E83356">
      <w:pPr>
        <w:tabs>
          <w:tab w:val="left" w:pos="800"/>
          <w:tab w:val="left" w:pos="1300"/>
          <w:tab w:val="left" w:pos="2040"/>
          <w:tab w:val="left" w:pos="3060"/>
          <w:tab w:val="left" w:pos="3520"/>
        </w:tabs>
        <w:ind w:left="567" w:hanging="567"/>
        <w:jc w:val="both"/>
        <w:rPr>
          <w:rFonts w:ascii="Times New Roman" w:eastAsia="Times New Roman" w:hAnsi="Times New Roman" w:cs="Times New Roman"/>
          <w:sz w:val="24"/>
          <w:szCs w:val="24"/>
        </w:rPr>
      </w:pPr>
      <w:r w:rsidRPr="00E83356">
        <w:rPr>
          <w:rFonts w:ascii="Times New Roman" w:eastAsia="Times New Roman" w:hAnsi="Times New Roman" w:cs="Times New Roman"/>
          <w:sz w:val="24"/>
          <w:szCs w:val="24"/>
        </w:rPr>
        <w:t xml:space="preserve">Azizah, N. (2006). Perilaku Moral dan Religiusitas Siswa Berlatar Belakang Pendidikan Umum dan Agama. </w:t>
      </w:r>
      <w:r w:rsidRPr="00E83356">
        <w:rPr>
          <w:rFonts w:ascii="Times New Roman" w:eastAsia="Times New Roman" w:hAnsi="Times New Roman" w:cs="Times New Roman"/>
          <w:i/>
          <w:sz w:val="24"/>
          <w:szCs w:val="24"/>
        </w:rPr>
        <w:t>Jurnal Psikologi</w:t>
      </w:r>
      <w:r w:rsidR="00F2276F" w:rsidRPr="00E83356">
        <w:rPr>
          <w:rFonts w:ascii="Times New Roman" w:eastAsia="Times New Roman" w:hAnsi="Times New Roman" w:cs="Times New Roman"/>
          <w:sz w:val="24"/>
          <w:szCs w:val="24"/>
        </w:rPr>
        <w:t>, 33, 1-16.</w:t>
      </w:r>
    </w:p>
    <w:p w:rsidR="00023811" w:rsidRPr="00E83356" w:rsidRDefault="00023811" w:rsidP="00E83356">
      <w:pPr>
        <w:tabs>
          <w:tab w:val="left" w:pos="800"/>
          <w:tab w:val="left" w:pos="1300"/>
          <w:tab w:val="left" w:pos="2040"/>
          <w:tab w:val="left" w:pos="3060"/>
          <w:tab w:val="left" w:pos="3520"/>
        </w:tabs>
        <w:ind w:left="567" w:hanging="567"/>
        <w:jc w:val="both"/>
        <w:rPr>
          <w:rFonts w:ascii="Times New Roman" w:eastAsia="Times New Roman" w:hAnsi="Times New Roman" w:cs="Times New Roman"/>
          <w:sz w:val="24"/>
          <w:szCs w:val="24"/>
        </w:rPr>
      </w:pPr>
      <w:r w:rsidRPr="00E83356">
        <w:rPr>
          <w:rFonts w:ascii="Times New Roman" w:eastAsia="Times New Roman" w:hAnsi="Times New Roman" w:cs="Times New Roman"/>
          <w:sz w:val="24"/>
          <w:szCs w:val="24"/>
        </w:rPr>
        <w:t xml:space="preserve">Casmini. (2007). </w:t>
      </w:r>
      <w:r w:rsidRPr="00E83356">
        <w:rPr>
          <w:rFonts w:ascii="Times New Roman" w:eastAsia="Times New Roman" w:hAnsi="Times New Roman" w:cs="Times New Roman"/>
          <w:i/>
          <w:sz w:val="24"/>
          <w:szCs w:val="24"/>
        </w:rPr>
        <w:t>Emotional Parenting ( Dasar-Dasar Pengasuhan Kecerdasan</w:t>
      </w:r>
      <w:r w:rsidRPr="00E83356">
        <w:rPr>
          <w:rFonts w:ascii="Times New Roman" w:eastAsia="Times New Roman" w:hAnsi="Times New Roman" w:cs="Times New Roman"/>
          <w:sz w:val="24"/>
          <w:szCs w:val="24"/>
        </w:rPr>
        <w:t xml:space="preserve"> </w:t>
      </w:r>
      <w:r w:rsidRPr="00E83356">
        <w:rPr>
          <w:rFonts w:ascii="Times New Roman" w:eastAsia="Times New Roman" w:hAnsi="Times New Roman" w:cs="Times New Roman"/>
          <w:i/>
          <w:sz w:val="24"/>
          <w:szCs w:val="24"/>
        </w:rPr>
        <w:t>Emosi Anak)</w:t>
      </w:r>
      <w:r w:rsidRPr="00E83356">
        <w:rPr>
          <w:rFonts w:ascii="Times New Roman" w:eastAsia="Times New Roman" w:hAnsi="Times New Roman" w:cs="Times New Roman"/>
          <w:sz w:val="24"/>
          <w:szCs w:val="24"/>
        </w:rPr>
        <w:t>. Yogyakarta: Nuansa Aksara.</w:t>
      </w:r>
    </w:p>
    <w:p w:rsidR="00E83356" w:rsidRPr="00E83356" w:rsidRDefault="00E83356" w:rsidP="00E83356">
      <w:pPr>
        <w:ind w:left="560" w:hanging="565"/>
        <w:jc w:val="both"/>
        <w:rPr>
          <w:rFonts w:ascii="Times New Roman" w:hAnsi="Times New Roman" w:cs="Times New Roman"/>
          <w:color w:val="000000"/>
          <w:sz w:val="24"/>
          <w:szCs w:val="24"/>
        </w:rPr>
      </w:pPr>
      <w:r w:rsidRPr="00E83356">
        <w:rPr>
          <w:rFonts w:ascii="Times New Roman" w:hAnsi="Times New Roman" w:cs="Times New Roman"/>
          <w:color w:val="000000"/>
          <w:sz w:val="24"/>
          <w:szCs w:val="24"/>
        </w:rPr>
        <w:t xml:space="preserve">Corey, G. 2007. </w:t>
      </w:r>
      <w:r w:rsidRPr="00E83356">
        <w:rPr>
          <w:rFonts w:ascii="Times New Roman" w:hAnsi="Times New Roman" w:cs="Times New Roman"/>
          <w:i/>
          <w:iCs/>
          <w:color w:val="000000"/>
          <w:sz w:val="24"/>
          <w:szCs w:val="24"/>
        </w:rPr>
        <w:t xml:space="preserve">Teori dan Pratek Konseling dan Psikoterapi. </w:t>
      </w:r>
      <w:r w:rsidRPr="00E83356">
        <w:rPr>
          <w:rFonts w:ascii="Times New Roman" w:hAnsi="Times New Roman" w:cs="Times New Roman"/>
          <w:color w:val="000000"/>
          <w:sz w:val="24"/>
          <w:szCs w:val="24"/>
        </w:rPr>
        <w:t>Bandung: Refika Aditama.</w:t>
      </w:r>
    </w:p>
    <w:p w:rsidR="00E83356" w:rsidRPr="00E83356" w:rsidRDefault="00E83356" w:rsidP="00E83356">
      <w:pPr>
        <w:ind w:left="560" w:hanging="565"/>
        <w:jc w:val="both"/>
        <w:rPr>
          <w:rFonts w:ascii="Times New Roman" w:hAnsi="Times New Roman" w:cs="Times New Roman"/>
          <w:color w:val="000000"/>
          <w:sz w:val="24"/>
          <w:szCs w:val="24"/>
        </w:rPr>
      </w:pPr>
      <w:r w:rsidRPr="00E83356">
        <w:rPr>
          <w:rFonts w:ascii="Times New Roman" w:hAnsi="Times New Roman" w:cs="Times New Roman"/>
          <w:color w:val="000000"/>
          <w:sz w:val="24"/>
          <w:szCs w:val="24"/>
        </w:rPr>
        <w:t xml:space="preserve">Cormier, L.J. &amp; Cormier, L.S. 2009. </w:t>
      </w:r>
      <w:r w:rsidRPr="00E83356">
        <w:rPr>
          <w:rFonts w:ascii="Times New Roman" w:hAnsi="Times New Roman" w:cs="Times New Roman"/>
          <w:i/>
          <w:iCs/>
          <w:color w:val="000000"/>
          <w:sz w:val="24"/>
          <w:szCs w:val="24"/>
        </w:rPr>
        <w:t xml:space="preserve">Interviewing Strategies for Helpers. </w:t>
      </w:r>
      <w:r w:rsidRPr="00E83356">
        <w:rPr>
          <w:rFonts w:ascii="Times New Roman" w:hAnsi="Times New Roman" w:cs="Times New Roman"/>
          <w:color w:val="000000"/>
          <w:sz w:val="24"/>
          <w:szCs w:val="24"/>
        </w:rPr>
        <w:t>7 ed</w:t>
      </w:r>
      <w:r w:rsidRPr="00E83356">
        <w:rPr>
          <w:rFonts w:ascii="Times New Roman" w:hAnsi="Times New Roman" w:cs="Times New Roman"/>
          <w:color w:val="000000"/>
          <w:sz w:val="24"/>
          <w:szCs w:val="24"/>
        </w:rPr>
        <w:br/>
        <w:t>Montery, California: Brooks/Code Publishing Company.</w:t>
      </w:r>
    </w:p>
    <w:p w:rsidR="00023811" w:rsidRPr="00E83356" w:rsidRDefault="00023811" w:rsidP="00E83356">
      <w:pPr>
        <w:tabs>
          <w:tab w:val="left" w:pos="800"/>
          <w:tab w:val="left" w:pos="1300"/>
          <w:tab w:val="left" w:pos="2040"/>
          <w:tab w:val="left" w:pos="3060"/>
          <w:tab w:val="left" w:pos="3520"/>
        </w:tabs>
        <w:ind w:left="567" w:hanging="567"/>
        <w:jc w:val="both"/>
        <w:rPr>
          <w:rFonts w:ascii="Times New Roman" w:eastAsia="Times New Roman" w:hAnsi="Times New Roman" w:cs="Times New Roman"/>
          <w:sz w:val="24"/>
          <w:szCs w:val="24"/>
        </w:rPr>
      </w:pPr>
      <w:r w:rsidRPr="00E83356">
        <w:rPr>
          <w:rFonts w:ascii="Times New Roman" w:eastAsia="Times New Roman" w:hAnsi="Times New Roman" w:cs="Times New Roman"/>
          <w:sz w:val="24"/>
          <w:szCs w:val="24"/>
        </w:rPr>
        <w:t xml:space="preserve">Devi Sari Nastiti. Fitri Andriani (2014). Hubungan antara Kecerdasan Emosional dengan Gaya Manajemen Konflik pada Wanita Dewasa Awal yang Telah Menikah. </w:t>
      </w:r>
      <w:r w:rsidRPr="00E83356">
        <w:rPr>
          <w:rFonts w:ascii="Times New Roman" w:eastAsia="Times New Roman" w:hAnsi="Times New Roman" w:cs="Times New Roman"/>
          <w:i/>
          <w:sz w:val="24"/>
          <w:szCs w:val="24"/>
        </w:rPr>
        <w:t>Jurnal Psikologi Klinis dan Kesehatan Mental</w:t>
      </w:r>
      <w:r w:rsidRPr="00E83356">
        <w:rPr>
          <w:rFonts w:ascii="Times New Roman" w:eastAsia="Times New Roman" w:hAnsi="Times New Roman" w:cs="Times New Roman"/>
          <w:sz w:val="24"/>
          <w:szCs w:val="24"/>
        </w:rPr>
        <w:t xml:space="preserve"> (Vol. 3, No.3). Hlm. 113-119.</w:t>
      </w:r>
    </w:p>
    <w:p w:rsidR="00E83356" w:rsidRPr="00E83356" w:rsidRDefault="00E83356" w:rsidP="00E83356">
      <w:pPr>
        <w:tabs>
          <w:tab w:val="left" w:pos="800"/>
          <w:tab w:val="left" w:pos="1300"/>
          <w:tab w:val="left" w:pos="2040"/>
          <w:tab w:val="left" w:pos="3060"/>
          <w:tab w:val="left" w:pos="3520"/>
        </w:tabs>
        <w:ind w:left="567" w:hanging="567"/>
        <w:jc w:val="both"/>
        <w:rPr>
          <w:rFonts w:ascii="Times New Roman" w:hAnsi="Times New Roman" w:cs="Times New Roman"/>
          <w:color w:val="000000"/>
          <w:sz w:val="24"/>
          <w:szCs w:val="24"/>
        </w:rPr>
      </w:pPr>
      <w:r w:rsidRPr="00E83356">
        <w:rPr>
          <w:rFonts w:ascii="Times New Roman" w:hAnsi="Times New Roman" w:cs="Times New Roman"/>
          <w:color w:val="000000"/>
          <w:sz w:val="24"/>
          <w:szCs w:val="24"/>
        </w:rPr>
        <w:t xml:space="preserve">Departemen Pendidikan Nasional, 2005. </w:t>
      </w:r>
      <w:r w:rsidRPr="00E83356">
        <w:rPr>
          <w:rFonts w:ascii="Times New Roman" w:hAnsi="Times New Roman" w:cs="Times New Roman"/>
          <w:i/>
          <w:iCs/>
          <w:color w:val="000000"/>
          <w:sz w:val="24"/>
          <w:szCs w:val="24"/>
        </w:rPr>
        <w:t>Undang-Undang Nomor 14 Tahun 2005,</w:t>
      </w:r>
      <w:r w:rsidRPr="00E83356">
        <w:rPr>
          <w:rFonts w:ascii="Times New Roman" w:hAnsi="Times New Roman" w:cs="Times New Roman"/>
          <w:color w:val="000000"/>
          <w:sz w:val="24"/>
          <w:szCs w:val="24"/>
        </w:rPr>
        <w:t xml:space="preserve"> Tentang Guru dan Dosen, Jakarta: Depdiknas.</w:t>
      </w:r>
    </w:p>
    <w:p w:rsidR="00E83356" w:rsidRPr="00E83356" w:rsidRDefault="00E83356" w:rsidP="00E83356">
      <w:pPr>
        <w:tabs>
          <w:tab w:val="left" w:pos="800"/>
          <w:tab w:val="left" w:pos="1300"/>
          <w:tab w:val="left" w:pos="2040"/>
          <w:tab w:val="left" w:pos="3060"/>
          <w:tab w:val="left" w:pos="3520"/>
        </w:tabs>
        <w:ind w:left="567" w:hanging="567"/>
        <w:jc w:val="both"/>
        <w:rPr>
          <w:rFonts w:ascii="Times New Roman" w:eastAsia="Times New Roman" w:hAnsi="Times New Roman" w:cs="Times New Roman"/>
          <w:sz w:val="24"/>
          <w:szCs w:val="24"/>
        </w:rPr>
      </w:pPr>
      <w:r w:rsidRPr="00E83356">
        <w:rPr>
          <w:rFonts w:ascii="Times New Roman" w:hAnsi="Times New Roman" w:cs="Times New Roman"/>
          <w:color w:val="000000"/>
          <w:sz w:val="24"/>
          <w:szCs w:val="24"/>
        </w:rPr>
        <w:t xml:space="preserve">Departemen Pendidikan Nasional, 2007. </w:t>
      </w:r>
      <w:r w:rsidRPr="00E83356">
        <w:rPr>
          <w:rFonts w:ascii="Times New Roman" w:hAnsi="Times New Roman" w:cs="Times New Roman"/>
          <w:i/>
          <w:iCs/>
          <w:color w:val="000000"/>
          <w:sz w:val="24"/>
          <w:szCs w:val="24"/>
        </w:rPr>
        <w:t>Peraturan Menteri Pendidikan Nasional</w:t>
      </w:r>
      <w:r w:rsidRPr="00E83356">
        <w:rPr>
          <w:rFonts w:ascii="Times New Roman" w:hAnsi="Times New Roman" w:cs="Times New Roman"/>
          <w:color w:val="000000"/>
          <w:sz w:val="24"/>
          <w:szCs w:val="24"/>
        </w:rPr>
        <w:br/>
      </w:r>
      <w:r w:rsidRPr="00E83356">
        <w:rPr>
          <w:rFonts w:ascii="Times New Roman" w:hAnsi="Times New Roman" w:cs="Times New Roman"/>
          <w:i/>
          <w:iCs/>
          <w:color w:val="000000"/>
          <w:sz w:val="24"/>
          <w:szCs w:val="24"/>
        </w:rPr>
        <w:t>Nomor 16 Tahun 2007</w:t>
      </w:r>
      <w:r w:rsidRPr="00E83356">
        <w:rPr>
          <w:rFonts w:ascii="Times New Roman" w:hAnsi="Times New Roman" w:cs="Times New Roman"/>
          <w:color w:val="000000"/>
          <w:sz w:val="24"/>
          <w:szCs w:val="24"/>
        </w:rPr>
        <w:t>, tentang Standar Kualifikasi Akademik dan Kompetensi Guru, Jakarta: Depdiknas.</w:t>
      </w:r>
    </w:p>
    <w:p w:rsidR="00B5178D" w:rsidRPr="00E83356" w:rsidRDefault="00B5178D" w:rsidP="00E83356">
      <w:pPr>
        <w:tabs>
          <w:tab w:val="left" w:pos="800"/>
          <w:tab w:val="left" w:pos="1300"/>
          <w:tab w:val="left" w:pos="2040"/>
          <w:tab w:val="left" w:pos="3060"/>
          <w:tab w:val="left" w:pos="3520"/>
        </w:tabs>
        <w:ind w:left="567" w:hanging="567"/>
        <w:jc w:val="both"/>
        <w:rPr>
          <w:rFonts w:ascii="Times New Roman" w:hAnsi="Times New Roman" w:cs="Times New Roman"/>
          <w:color w:val="000000"/>
          <w:sz w:val="24"/>
          <w:szCs w:val="24"/>
        </w:rPr>
      </w:pPr>
      <w:r w:rsidRPr="00E83356">
        <w:rPr>
          <w:rFonts w:ascii="Times New Roman" w:hAnsi="Times New Roman" w:cs="Times New Roman"/>
          <w:color w:val="000000"/>
          <w:sz w:val="24"/>
          <w:szCs w:val="24"/>
        </w:rPr>
        <w:t xml:space="preserve">Goleman, Daniel. 1999. </w:t>
      </w:r>
      <w:r w:rsidRPr="00E83356">
        <w:rPr>
          <w:rFonts w:ascii="Times New Roman" w:hAnsi="Times New Roman" w:cs="Times New Roman"/>
          <w:i/>
          <w:iCs/>
          <w:color w:val="000000"/>
          <w:sz w:val="24"/>
          <w:szCs w:val="24"/>
        </w:rPr>
        <w:t>Kecerdasan Emosional Untuk Mencapai Puncak Prestasi</w:t>
      </w:r>
      <w:r w:rsidRPr="00E83356">
        <w:rPr>
          <w:rFonts w:ascii="Times New Roman" w:hAnsi="Times New Roman" w:cs="Times New Roman"/>
          <w:color w:val="000000"/>
          <w:sz w:val="24"/>
          <w:szCs w:val="24"/>
        </w:rPr>
        <w:t xml:space="preserve">. Jakarta: PT Gramedia Pustaka Utama. </w:t>
      </w:r>
    </w:p>
    <w:p w:rsidR="00023811" w:rsidRPr="00E83356" w:rsidRDefault="00023811" w:rsidP="00E83356">
      <w:pPr>
        <w:tabs>
          <w:tab w:val="left" w:pos="800"/>
          <w:tab w:val="left" w:pos="1300"/>
          <w:tab w:val="left" w:pos="2040"/>
          <w:tab w:val="left" w:pos="3060"/>
          <w:tab w:val="left" w:pos="3520"/>
        </w:tabs>
        <w:ind w:left="567" w:hanging="567"/>
        <w:jc w:val="both"/>
        <w:rPr>
          <w:rFonts w:ascii="Times New Roman" w:eastAsia="Times New Roman" w:hAnsi="Times New Roman" w:cs="Times New Roman"/>
          <w:sz w:val="24"/>
          <w:szCs w:val="24"/>
        </w:rPr>
      </w:pPr>
      <w:r w:rsidRPr="00E83356">
        <w:rPr>
          <w:rFonts w:ascii="Times New Roman" w:eastAsia="Times New Roman" w:hAnsi="Times New Roman" w:cs="Times New Roman"/>
          <w:sz w:val="24"/>
          <w:szCs w:val="24"/>
        </w:rPr>
        <w:t xml:space="preserve">Goleman, Daniel. (2004). </w:t>
      </w:r>
      <w:r w:rsidRPr="00E83356">
        <w:rPr>
          <w:rFonts w:ascii="Times New Roman" w:eastAsia="Times New Roman" w:hAnsi="Times New Roman" w:cs="Times New Roman"/>
          <w:i/>
          <w:sz w:val="24"/>
          <w:szCs w:val="24"/>
        </w:rPr>
        <w:t>Emotional Intelligence</w:t>
      </w:r>
      <w:r w:rsidRPr="00E83356">
        <w:rPr>
          <w:rFonts w:ascii="Times New Roman" w:eastAsia="Times New Roman" w:hAnsi="Times New Roman" w:cs="Times New Roman"/>
          <w:sz w:val="24"/>
          <w:szCs w:val="24"/>
        </w:rPr>
        <w:t>. Jakarta: PT. Gramedia Pustaka.</w:t>
      </w:r>
    </w:p>
    <w:p w:rsidR="00B5178D" w:rsidRPr="00E83356" w:rsidRDefault="00B5178D" w:rsidP="00E83356">
      <w:pPr>
        <w:tabs>
          <w:tab w:val="left" w:pos="800"/>
          <w:tab w:val="left" w:pos="1300"/>
          <w:tab w:val="left" w:pos="2040"/>
          <w:tab w:val="left" w:pos="3060"/>
          <w:tab w:val="left" w:pos="3520"/>
        </w:tabs>
        <w:ind w:left="567" w:hanging="567"/>
        <w:jc w:val="both"/>
        <w:rPr>
          <w:rFonts w:ascii="Times New Roman" w:eastAsia="Times New Roman" w:hAnsi="Times New Roman" w:cs="Times New Roman"/>
          <w:sz w:val="24"/>
          <w:szCs w:val="24"/>
        </w:rPr>
      </w:pPr>
      <w:r w:rsidRPr="00E83356">
        <w:rPr>
          <w:rFonts w:ascii="Times New Roman" w:hAnsi="Times New Roman" w:cs="Times New Roman"/>
          <w:color w:val="000000"/>
          <w:sz w:val="24"/>
          <w:szCs w:val="24"/>
        </w:rPr>
        <w:t xml:space="preserve">Goleman, Daniel. 2005. </w:t>
      </w:r>
      <w:r w:rsidRPr="00E83356">
        <w:rPr>
          <w:rFonts w:ascii="Times New Roman" w:hAnsi="Times New Roman" w:cs="Times New Roman"/>
          <w:i/>
          <w:iCs/>
          <w:color w:val="000000"/>
          <w:sz w:val="24"/>
          <w:szCs w:val="24"/>
        </w:rPr>
        <w:t>Working With Emotional Intelligence: Kecerdasan Emosional</w:t>
      </w:r>
      <w:r w:rsidRPr="00E83356">
        <w:rPr>
          <w:rFonts w:ascii="Times New Roman" w:hAnsi="Times New Roman" w:cs="Times New Roman"/>
          <w:color w:val="000000"/>
          <w:sz w:val="24"/>
          <w:szCs w:val="24"/>
        </w:rPr>
        <w:br/>
      </w:r>
      <w:r w:rsidRPr="00E83356">
        <w:rPr>
          <w:rFonts w:ascii="Times New Roman" w:hAnsi="Times New Roman" w:cs="Times New Roman"/>
          <w:i/>
          <w:iCs/>
          <w:color w:val="000000"/>
          <w:sz w:val="24"/>
          <w:szCs w:val="24"/>
        </w:rPr>
        <w:t xml:space="preserve">Untuk Mencapai Puncak Prestasi. </w:t>
      </w:r>
      <w:r w:rsidRPr="00E83356">
        <w:rPr>
          <w:rFonts w:ascii="Times New Roman" w:hAnsi="Times New Roman" w:cs="Times New Roman"/>
          <w:color w:val="000000"/>
          <w:sz w:val="24"/>
          <w:szCs w:val="24"/>
        </w:rPr>
        <w:lastRenderedPageBreak/>
        <w:t>Jakarta: PT. Gramedia Pustaka Utama</w:t>
      </w:r>
    </w:p>
    <w:p w:rsidR="00023811" w:rsidRPr="00E83356" w:rsidRDefault="00023811" w:rsidP="00E83356">
      <w:pPr>
        <w:tabs>
          <w:tab w:val="left" w:pos="800"/>
          <w:tab w:val="left" w:pos="1300"/>
          <w:tab w:val="left" w:pos="2040"/>
          <w:tab w:val="left" w:pos="3060"/>
          <w:tab w:val="left" w:pos="3520"/>
        </w:tabs>
        <w:ind w:left="567" w:hanging="567"/>
        <w:jc w:val="both"/>
        <w:rPr>
          <w:rFonts w:ascii="Times New Roman" w:eastAsia="Times New Roman" w:hAnsi="Times New Roman" w:cs="Times New Roman"/>
          <w:sz w:val="24"/>
          <w:szCs w:val="24"/>
        </w:rPr>
      </w:pPr>
      <w:r w:rsidRPr="00E83356">
        <w:rPr>
          <w:rFonts w:ascii="Times New Roman" w:hAnsi="Times New Roman" w:cs="Times New Roman"/>
          <w:color w:val="000000"/>
          <w:sz w:val="24"/>
          <w:szCs w:val="24"/>
        </w:rPr>
        <w:t xml:space="preserve">Mayer, J. . (2001). </w:t>
      </w:r>
      <w:r w:rsidRPr="00E83356">
        <w:rPr>
          <w:rFonts w:ascii="Times New Roman" w:hAnsi="Times New Roman" w:cs="Times New Roman"/>
          <w:i/>
          <w:iCs/>
          <w:color w:val="000000"/>
          <w:sz w:val="24"/>
          <w:szCs w:val="24"/>
        </w:rPr>
        <w:t>Emotional intelligence in everyday life</w:t>
      </w:r>
      <w:r w:rsidRPr="00E83356">
        <w:rPr>
          <w:rFonts w:ascii="Times New Roman" w:hAnsi="Times New Roman" w:cs="Times New Roman"/>
          <w:color w:val="000000"/>
          <w:sz w:val="24"/>
          <w:szCs w:val="24"/>
        </w:rPr>
        <w:t> : a scientific inquiry. New york.</w:t>
      </w:r>
    </w:p>
    <w:p w:rsidR="00E83356" w:rsidRPr="00E83356" w:rsidRDefault="00E83356" w:rsidP="00E83356">
      <w:pPr>
        <w:ind w:left="567" w:hanging="567"/>
        <w:jc w:val="both"/>
        <w:rPr>
          <w:rFonts w:ascii="Times New Roman" w:hAnsi="Times New Roman" w:cs="Times New Roman"/>
          <w:color w:val="000000"/>
          <w:sz w:val="24"/>
          <w:szCs w:val="24"/>
        </w:rPr>
      </w:pPr>
      <w:r w:rsidRPr="00E83356">
        <w:rPr>
          <w:rFonts w:ascii="Times New Roman" w:hAnsi="Times New Roman" w:cs="Times New Roman"/>
          <w:color w:val="000000"/>
          <w:sz w:val="24"/>
          <w:szCs w:val="24"/>
        </w:rPr>
        <w:t>Mestika, Zed.</w:t>
      </w:r>
      <w:r w:rsidRPr="00E83356">
        <w:rPr>
          <w:rFonts w:ascii="Times New Roman" w:hAnsi="Times New Roman" w:cs="Times New Roman"/>
          <w:color w:val="000000"/>
          <w:sz w:val="24"/>
          <w:szCs w:val="24"/>
        </w:rPr>
        <w:t xml:space="preserve"> 2004.</w:t>
      </w:r>
      <w:r w:rsidRPr="00E83356">
        <w:rPr>
          <w:rFonts w:ascii="Times New Roman" w:hAnsi="Times New Roman" w:cs="Times New Roman"/>
          <w:i/>
          <w:iCs/>
          <w:color w:val="000000"/>
          <w:sz w:val="24"/>
          <w:szCs w:val="24"/>
        </w:rPr>
        <w:t>Metode Penelitian Kepustakaan</w:t>
      </w:r>
      <w:r w:rsidRPr="00E83356">
        <w:rPr>
          <w:rFonts w:ascii="Times New Roman" w:hAnsi="Times New Roman" w:cs="Times New Roman"/>
          <w:color w:val="000000"/>
          <w:sz w:val="24"/>
          <w:szCs w:val="24"/>
        </w:rPr>
        <w:t>. Cet. ke-1.</w:t>
      </w:r>
      <w:r w:rsidRPr="00E83356">
        <w:rPr>
          <w:rFonts w:ascii="Times New Roman" w:hAnsi="Times New Roman" w:cs="Times New Roman"/>
          <w:color w:val="000000"/>
          <w:sz w:val="24"/>
          <w:szCs w:val="24"/>
        </w:rPr>
        <w:t xml:space="preserve"> Jakarta: Yayasan Obor Indonesia</w:t>
      </w:r>
      <w:r w:rsidRPr="00E83356">
        <w:rPr>
          <w:rFonts w:ascii="Times New Roman" w:hAnsi="Times New Roman" w:cs="Times New Roman"/>
          <w:color w:val="000000"/>
          <w:sz w:val="24"/>
          <w:szCs w:val="24"/>
        </w:rPr>
        <w:t>.</w:t>
      </w:r>
    </w:p>
    <w:p w:rsidR="00B5178D" w:rsidRPr="00E83356" w:rsidRDefault="00B5178D" w:rsidP="00E83356">
      <w:pPr>
        <w:ind w:left="567" w:hanging="567"/>
        <w:jc w:val="both"/>
        <w:rPr>
          <w:rFonts w:ascii="Times New Roman" w:hAnsi="Times New Roman" w:cs="Times New Roman"/>
          <w:color w:val="000000"/>
          <w:sz w:val="24"/>
          <w:szCs w:val="24"/>
        </w:rPr>
      </w:pPr>
      <w:r w:rsidRPr="00E83356">
        <w:rPr>
          <w:rFonts w:ascii="Times New Roman" w:hAnsi="Times New Roman" w:cs="Times New Roman"/>
          <w:color w:val="000000"/>
          <w:sz w:val="24"/>
          <w:szCs w:val="24"/>
        </w:rPr>
        <w:t>Nietzsche, Frederich, 2010, Sabda Zarathustra, diterjemahkan oleh Sudarmadji dan Ahmad Santoso, Pustaka Pelajar, Yogyakarta.</w:t>
      </w:r>
    </w:p>
    <w:p w:rsidR="00E83356" w:rsidRPr="00E83356" w:rsidRDefault="00E83356" w:rsidP="00E83356">
      <w:pPr>
        <w:ind w:left="560" w:hanging="565"/>
        <w:jc w:val="both"/>
        <w:rPr>
          <w:rFonts w:ascii="Times New Roman" w:hAnsi="Times New Roman" w:cs="Times New Roman"/>
          <w:w w:val="105"/>
          <w:sz w:val="24"/>
          <w:szCs w:val="24"/>
        </w:rPr>
      </w:pPr>
      <w:r w:rsidRPr="00E83356">
        <w:rPr>
          <w:rFonts w:ascii="Times New Roman" w:hAnsi="Times New Roman" w:cs="Times New Roman"/>
          <w:w w:val="105"/>
          <w:sz w:val="24"/>
          <w:szCs w:val="24"/>
        </w:rPr>
        <w:t>Nursalim, Mochammad. 2003, h.32.</w:t>
      </w:r>
      <w:r w:rsidRPr="00E83356">
        <w:rPr>
          <w:rFonts w:ascii="Times New Roman" w:hAnsi="Times New Roman" w:cs="Times New Roman"/>
          <w:i/>
          <w:w w:val="105"/>
          <w:sz w:val="24"/>
          <w:szCs w:val="24"/>
        </w:rPr>
        <w:t>Strategi</w:t>
      </w:r>
      <w:r w:rsidRPr="00E83356">
        <w:rPr>
          <w:rFonts w:ascii="Times New Roman" w:hAnsi="Times New Roman" w:cs="Times New Roman"/>
          <w:i/>
          <w:spacing w:val="19"/>
          <w:w w:val="105"/>
          <w:sz w:val="24"/>
          <w:szCs w:val="24"/>
        </w:rPr>
        <w:t xml:space="preserve"> </w:t>
      </w:r>
      <w:r w:rsidRPr="00E83356">
        <w:rPr>
          <w:rFonts w:ascii="Times New Roman" w:hAnsi="Times New Roman" w:cs="Times New Roman"/>
          <w:i/>
          <w:w w:val="105"/>
          <w:sz w:val="24"/>
          <w:szCs w:val="24"/>
        </w:rPr>
        <w:t>dan</w:t>
      </w:r>
      <w:r w:rsidRPr="00E83356">
        <w:rPr>
          <w:rFonts w:ascii="Times New Roman" w:hAnsi="Times New Roman" w:cs="Times New Roman"/>
          <w:i/>
          <w:spacing w:val="-16"/>
          <w:w w:val="105"/>
          <w:sz w:val="24"/>
          <w:szCs w:val="24"/>
        </w:rPr>
        <w:t xml:space="preserve"> </w:t>
      </w:r>
      <w:r w:rsidRPr="00E83356">
        <w:rPr>
          <w:rFonts w:ascii="Times New Roman" w:hAnsi="Times New Roman" w:cs="Times New Roman"/>
          <w:i/>
          <w:w w:val="105"/>
          <w:sz w:val="24"/>
          <w:szCs w:val="24"/>
        </w:rPr>
        <w:t>Intervensi</w:t>
      </w:r>
      <w:r w:rsidRPr="00E83356">
        <w:rPr>
          <w:rFonts w:ascii="Times New Roman" w:hAnsi="Times New Roman" w:cs="Times New Roman"/>
          <w:i/>
          <w:spacing w:val="-16"/>
          <w:w w:val="105"/>
          <w:sz w:val="24"/>
          <w:szCs w:val="24"/>
        </w:rPr>
        <w:t xml:space="preserve"> </w:t>
      </w:r>
      <w:r w:rsidRPr="00E83356">
        <w:rPr>
          <w:rFonts w:ascii="Times New Roman" w:hAnsi="Times New Roman" w:cs="Times New Roman"/>
          <w:i/>
          <w:w w:val="105"/>
          <w:sz w:val="24"/>
          <w:szCs w:val="24"/>
        </w:rPr>
        <w:t>Konseling</w:t>
      </w:r>
      <w:r w:rsidRPr="00E83356">
        <w:rPr>
          <w:rFonts w:ascii="Times New Roman" w:hAnsi="Times New Roman" w:cs="Times New Roman"/>
          <w:w w:val="105"/>
          <w:sz w:val="24"/>
          <w:szCs w:val="24"/>
        </w:rPr>
        <w:t>,</w:t>
      </w:r>
      <w:r w:rsidRPr="00E83356">
        <w:rPr>
          <w:rFonts w:ascii="Times New Roman" w:hAnsi="Times New Roman" w:cs="Times New Roman"/>
          <w:spacing w:val="-16"/>
          <w:w w:val="105"/>
          <w:sz w:val="24"/>
          <w:szCs w:val="24"/>
        </w:rPr>
        <w:t xml:space="preserve"> </w:t>
      </w:r>
      <w:r w:rsidRPr="00E83356">
        <w:rPr>
          <w:rFonts w:ascii="Times New Roman" w:hAnsi="Times New Roman" w:cs="Times New Roman"/>
          <w:spacing w:val="-3"/>
          <w:w w:val="105"/>
          <w:sz w:val="24"/>
          <w:szCs w:val="24"/>
        </w:rPr>
        <w:t>Jakarta:</w:t>
      </w:r>
      <w:r w:rsidRPr="00E83356">
        <w:rPr>
          <w:rFonts w:ascii="Times New Roman" w:hAnsi="Times New Roman" w:cs="Times New Roman"/>
          <w:spacing w:val="-16"/>
          <w:w w:val="105"/>
          <w:sz w:val="24"/>
          <w:szCs w:val="24"/>
        </w:rPr>
        <w:t xml:space="preserve"> </w:t>
      </w:r>
      <w:r w:rsidRPr="00E83356">
        <w:rPr>
          <w:rFonts w:ascii="Times New Roman" w:hAnsi="Times New Roman" w:cs="Times New Roman"/>
          <w:w w:val="105"/>
          <w:sz w:val="24"/>
          <w:szCs w:val="24"/>
        </w:rPr>
        <w:t>Akademia</w:t>
      </w:r>
      <w:r w:rsidRPr="00E83356">
        <w:rPr>
          <w:rFonts w:ascii="Times New Roman" w:hAnsi="Times New Roman" w:cs="Times New Roman"/>
          <w:spacing w:val="-16"/>
          <w:w w:val="105"/>
          <w:sz w:val="24"/>
          <w:szCs w:val="24"/>
        </w:rPr>
        <w:t xml:space="preserve"> </w:t>
      </w:r>
      <w:r w:rsidRPr="00E83356">
        <w:rPr>
          <w:rFonts w:ascii="Times New Roman" w:hAnsi="Times New Roman" w:cs="Times New Roman"/>
          <w:w w:val="105"/>
          <w:sz w:val="24"/>
          <w:szCs w:val="24"/>
        </w:rPr>
        <w:t>Permata.</w:t>
      </w:r>
    </w:p>
    <w:p w:rsidR="00E83356" w:rsidRPr="00E83356" w:rsidRDefault="00E83356" w:rsidP="00E83356">
      <w:pPr>
        <w:ind w:left="560" w:hanging="565"/>
        <w:jc w:val="both"/>
        <w:rPr>
          <w:rFonts w:ascii="Times New Roman" w:hAnsi="Times New Roman" w:cs="Times New Roman"/>
          <w:w w:val="105"/>
          <w:sz w:val="24"/>
          <w:szCs w:val="24"/>
        </w:rPr>
      </w:pPr>
      <w:r w:rsidRPr="00E83356">
        <w:rPr>
          <w:rFonts w:ascii="Times New Roman" w:eastAsia="Times New Roman" w:hAnsi="Times New Roman" w:cs="Times New Roman"/>
          <w:sz w:val="24"/>
          <w:szCs w:val="24"/>
        </w:rPr>
        <w:t xml:space="preserve">Parson, M &amp; Stephenson, M. 2005. </w:t>
      </w:r>
      <w:r w:rsidRPr="00E83356">
        <w:rPr>
          <w:rFonts w:ascii="Times New Roman" w:eastAsia="Times New Roman" w:hAnsi="Times New Roman" w:cs="Times New Roman"/>
          <w:i/>
          <w:sz w:val="24"/>
          <w:szCs w:val="24"/>
        </w:rPr>
        <w:t>Developing reflective in student teachers</w:t>
      </w:r>
      <w:r w:rsidRPr="00E83356">
        <w:rPr>
          <w:rFonts w:ascii="Times New Roman" w:eastAsia="Times New Roman" w:hAnsi="Times New Roman" w:cs="Times New Roman"/>
          <w:sz w:val="24"/>
          <w:szCs w:val="24"/>
        </w:rPr>
        <w:t>:</w:t>
      </w:r>
      <w:r w:rsidRPr="00E83356">
        <w:rPr>
          <w:rFonts w:ascii="Times New Roman" w:hAnsi="Times New Roman" w:cs="Times New Roman"/>
          <w:w w:val="105"/>
          <w:sz w:val="24"/>
          <w:szCs w:val="24"/>
        </w:rPr>
        <w:t xml:space="preserve"> </w:t>
      </w:r>
      <w:r w:rsidRPr="00E83356">
        <w:rPr>
          <w:rFonts w:ascii="Times New Roman" w:eastAsia="Times New Roman" w:hAnsi="Times New Roman" w:cs="Times New Roman"/>
          <w:sz w:val="24"/>
          <w:szCs w:val="24"/>
        </w:rPr>
        <w:t>collaboration and critical partnerships.</w:t>
      </w:r>
    </w:p>
    <w:p w:rsidR="00E83356" w:rsidRPr="00E83356" w:rsidRDefault="00E83356" w:rsidP="00E83356">
      <w:pPr>
        <w:ind w:left="560" w:hanging="565"/>
        <w:jc w:val="both"/>
        <w:rPr>
          <w:rFonts w:ascii="Times New Roman" w:hAnsi="Times New Roman" w:cs="Times New Roman"/>
          <w:w w:val="105"/>
          <w:sz w:val="24"/>
          <w:szCs w:val="24"/>
        </w:rPr>
      </w:pPr>
      <w:r w:rsidRPr="00E83356">
        <w:rPr>
          <w:rFonts w:ascii="Times New Roman" w:eastAsia="Times New Roman" w:hAnsi="Times New Roman" w:cs="Times New Roman"/>
          <w:sz w:val="24"/>
          <w:szCs w:val="24"/>
        </w:rPr>
        <w:t>Syafrimen. 2004. Profil kecerdasan emosi guru-guru sekolah menengah Zon Tengan Semenanjung Malaysia. Kertas Projek Sarjana. Universiti Kebangsaan Malaysia.</w:t>
      </w:r>
    </w:p>
    <w:p w:rsidR="00E83356" w:rsidRPr="00E83356" w:rsidRDefault="00E83356" w:rsidP="00E83356">
      <w:pPr>
        <w:ind w:left="560" w:hanging="565"/>
        <w:jc w:val="both"/>
        <w:rPr>
          <w:rFonts w:ascii="Times New Roman" w:hAnsi="Times New Roman" w:cs="Times New Roman"/>
          <w:w w:val="105"/>
          <w:sz w:val="24"/>
          <w:szCs w:val="24"/>
        </w:rPr>
      </w:pPr>
      <w:r w:rsidRPr="00E83356">
        <w:rPr>
          <w:rFonts w:ascii="Times New Roman" w:eastAsia="Times New Roman" w:hAnsi="Times New Roman" w:cs="Times New Roman"/>
          <w:sz w:val="24"/>
          <w:szCs w:val="24"/>
        </w:rPr>
        <w:t xml:space="preserve">Syafrimen. 2010. Pembinaan modul EQ untuk latihan kecerdasan emosi guru-guru di Malaysia. Disertasi Doktor </w:t>
      </w:r>
      <w:r w:rsidRPr="00E83356">
        <w:rPr>
          <w:rFonts w:ascii="Times New Roman" w:eastAsia="Times New Roman" w:hAnsi="Times New Roman" w:cs="Times New Roman"/>
          <w:sz w:val="24"/>
          <w:szCs w:val="24"/>
        </w:rPr>
        <w:lastRenderedPageBreak/>
        <w:t>Falsafah. Selangor: Universiti Kebangsaan Malaysia.</w:t>
      </w:r>
    </w:p>
    <w:p w:rsidR="00023811" w:rsidRDefault="00023811" w:rsidP="00E83356">
      <w:pPr>
        <w:tabs>
          <w:tab w:val="left" w:pos="800"/>
          <w:tab w:val="left" w:pos="1300"/>
          <w:tab w:val="left" w:pos="2040"/>
          <w:tab w:val="left" w:pos="3060"/>
          <w:tab w:val="left" w:pos="3520"/>
        </w:tabs>
        <w:ind w:left="567" w:hanging="567"/>
        <w:jc w:val="both"/>
        <w:rPr>
          <w:rFonts w:ascii="Times New Roman" w:hAnsi="Times New Roman" w:cs="Times New Roman"/>
          <w:color w:val="000000"/>
          <w:sz w:val="24"/>
          <w:szCs w:val="24"/>
        </w:rPr>
      </w:pPr>
      <w:r w:rsidRPr="00E83356">
        <w:rPr>
          <w:rFonts w:ascii="Times New Roman" w:hAnsi="Times New Roman" w:cs="Times New Roman"/>
          <w:color w:val="000000"/>
          <w:sz w:val="24"/>
          <w:szCs w:val="24"/>
        </w:rPr>
        <w:t xml:space="preserve">Susilowati, E. (2013). Kematangan Emosi Dengan Penyesuaian Sosial Pada Siswa Akselerasi Tingkat SMP. </w:t>
      </w:r>
      <w:r w:rsidRPr="00E83356">
        <w:rPr>
          <w:rFonts w:ascii="Times New Roman" w:hAnsi="Times New Roman" w:cs="Times New Roman"/>
          <w:i/>
          <w:iCs/>
          <w:color w:val="000000"/>
          <w:sz w:val="24"/>
          <w:szCs w:val="24"/>
        </w:rPr>
        <w:t>Jurnal Online Psikologi</w:t>
      </w:r>
      <w:r w:rsidRPr="00E83356">
        <w:rPr>
          <w:rFonts w:ascii="Times New Roman" w:hAnsi="Times New Roman" w:cs="Times New Roman"/>
          <w:color w:val="000000"/>
          <w:sz w:val="24"/>
          <w:szCs w:val="24"/>
        </w:rPr>
        <w:t xml:space="preserve">, </w:t>
      </w:r>
      <w:r w:rsidRPr="00E83356">
        <w:rPr>
          <w:rFonts w:ascii="Times New Roman" w:hAnsi="Times New Roman" w:cs="Times New Roman"/>
          <w:i/>
          <w:iCs/>
          <w:color w:val="000000"/>
          <w:sz w:val="24"/>
          <w:szCs w:val="24"/>
        </w:rPr>
        <w:t>1</w:t>
      </w:r>
      <w:r w:rsidRPr="00E83356">
        <w:rPr>
          <w:rFonts w:ascii="Times New Roman" w:hAnsi="Times New Roman" w:cs="Times New Roman"/>
          <w:color w:val="000000"/>
          <w:sz w:val="24"/>
          <w:szCs w:val="24"/>
        </w:rPr>
        <w:t>(1), 101–113.</w:t>
      </w:r>
    </w:p>
    <w:p w:rsidR="00E83356" w:rsidRPr="00E83356" w:rsidRDefault="00E83356" w:rsidP="00E83356">
      <w:pPr>
        <w:tabs>
          <w:tab w:val="left" w:pos="800"/>
          <w:tab w:val="left" w:pos="1300"/>
          <w:tab w:val="left" w:pos="2040"/>
          <w:tab w:val="left" w:pos="3060"/>
          <w:tab w:val="left" w:pos="3520"/>
        </w:tabs>
        <w:ind w:left="567" w:hanging="567"/>
        <w:jc w:val="both"/>
        <w:rPr>
          <w:rFonts w:ascii="Times New Roman" w:hAnsi="Times New Roman" w:cs="Times New Roman"/>
          <w:color w:val="000000"/>
          <w:sz w:val="32"/>
          <w:szCs w:val="24"/>
        </w:rPr>
      </w:pPr>
      <w:r w:rsidRPr="00E83356">
        <w:rPr>
          <w:rFonts w:ascii="Times New Roman" w:hAnsi="Times New Roman" w:cs="Times New Roman"/>
          <w:color w:val="000000"/>
          <w:sz w:val="24"/>
        </w:rPr>
        <w:t xml:space="preserve">Uno, Hamzah B. 2009. </w:t>
      </w:r>
      <w:r w:rsidRPr="00E83356">
        <w:rPr>
          <w:rFonts w:ascii="Times New Roman" w:hAnsi="Times New Roman" w:cs="Times New Roman"/>
          <w:i/>
          <w:iCs/>
          <w:color w:val="000000"/>
          <w:sz w:val="24"/>
        </w:rPr>
        <w:t>Teori motivasi dan Pengukurannya (Analisis di Bidang</w:t>
      </w:r>
      <w:r w:rsidRPr="00E83356">
        <w:rPr>
          <w:rFonts w:ascii="Times New Roman" w:hAnsi="Times New Roman" w:cs="Times New Roman"/>
          <w:color w:val="000000"/>
          <w:sz w:val="24"/>
        </w:rPr>
        <w:br/>
      </w:r>
      <w:r w:rsidRPr="00E83356">
        <w:rPr>
          <w:rFonts w:ascii="Times New Roman" w:hAnsi="Times New Roman" w:cs="Times New Roman"/>
          <w:i/>
          <w:iCs/>
          <w:color w:val="000000"/>
          <w:sz w:val="24"/>
        </w:rPr>
        <w:t xml:space="preserve">Pendidikan). </w:t>
      </w:r>
      <w:r w:rsidRPr="00E83356">
        <w:rPr>
          <w:rFonts w:ascii="Times New Roman" w:hAnsi="Times New Roman" w:cs="Times New Roman"/>
          <w:color w:val="000000"/>
          <w:sz w:val="24"/>
        </w:rPr>
        <w:t>Jakarta : Bumi Aksara.</w:t>
      </w:r>
    </w:p>
    <w:p w:rsidR="00D44026" w:rsidRPr="00E83356" w:rsidRDefault="00B3065B" w:rsidP="00E83356">
      <w:pPr>
        <w:ind w:left="560" w:hanging="565"/>
        <w:jc w:val="both"/>
        <w:rPr>
          <w:rFonts w:ascii="Times New Roman" w:hAnsi="Times New Roman" w:cs="Times New Roman"/>
          <w:color w:val="000000"/>
          <w:sz w:val="24"/>
          <w:szCs w:val="24"/>
        </w:rPr>
      </w:pPr>
      <w:r w:rsidRPr="00E83356">
        <w:rPr>
          <w:rFonts w:ascii="Times New Roman" w:hAnsi="Times New Roman" w:cs="Times New Roman"/>
          <w:color w:val="000000"/>
          <w:sz w:val="24"/>
          <w:szCs w:val="24"/>
        </w:rPr>
        <w:t xml:space="preserve">Yusuf, Syamsu. (2009). </w:t>
      </w:r>
      <w:r w:rsidRPr="00E83356">
        <w:rPr>
          <w:rFonts w:ascii="Times New Roman" w:hAnsi="Times New Roman" w:cs="Times New Roman"/>
          <w:i/>
          <w:iCs/>
          <w:color w:val="000000"/>
          <w:sz w:val="24"/>
          <w:szCs w:val="24"/>
        </w:rPr>
        <w:t>Program bimbingan &amp; konseling di sekolah</w:t>
      </w:r>
      <w:r w:rsidRPr="00E83356">
        <w:rPr>
          <w:rFonts w:ascii="Times New Roman" w:hAnsi="Times New Roman" w:cs="Times New Roman"/>
          <w:color w:val="000000"/>
          <w:sz w:val="24"/>
          <w:szCs w:val="24"/>
        </w:rPr>
        <w:t>. Rizqi Press: Bandung.</w:t>
      </w:r>
    </w:p>
    <w:p w:rsidR="00D44026" w:rsidRPr="00E83356" w:rsidRDefault="00D44026" w:rsidP="00E83356">
      <w:pPr>
        <w:ind w:left="560" w:hanging="565"/>
        <w:jc w:val="both"/>
        <w:rPr>
          <w:rFonts w:ascii="Times New Roman" w:hAnsi="Times New Roman" w:cs="Times New Roman"/>
          <w:color w:val="000000"/>
          <w:sz w:val="24"/>
          <w:szCs w:val="24"/>
        </w:rPr>
      </w:pPr>
      <w:r w:rsidRPr="00E83356">
        <w:rPr>
          <w:rFonts w:ascii="Times New Roman" w:eastAsia="Times New Roman" w:hAnsi="Times New Roman" w:cs="Times New Roman"/>
          <w:sz w:val="24"/>
          <w:szCs w:val="24"/>
        </w:rPr>
        <w:t>Wan Ashiba. 2004. Kecerdasan emosi di kalangan guru sekolah menenga berasrama penuh dan sekolah harian. Kertas projek Sarjana. Universiti Kebangsaan Malaysia</w:t>
      </w:r>
    </w:p>
    <w:p w:rsidR="00E83356" w:rsidRPr="00E83356" w:rsidRDefault="00E83356" w:rsidP="00E83356">
      <w:pPr>
        <w:ind w:left="560" w:hanging="565"/>
        <w:jc w:val="both"/>
        <w:rPr>
          <w:rFonts w:ascii="Times New Roman" w:hAnsi="Times New Roman" w:cs="Times New Roman"/>
          <w:w w:val="105"/>
          <w:sz w:val="24"/>
          <w:szCs w:val="24"/>
        </w:rPr>
      </w:pPr>
      <w:r w:rsidRPr="00E83356">
        <w:rPr>
          <w:rFonts w:ascii="Times New Roman" w:hAnsi="Times New Roman" w:cs="Times New Roman"/>
          <w:color w:val="000000"/>
          <w:sz w:val="24"/>
          <w:szCs w:val="24"/>
        </w:rPr>
        <w:t xml:space="preserve">Winkel, WS. 2004. </w:t>
      </w:r>
      <w:r w:rsidRPr="00E83356">
        <w:rPr>
          <w:rFonts w:ascii="Times New Roman" w:hAnsi="Times New Roman" w:cs="Times New Roman"/>
          <w:i/>
          <w:iCs/>
          <w:color w:val="000000"/>
          <w:sz w:val="24"/>
          <w:szCs w:val="24"/>
        </w:rPr>
        <w:t xml:space="preserve">Bimbingan dan Konseling di Institusi Pendidikan. </w:t>
      </w:r>
      <w:r w:rsidRPr="00E83356">
        <w:rPr>
          <w:rFonts w:ascii="Times New Roman" w:hAnsi="Times New Roman" w:cs="Times New Roman"/>
          <w:color w:val="000000"/>
          <w:sz w:val="24"/>
          <w:szCs w:val="24"/>
        </w:rPr>
        <w:t>Yogyakarta:</w:t>
      </w:r>
      <w:r w:rsidRPr="00E83356">
        <w:rPr>
          <w:rFonts w:ascii="Times New Roman" w:hAnsi="Times New Roman" w:cs="Times New Roman"/>
          <w:color w:val="000000"/>
          <w:sz w:val="24"/>
          <w:szCs w:val="24"/>
        </w:rPr>
        <w:br/>
        <w:t>Media Abadi.</w:t>
      </w:r>
    </w:p>
    <w:p w:rsidR="0012689D" w:rsidRPr="00E83356" w:rsidRDefault="00D44026" w:rsidP="00E83356">
      <w:pPr>
        <w:ind w:left="560" w:hanging="565"/>
        <w:jc w:val="both"/>
        <w:rPr>
          <w:rFonts w:ascii="Times New Roman" w:eastAsia="Times New Roman" w:hAnsi="Times New Roman" w:cs="Times New Roman"/>
          <w:sz w:val="24"/>
          <w:szCs w:val="24"/>
        </w:rPr>
      </w:pPr>
      <w:r w:rsidRPr="00E83356">
        <w:rPr>
          <w:rFonts w:ascii="Times New Roman" w:eastAsia="Times New Roman" w:hAnsi="Times New Roman" w:cs="Times New Roman"/>
          <w:sz w:val="24"/>
          <w:szCs w:val="24"/>
        </w:rPr>
        <w:t>Zurinah, I. 2005. Profil kepintaran emosi dalam kalangan guru pelatih. Kertas kerja yang dibentangkan dalam Seminar Pendidikan Khas, Universiti Kebangsaan Malaysia, Bangi.</w:t>
      </w:r>
    </w:p>
    <w:p w:rsidR="00E83356" w:rsidRDefault="00E83356" w:rsidP="00061EF6">
      <w:pPr>
        <w:rPr>
          <w:rFonts w:ascii="Times New Roman" w:hAnsi="Times New Roman" w:cs="Times New Roman"/>
          <w:sz w:val="24"/>
        </w:rPr>
        <w:sectPr w:rsidR="00E83356" w:rsidSect="00E83356">
          <w:type w:val="continuous"/>
          <w:pgSz w:w="11906" w:h="16838"/>
          <w:pgMar w:top="1440" w:right="1440" w:bottom="1440" w:left="1440" w:header="708" w:footer="708" w:gutter="0"/>
          <w:cols w:num="2" w:space="708"/>
          <w:docGrid w:linePitch="360"/>
        </w:sectPr>
      </w:pPr>
    </w:p>
    <w:p w:rsidR="00061EF6" w:rsidRDefault="00061EF6" w:rsidP="00061EF6">
      <w:pPr>
        <w:rPr>
          <w:rFonts w:ascii="Times New Roman" w:hAnsi="Times New Roman" w:cs="Times New Roman"/>
          <w:sz w:val="24"/>
        </w:rPr>
      </w:pPr>
    </w:p>
    <w:p w:rsidR="00061EF6" w:rsidRDefault="00061EF6" w:rsidP="00061EF6"/>
    <w:p w:rsidR="00061EF6" w:rsidRDefault="00061EF6" w:rsidP="009D2D2C">
      <w:pPr>
        <w:spacing w:line="360" w:lineRule="auto"/>
        <w:ind w:left="560" w:hanging="565"/>
        <w:jc w:val="both"/>
        <w:rPr>
          <w:rFonts w:ascii="Times New Roman" w:hAnsi="Times New Roman" w:cs="Times New Roman"/>
          <w:sz w:val="24"/>
          <w:szCs w:val="24"/>
        </w:rPr>
      </w:pPr>
    </w:p>
    <w:p w:rsidR="00B5178D" w:rsidRPr="009D2D2C" w:rsidRDefault="00B5178D" w:rsidP="009D2D2C">
      <w:pPr>
        <w:spacing w:line="360" w:lineRule="auto"/>
        <w:ind w:left="560" w:hanging="565"/>
        <w:jc w:val="both"/>
        <w:rPr>
          <w:rFonts w:ascii="Times New Roman" w:hAnsi="Times New Roman" w:cs="Times New Roman"/>
          <w:color w:val="000000"/>
          <w:sz w:val="36"/>
        </w:rPr>
      </w:pPr>
    </w:p>
    <w:p w:rsidR="00D44026" w:rsidRPr="0012689D" w:rsidRDefault="00D44026" w:rsidP="0012689D">
      <w:pPr>
        <w:spacing w:line="360" w:lineRule="auto"/>
        <w:ind w:left="560" w:hanging="565"/>
        <w:jc w:val="both"/>
        <w:rPr>
          <w:rFonts w:ascii="Times New Roman" w:hAnsi="Times New Roman" w:cs="Times New Roman"/>
          <w:color w:val="000000"/>
          <w:sz w:val="32"/>
          <w:szCs w:val="24"/>
        </w:rPr>
      </w:pPr>
    </w:p>
    <w:sectPr w:rsidR="00D44026" w:rsidRPr="0012689D" w:rsidSect="00E8335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45E" w:rsidRDefault="00F5045E" w:rsidP="00957064">
      <w:r>
        <w:separator/>
      </w:r>
    </w:p>
  </w:endnote>
  <w:endnote w:type="continuationSeparator" w:id="0">
    <w:p w:rsidR="00F5045E" w:rsidRDefault="00F5045E" w:rsidP="0095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207079"/>
      <w:docPartObj>
        <w:docPartGallery w:val="Page Numbers (Bottom of Page)"/>
        <w:docPartUnique/>
      </w:docPartObj>
    </w:sdtPr>
    <w:sdtEndPr>
      <w:rPr>
        <w:noProof/>
      </w:rPr>
    </w:sdtEndPr>
    <w:sdtContent>
      <w:p w:rsidR="00935549" w:rsidRDefault="00935549">
        <w:pPr>
          <w:pStyle w:val="Footer"/>
          <w:jc w:val="right"/>
        </w:pPr>
        <w:r>
          <w:fldChar w:fldCharType="begin"/>
        </w:r>
        <w:r>
          <w:instrText xml:space="preserve"> PAGE   \* MERGEFORMAT </w:instrText>
        </w:r>
        <w:r>
          <w:fldChar w:fldCharType="separate"/>
        </w:r>
        <w:r w:rsidR="00415171">
          <w:rPr>
            <w:noProof/>
          </w:rPr>
          <w:t>1</w:t>
        </w:r>
        <w:r>
          <w:rPr>
            <w:noProof/>
          </w:rPr>
          <w:fldChar w:fldCharType="end"/>
        </w:r>
      </w:p>
    </w:sdtContent>
  </w:sdt>
  <w:p w:rsidR="00935549" w:rsidRDefault="00935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45E" w:rsidRDefault="00F5045E" w:rsidP="00957064">
      <w:r>
        <w:separator/>
      </w:r>
    </w:p>
  </w:footnote>
  <w:footnote w:type="continuationSeparator" w:id="0">
    <w:p w:rsidR="00F5045E" w:rsidRDefault="00F5045E" w:rsidP="00957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652E0"/>
    <w:multiLevelType w:val="hybridMultilevel"/>
    <w:tmpl w:val="531493EA"/>
    <w:lvl w:ilvl="0" w:tplc="475AB2F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7A0"/>
    <w:rsid w:val="00023811"/>
    <w:rsid w:val="00061EF6"/>
    <w:rsid w:val="00091DAB"/>
    <w:rsid w:val="0012689D"/>
    <w:rsid w:val="00213AA6"/>
    <w:rsid w:val="002177A0"/>
    <w:rsid w:val="002947A1"/>
    <w:rsid w:val="002B5549"/>
    <w:rsid w:val="002C750F"/>
    <w:rsid w:val="00305A67"/>
    <w:rsid w:val="003148B8"/>
    <w:rsid w:val="003234E8"/>
    <w:rsid w:val="003609FA"/>
    <w:rsid w:val="003B2E0D"/>
    <w:rsid w:val="003E2BFA"/>
    <w:rsid w:val="00415171"/>
    <w:rsid w:val="00422A3F"/>
    <w:rsid w:val="004407A0"/>
    <w:rsid w:val="005018F1"/>
    <w:rsid w:val="00566119"/>
    <w:rsid w:val="005E2A36"/>
    <w:rsid w:val="00671A94"/>
    <w:rsid w:val="006D42D0"/>
    <w:rsid w:val="006E0F27"/>
    <w:rsid w:val="00702BA3"/>
    <w:rsid w:val="007111FA"/>
    <w:rsid w:val="00741087"/>
    <w:rsid w:val="007B3968"/>
    <w:rsid w:val="007D43F9"/>
    <w:rsid w:val="007E6746"/>
    <w:rsid w:val="00872DBE"/>
    <w:rsid w:val="008D4D36"/>
    <w:rsid w:val="008D7E7E"/>
    <w:rsid w:val="00920238"/>
    <w:rsid w:val="00935549"/>
    <w:rsid w:val="00957064"/>
    <w:rsid w:val="009C45DD"/>
    <w:rsid w:val="009D2D2C"/>
    <w:rsid w:val="00A1516C"/>
    <w:rsid w:val="00A35E2E"/>
    <w:rsid w:val="00A536FC"/>
    <w:rsid w:val="00AC702A"/>
    <w:rsid w:val="00AD0E64"/>
    <w:rsid w:val="00B02B66"/>
    <w:rsid w:val="00B05A31"/>
    <w:rsid w:val="00B21FFC"/>
    <w:rsid w:val="00B3065B"/>
    <w:rsid w:val="00B312D3"/>
    <w:rsid w:val="00B5178D"/>
    <w:rsid w:val="00B67929"/>
    <w:rsid w:val="00BF009B"/>
    <w:rsid w:val="00C60A37"/>
    <w:rsid w:val="00CF750A"/>
    <w:rsid w:val="00D20D8D"/>
    <w:rsid w:val="00D44026"/>
    <w:rsid w:val="00E07E77"/>
    <w:rsid w:val="00E53A28"/>
    <w:rsid w:val="00E73E6B"/>
    <w:rsid w:val="00E83356"/>
    <w:rsid w:val="00F06701"/>
    <w:rsid w:val="00F165E1"/>
    <w:rsid w:val="00F2276F"/>
    <w:rsid w:val="00F40CE2"/>
    <w:rsid w:val="00F5045E"/>
    <w:rsid w:val="00FC51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E6B"/>
    <w:pPr>
      <w:spacing w:after="0" w:line="240" w:lineRule="auto"/>
    </w:pPr>
    <w:rPr>
      <w:rFonts w:ascii="Calibri" w:eastAsia="Calibri" w:hAnsi="Calibri" w:cs="Arial"/>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20238"/>
    <w:pPr>
      <w:widowControl w:val="0"/>
      <w:autoSpaceDE w:val="0"/>
      <w:autoSpaceDN w:val="0"/>
    </w:pPr>
    <w:rPr>
      <w:rFonts w:ascii="Times New Roman" w:eastAsia="Times New Roman" w:hAnsi="Times New Roman" w:cs="Times New Roman"/>
      <w:sz w:val="24"/>
      <w:szCs w:val="24"/>
      <w:lang w:val="ms" w:eastAsia="ms"/>
    </w:rPr>
  </w:style>
  <w:style w:type="character" w:customStyle="1" w:styleId="BodyTextChar">
    <w:name w:val="Body Text Char"/>
    <w:basedOn w:val="DefaultParagraphFont"/>
    <w:link w:val="BodyText"/>
    <w:uiPriority w:val="1"/>
    <w:rsid w:val="00920238"/>
    <w:rPr>
      <w:rFonts w:ascii="Times New Roman" w:eastAsia="Times New Roman" w:hAnsi="Times New Roman" w:cs="Times New Roman"/>
      <w:sz w:val="24"/>
      <w:szCs w:val="24"/>
      <w:lang w:val="ms" w:eastAsia="ms"/>
    </w:rPr>
  </w:style>
  <w:style w:type="character" w:styleId="Hyperlink">
    <w:name w:val="Hyperlink"/>
    <w:basedOn w:val="DefaultParagraphFont"/>
    <w:uiPriority w:val="99"/>
    <w:semiHidden/>
    <w:unhideWhenUsed/>
    <w:rsid w:val="00D20D8D"/>
    <w:rPr>
      <w:color w:val="0000FF"/>
      <w:u w:val="single"/>
    </w:rPr>
  </w:style>
  <w:style w:type="paragraph" w:styleId="Header">
    <w:name w:val="header"/>
    <w:basedOn w:val="Normal"/>
    <w:link w:val="HeaderChar"/>
    <w:uiPriority w:val="99"/>
    <w:unhideWhenUsed/>
    <w:rsid w:val="00957064"/>
    <w:pPr>
      <w:tabs>
        <w:tab w:val="center" w:pos="4513"/>
        <w:tab w:val="right" w:pos="9026"/>
      </w:tabs>
    </w:pPr>
  </w:style>
  <w:style w:type="character" w:customStyle="1" w:styleId="HeaderChar">
    <w:name w:val="Header Char"/>
    <w:basedOn w:val="DefaultParagraphFont"/>
    <w:link w:val="Header"/>
    <w:uiPriority w:val="99"/>
    <w:rsid w:val="00957064"/>
    <w:rPr>
      <w:rFonts w:ascii="Calibri" w:eastAsia="Calibri" w:hAnsi="Calibri" w:cs="Arial"/>
      <w:sz w:val="20"/>
      <w:szCs w:val="20"/>
      <w:lang w:eastAsia="id-ID"/>
    </w:rPr>
  </w:style>
  <w:style w:type="paragraph" w:styleId="Footer">
    <w:name w:val="footer"/>
    <w:basedOn w:val="Normal"/>
    <w:link w:val="FooterChar"/>
    <w:uiPriority w:val="99"/>
    <w:unhideWhenUsed/>
    <w:rsid w:val="00957064"/>
    <w:pPr>
      <w:tabs>
        <w:tab w:val="center" w:pos="4513"/>
        <w:tab w:val="right" w:pos="9026"/>
      </w:tabs>
    </w:pPr>
  </w:style>
  <w:style w:type="character" w:customStyle="1" w:styleId="FooterChar">
    <w:name w:val="Footer Char"/>
    <w:basedOn w:val="DefaultParagraphFont"/>
    <w:link w:val="Footer"/>
    <w:uiPriority w:val="99"/>
    <w:rsid w:val="00957064"/>
    <w:rPr>
      <w:rFonts w:ascii="Calibri" w:eastAsia="Calibri" w:hAnsi="Calibri" w:cs="Arial"/>
      <w:sz w:val="20"/>
      <w:szCs w:val="20"/>
      <w:lang w:eastAsia="id-ID"/>
    </w:rPr>
  </w:style>
  <w:style w:type="paragraph" w:styleId="NormalWeb">
    <w:name w:val="Normal (Web)"/>
    <w:basedOn w:val="Normal"/>
    <w:uiPriority w:val="99"/>
    <w:semiHidden/>
    <w:unhideWhenUsed/>
    <w:rsid w:val="00A35E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CF750A"/>
    <w:pPr>
      <w:ind w:left="720"/>
      <w:contextualSpacing/>
    </w:pPr>
  </w:style>
  <w:style w:type="paragraph" w:styleId="Subtitle">
    <w:name w:val="Subtitle"/>
    <w:basedOn w:val="Normal"/>
    <w:next w:val="Normal"/>
    <w:link w:val="SubtitleChar"/>
    <w:uiPriority w:val="11"/>
    <w:qFormat/>
    <w:rsid w:val="001268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689D"/>
    <w:rPr>
      <w:rFonts w:asciiTheme="majorHAnsi" w:eastAsiaTheme="majorEastAsia" w:hAnsiTheme="majorHAnsi" w:cstheme="majorBidi"/>
      <w:i/>
      <w:iCs/>
      <w:color w:val="4F81BD" w:themeColor="accent1"/>
      <w:spacing w:val="15"/>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E6B"/>
    <w:pPr>
      <w:spacing w:after="0" w:line="240" w:lineRule="auto"/>
    </w:pPr>
    <w:rPr>
      <w:rFonts w:ascii="Calibri" w:eastAsia="Calibri" w:hAnsi="Calibri" w:cs="Arial"/>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20238"/>
    <w:pPr>
      <w:widowControl w:val="0"/>
      <w:autoSpaceDE w:val="0"/>
      <w:autoSpaceDN w:val="0"/>
    </w:pPr>
    <w:rPr>
      <w:rFonts w:ascii="Times New Roman" w:eastAsia="Times New Roman" w:hAnsi="Times New Roman" w:cs="Times New Roman"/>
      <w:sz w:val="24"/>
      <w:szCs w:val="24"/>
      <w:lang w:val="ms" w:eastAsia="ms"/>
    </w:rPr>
  </w:style>
  <w:style w:type="character" w:customStyle="1" w:styleId="BodyTextChar">
    <w:name w:val="Body Text Char"/>
    <w:basedOn w:val="DefaultParagraphFont"/>
    <w:link w:val="BodyText"/>
    <w:uiPriority w:val="1"/>
    <w:rsid w:val="00920238"/>
    <w:rPr>
      <w:rFonts w:ascii="Times New Roman" w:eastAsia="Times New Roman" w:hAnsi="Times New Roman" w:cs="Times New Roman"/>
      <w:sz w:val="24"/>
      <w:szCs w:val="24"/>
      <w:lang w:val="ms" w:eastAsia="ms"/>
    </w:rPr>
  </w:style>
  <w:style w:type="character" w:styleId="Hyperlink">
    <w:name w:val="Hyperlink"/>
    <w:basedOn w:val="DefaultParagraphFont"/>
    <w:uiPriority w:val="99"/>
    <w:semiHidden/>
    <w:unhideWhenUsed/>
    <w:rsid w:val="00D20D8D"/>
    <w:rPr>
      <w:color w:val="0000FF"/>
      <w:u w:val="single"/>
    </w:rPr>
  </w:style>
  <w:style w:type="paragraph" w:styleId="Header">
    <w:name w:val="header"/>
    <w:basedOn w:val="Normal"/>
    <w:link w:val="HeaderChar"/>
    <w:uiPriority w:val="99"/>
    <w:unhideWhenUsed/>
    <w:rsid w:val="00957064"/>
    <w:pPr>
      <w:tabs>
        <w:tab w:val="center" w:pos="4513"/>
        <w:tab w:val="right" w:pos="9026"/>
      </w:tabs>
    </w:pPr>
  </w:style>
  <w:style w:type="character" w:customStyle="1" w:styleId="HeaderChar">
    <w:name w:val="Header Char"/>
    <w:basedOn w:val="DefaultParagraphFont"/>
    <w:link w:val="Header"/>
    <w:uiPriority w:val="99"/>
    <w:rsid w:val="00957064"/>
    <w:rPr>
      <w:rFonts w:ascii="Calibri" w:eastAsia="Calibri" w:hAnsi="Calibri" w:cs="Arial"/>
      <w:sz w:val="20"/>
      <w:szCs w:val="20"/>
      <w:lang w:eastAsia="id-ID"/>
    </w:rPr>
  </w:style>
  <w:style w:type="paragraph" w:styleId="Footer">
    <w:name w:val="footer"/>
    <w:basedOn w:val="Normal"/>
    <w:link w:val="FooterChar"/>
    <w:uiPriority w:val="99"/>
    <w:unhideWhenUsed/>
    <w:rsid w:val="00957064"/>
    <w:pPr>
      <w:tabs>
        <w:tab w:val="center" w:pos="4513"/>
        <w:tab w:val="right" w:pos="9026"/>
      </w:tabs>
    </w:pPr>
  </w:style>
  <w:style w:type="character" w:customStyle="1" w:styleId="FooterChar">
    <w:name w:val="Footer Char"/>
    <w:basedOn w:val="DefaultParagraphFont"/>
    <w:link w:val="Footer"/>
    <w:uiPriority w:val="99"/>
    <w:rsid w:val="00957064"/>
    <w:rPr>
      <w:rFonts w:ascii="Calibri" w:eastAsia="Calibri" w:hAnsi="Calibri" w:cs="Arial"/>
      <w:sz w:val="20"/>
      <w:szCs w:val="20"/>
      <w:lang w:eastAsia="id-ID"/>
    </w:rPr>
  </w:style>
  <w:style w:type="paragraph" w:styleId="NormalWeb">
    <w:name w:val="Normal (Web)"/>
    <w:basedOn w:val="Normal"/>
    <w:uiPriority w:val="99"/>
    <w:semiHidden/>
    <w:unhideWhenUsed/>
    <w:rsid w:val="00A35E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CF750A"/>
    <w:pPr>
      <w:ind w:left="720"/>
      <w:contextualSpacing/>
    </w:pPr>
  </w:style>
  <w:style w:type="paragraph" w:styleId="Subtitle">
    <w:name w:val="Subtitle"/>
    <w:basedOn w:val="Normal"/>
    <w:next w:val="Normal"/>
    <w:link w:val="SubtitleChar"/>
    <w:uiPriority w:val="11"/>
    <w:qFormat/>
    <w:rsid w:val="001268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689D"/>
    <w:rPr>
      <w:rFonts w:asciiTheme="majorHAnsi" w:eastAsiaTheme="majorEastAsia" w:hAnsiTheme="majorHAnsi" w:cstheme="majorBidi"/>
      <w:i/>
      <w:iCs/>
      <w:color w:val="4F81BD" w:themeColor="accent1"/>
      <w:spacing w:val="15"/>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7844">
      <w:bodyDiv w:val="1"/>
      <w:marLeft w:val="0"/>
      <w:marRight w:val="0"/>
      <w:marTop w:val="0"/>
      <w:marBottom w:val="0"/>
      <w:divBdr>
        <w:top w:val="none" w:sz="0" w:space="0" w:color="auto"/>
        <w:left w:val="none" w:sz="0" w:space="0" w:color="auto"/>
        <w:bottom w:val="none" w:sz="0" w:space="0" w:color="auto"/>
        <w:right w:val="none" w:sz="0" w:space="0" w:color="auto"/>
      </w:divBdr>
    </w:div>
    <w:div w:id="191041265">
      <w:bodyDiv w:val="1"/>
      <w:marLeft w:val="0"/>
      <w:marRight w:val="0"/>
      <w:marTop w:val="0"/>
      <w:marBottom w:val="0"/>
      <w:divBdr>
        <w:top w:val="none" w:sz="0" w:space="0" w:color="auto"/>
        <w:left w:val="none" w:sz="0" w:space="0" w:color="auto"/>
        <w:bottom w:val="none" w:sz="0" w:space="0" w:color="auto"/>
        <w:right w:val="none" w:sz="0" w:space="0" w:color="auto"/>
      </w:divBdr>
    </w:div>
    <w:div w:id="970869708">
      <w:bodyDiv w:val="1"/>
      <w:marLeft w:val="0"/>
      <w:marRight w:val="0"/>
      <w:marTop w:val="0"/>
      <w:marBottom w:val="0"/>
      <w:divBdr>
        <w:top w:val="none" w:sz="0" w:space="0" w:color="auto"/>
        <w:left w:val="none" w:sz="0" w:space="0" w:color="auto"/>
        <w:bottom w:val="none" w:sz="0" w:space="0" w:color="auto"/>
        <w:right w:val="none" w:sz="0" w:space="0" w:color="auto"/>
      </w:divBdr>
    </w:div>
    <w:div w:id="1215502599">
      <w:bodyDiv w:val="1"/>
      <w:marLeft w:val="0"/>
      <w:marRight w:val="0"/>
      <w:marTop w:val="0"/>
      <w:marBottom w:val="0"/>
      <w:divBdr>
        <w:top w:val="none" w:sz="0" w:space="0" w:color="auto"/>
        <w:left w:val="none" w:sz="0" w:space="0" w:color="auto"/>
        <w:bottom w:val="none" w:sz="0" w:space="0" w:color="auto"/>
        <w:right w:val="none" w:sz="0" w:space="0" w:color="auto"/>
      </w:divBdr>
    </w:div>
    <w:div w:id="14308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lib.uinsby.ac.id/24603/1/Diyan%20Fitriya%20Ningsih_B93214084.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igilib.uinsby.ac.id/24603/1/Diyan%20Fitriya%20Ningsih_B932140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3661</Words>
  <Characters>20869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2019-12-29T09:49:00Z</dcterms:created>
  <dcterms:modified xsi:type="dcterms:W3CDTF">2019-12-29T09:49:00Z</dcterms:modified>
</cp:coreProperties>
</file>