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E72A4" w14:textId="374B69AD" w:rsidR="0017221C" w:rsidRDefault="00B718E4">
      <w:r>
        <w:t>a</w:t>
      </w:r>
    </w:p>
    <w:sectPr w:rsidR="001722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E4"/>
    <w:rsid w:val="0017221C"/>
    <w:rsid w:val="00B7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07B2E"/>
  <w15:chartTrackingRefBased/>
  <w15:docId w15:val="{F1AB8C59-ECB2-40C4-AD01-E02FFB5F0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HENRIQUE</dc:creator>
  <cp:keywords/>
  <dc:description/>
  <cp:lastModifiedBy>DAVI HENRIQUE</cp:lastModifiedBy>
  <cp:revision>1</cp:revision>
  <dcterms:created xsi:type="dcterms:W3CDTF">2025-02-17T04:29:00Z</dcterms:created>
  <dcterms:modified xsi:type="dcterms:W3CDTF">2025-02-17T04:30:00Z</dcterms:modified>
</cp:coreProperties>
</file>