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5D" w:rsidRDefault="008F5FE1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F87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375D5D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375D5D" w:rsidRDefault="00375D5D" w:rsidP="00FF01D4">
      <w:pPr>
        <w:framePr w:w="4120" w:h="360" w:hRule="exact" w:wrap="auto" w:vAnchor="page" w:hAnchor="page" w:x="182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="00FF01D4" w:rsidRPr="00FF01D4">
        <w:t xml:space="preserve"> </w:t>
      </w:r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 w:rsidR="00BE28E7">
        <w:rPr>
          <w:rFonts w:ascii="Times New Roman" w:hAnsi="Times New Roman"/>
          <w:color w:val="000000"/>
          <w:kern w:val="2"/>
          <w:sz w:val="24"/>
          <w:szCs w:val="24"/>
        </w:rPr>
        <w:t>-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SLĐTBXH                                                  </w:t>
      </w:r>
    </w:p>
    <w:p w:rsidR="00375D5D" w:rsidRDefault="00055E85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375D5D" w:rsidRDefault="00FF01D4">
      <w:pPr>
        <w:framePr w:w="4680" w:h="360" w:hRule="exact" w:wrap="auto" w:vAnchor="page" w:hAnchor="page" w:x="614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375D5D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E1500F" w:rsidRDefault="00E1500F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PHIẾU BÁO TIẾP NHẬN HỒ SƠ DI CHUYỂN ĐẾN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(</w:t>
      </w:r>
      <w:r w:rsidR="0079525F">
        <w:rPr>
          <w:rFonts w:ascii="Times New Roman" w:hAnsi="Times New Roman"/>
          <w:b/>
          <w:color w:val="000000"/>
          <w:kern w:val="2"/>
          <w:sz w:val="25"/>
          <w:szCs w:val="24"/>
        </w:rPr>
        <w:t>Bệnh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binh: </w:t>
      </w:r>
      <w:r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B26CD">
        <w:rPr>
          <w:rFonts w:ascii="Times New Roman" w:hAnsi="Times New Roman"/>
          <w:color w:val="000000"/>
          <w:kern w:val="2"/>
          <w:sz w:val="25"/>
          <w:szCs w:val="24"/>
        </w:rPr>
        <w:t>i VietThuong(:ChuyenTo_Huyen:)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</w:t>
      </w:r>
      <w:r w:rsidR="00B318AB">
        <w:rPr>
          <w:rFonts w:ascii="Times New Roman" w:hAnsi="Times New Roman"/>
          <w:color w:val="000000"/>
          <w:kern w:val="2"/>
          <w:sz w:val="25"/>
          <w:szCs w:val="24"/>
        </w:rPr>
        <w:t>i: :ChuyenTo_Full:.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cấp, phụ cấp: </w:t>
      </w:r>
      <w:r w:rsidR="0095015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TongTroPhuCap: đồng.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chữ: :TongTroPhuCap_Chu:)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B26CD">
        <w:rPr>
          <w:rFonts w:ascii="Times New Roman" w:hAnsi="Times New Roman"/>
          <w:color w:val="000000"/>
          <w:kern w:val="2"/>
          <w:sz w:val="25"/>
          <w:szCs w:val="24"/>
        </w:rPr>
        <w:t xml:space="preserve">i VietThuong(:ChuyenTo_Huyen:)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7461AA" w:rsidRPr="00790BAC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375D5D" w:rsidRDefault="007461AA" w:rsidP="007461A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43EF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P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1584960</wp:posOffset>
                </wp:positionH>
                <wp:positionV relativeFrom="page">
                  <wp:posOffset>1663065</wp:posOffset>
                </wp:positionV>
                <wp:extent cx="12484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208B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8pt,130.95pt" to="223.1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ymGwIAADc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" o:allowincell="f" strokeweight="1pt">
                <w10:wrap anchorx="page" anchory="page"/>
              </v:line>
            </w:pict>
          </mc:Fallback>
        </mc:AlternateContent>
      </w:r>
    </w:p>
    <w:sectPr w:rsidR="00375D5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375D5D"/>
    <w:rsid w:val="003A3CCD"/>
    <w:rsid w:val="007251F4"/>
    <w:rsid w:val="007461AA"/>
    <w:rsid w:val="00790BAC"/>
    <w:rsid w:val="0079525F"/>
    <w:rsid w:val="008B0FC4"/>
    <w:rsid w:val="008F5FE1"/>
    <w:rsid w:val="009172EB"/>
    <w:rsid w:val="00950155"/>
    <w:rsid w:val="009D3B6A"/>
    <w:rsid w:val="00B318AB"/>
    <w:rsid w:val="00BE28E7"/>
    <w:rsid w:val="00CB26CD"/>
    <w:rsid w:val="00D2790E"/>
    <w:rsid w:val="00E1500F"/>
    <w:rsid w:val="00E274D4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B8CEE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42263-7334-4251-BBE8-548B90CB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25</cp:revision>
  <dcterms:created xsi:type="dcterms:W3CDTF">2021-04-10T04:08:00Z</dcterms:created>
  <dcterms:modified xsi:type="dcterms:W3CDTF">2021-04-13T12:50:00Z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