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C0DBC" w14:paraId="27C73948" w14:textId="77777777" w:rsidTr="000A205F">
        <w:trPr>
          <w:trHeight w:val="273"/>
          <w:jc w:val="center"/>
        </w:trPr>
        <w:tc>
          <w:tcPr>
            <w:tcW w:w="4112" w:type="dxa"/>
          </w:tcPr>
          <w:p w14:paraId="30166899" w14:textId="77777777" w:rsidR="003C0DBC" w:rsidRPr="00B80DB7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66B779C4" w14:textId="77777777" w:rsidR="003C0DBC" w:rsidRPr="00A85ECB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Mẫu HS7</w:t>
            </w:r>
          </w:p>
        </w:tc>
      </w:tr>
      <w:tr w:rsidR="003C0DBC" w14:paraId="447F9140" w14:textId="77777777" w:rsidTr="000A205F">
        <w:trPr>
          <w:trHeight w:val="1356"/>
          <w:jc w:val="center"/>
        </w:trPr>
        <w:tc>
          <w:tcPr>
            <w:tcW w:w="4112" w:type="dxa"/>
            <w:vAlign w:val="center"/>
          </w:tcPr>
          <w:p w14:paraId="20ED5A45" w14:textId="77777777" w:rsidR="003C0DBC" w:rsidRPr="00B80DB7" w:rsidRDefault="003C0DBC" w:rsidP="000A205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4CACDE1C" w14:textId="77777777" w:rsidR="003C0DBC" w:rsidRPr="00B80DB7" w:rsidRDefault="003C0DBC" w:rsidP="000A205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ED1B83B" w14:textId="77777777" w:rsidR="003C0DBC" w:rsidRPr="00B80DB7" w:rsidRDefault="003C0DBC" w:rsidP="000A205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23A2AE" wp14:editId="47DFE542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196215</wp:posOffset>
                      </wp:positionV>
                      <wp:extent cx="92392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39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0532AD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5.45pt" to="72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6E958406" w14:textId="77777777" w:rsidR="003C0DBC" w:rsidRPr="00F65B00" w:rsidRDefault="003C0DBC" w:rsidP="000A205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8F6DD27" w14:textId="77777777" w:rsidR="003C0DBC" w:rsidRPr="000C6379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318F0E7D" w14:textId="77777777" w:rsidR="003C0DBC" w:rsidRPr="00351945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BC4006" wp14:editId="1E9287BA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213995</wp:posOffset>
                      </wp:positionV>
                      <wp:extent cx="1415332" cy="0"/>
                      <wp:effectExtent l="0" t="0" r="3302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53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95650B" id="Straight Connector 4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85pt" to="111.4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82BABD9" w14:textId="77777777" w:rsidR="003C0DBC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1E6C86E4" w14:textId="1F3BCECF" w:rsidR="003C0DBC" w:rsidRPr="00B80DB7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:Tinh_TP:, :NgayHieuLuc_NTN:</w:t>
            </w:r>
          </w:p>
        </w:tc>
      </w:tr>
      <w:tr w:rsidR="003C0DBC" w:rsidRPr="00B134F1" w14:paraId="783E9694" w14:textId="77777777" w:rsidTr="000A205F">
        <w:trPr>
          <w:jc w:val="center"/>
        </w:trPr>
        <w:tc>
          <w:tcPr>
            <w:tcW w:w="9640" w:type="dxa"/>
            <w:gridSpan w:val="2"/>
          </w:tcPr>
          <w:p w14:paraId="6CF41578" w14:textId="77777777" w:rsidR="003C0DBC" w:rsidRPr="00D734B4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14:paraId="6AE898E6" w14:textId="16D94808" w:rsidR="003C0DBC" w:rsidRPr="00D734B4" w:rsidRDefault="003C0DBC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</w:t>
            </w:r>
            <w:r w:rsidR="008D5A37">
              <w:rPr>
                <w:rFonts w:ascii="Times New Roman" w:eastAsia="Times New Roman" w:hAnsi="Times New Roman"/>
                <w:b/>
                <w:color w:val="000000"/>
                <w:kern w:val="2"/>
                <w:sz w:val="25"/>
                <w:szCs w:val="24"/>
              </w:rPr>
              <w:t>Theo quyết định 290/2005/QĐ</w:t>
            </w:r>
            <w:r w:rsidR="008D5A37">
              <w:rPr>
                <w:rFonts w:ascii="Times New Roman" w:eastAsia="Times New Roman" w:hAnsi="Times New Roman"/>
                <w:b/>
                <w:color w:val="000000"/>
                <w:kern w:val="2"/>
                <w:sz w:val="25"/>
                <w:szCs w:val="24"/>
              </w:rPr>
              <w:noBreakHyphen/>
              <w:t>TTg của ông (bà)</w:t>
            </w:r>
            <w:r w:rsidR="008D5A37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 xml:space="preserve"> </w:t>
            </w:r>
            <w:r w:rsidR="008D5A37" w:rsidRPr="00FF01D4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:HoTen:</w:t>
            </w: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)</w:t>
            </w:r>
          </w:p>
        </w:tc>
      </w:tr>
    </w:tbl>
    <w:p w14:paraId="0D1FD301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120" w:after="120" w:line="36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Kính gửi: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ED5525">
        <w:rPr>
          <w:rFonts w:ascii="Times New Roman" w:hAnsi="Times New Roman"/>
          <w:color w:val="000000"/>
          <w:kern w:val="2"/>
          <w:sz w:val="25"/>
          <w:szCs w:val="24"/>
        </w:rPr>
        <w:t>VietThuong(:ChuyenTo_Huyen:)</w:t>
      </w:r>
    </w:p>
    <w:p w14:paraId="18EE7D3F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 tiếp nhận hồ sơ do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:ChuyenFrom_Tinh: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chuyển đến cho:</w:t>
      </w:r>
    </w:p>
    <w:p w14:paraId="10478FFD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Ông (Bà): </w:t>
      </w:r>
      <w:r w:rsidRPr="0057562F">
        <w:rPr>
          <w:rFonts w:ascii="Times New Roman" w:hAnsi="Times New Roman"/>
          <w:b/>
          <w:bCs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          Sinh năm: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:NamSinh:</w:t>
      </w:r>
    </w:p>
    <w:p w14:paraId="246B95EF" w14:textId="03F79964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Hồ sơ chuyển đến: </w:t>
      </w:r>
      <w:r w:rsidR="00AA6AFF">
        <w:rPr>
          <w:rFonts w:ascii="Times New Roman" w:hAnsi="Times New Roman"/>
          <w:color w:val="000000"/>
          <w:kern w:val="2"/>
          <w:sz w:val="25"/>
          <w:szCs w:val="24"/>
        </w:rPr>
        <w:t>:KieuHoSo:</w:t>
      </w:r>
      <w:r w:rsidR="00367FA9">
        <w:rPr>
          <w:rFonts w:ascii="Times New Roman" w:hAnsi="Times New Roman"/>
          <w:color w:val="000000"/>
          <w:kern w:val="2"/>
          <w:sz w:val="25"/>
          <w:szCs w:val="24"/>
        </w:rPr>
        <w:t>.</w:t>
      </w:r>
      <w:bookmarkStart w:id="0" w:name="_GoBack"/>
      <w:bookmarkEnd w:id="0"/>
    </w:p>
    <w:p w14:paraId="4E63AE11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Số hồ sơ: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61199D83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Nguyên quán: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:NguyenQuan: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2EBC948A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Nơi quản lý hồ sơ trước khi di chuyển: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:ChuyenFrom_Xa: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14:paraId="139B45D5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Nay chuyển đến cư trú tại: :ChuyenTo_Full:.</w:t>
      </w:r>
    </w:p>
    <w:p w14:paraId="46D2ABBC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Các chế độ đã được giải quyết như sau:</w:t>
      </w:r>
    </w:p>
    <w:p w14:paraId="1B131D59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:ThucHien:</w:t>
      </w:r>
    </w:p>
    <w:p w14:paraId="47598ED6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đã thực hiện như sau: </w:t>
      </w:r>
    </w:p>
    <w:p w14:paraId="51C987B9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:DaGiaiQuyet:</w:t>
      </w:r>
    </w:p>
    <w:p w14:paraId="3B68B832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chưa thực hiện như sau: </w:t>
      </w:r>
    </w:p>
    <w:p w14:paraId="3B6F36E6" w14:textId="77777777" w:rsidR="00871314" w:rsidRDefault="00871314" w:rsidP="00D770F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:ChuaGiaiQuyet:</w:t>
      </w:r>
    </w:p>
    <w:p w14:paraId="523A6F4B" w14:textId="14B3D46E" w:rsidR="00E508E5" w:rsidRDefault="00871314" w:rsidP="00D770F9">
      <w:pPr>
        <w:spacing w:after="0" w:line="36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Đề nghị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9B33AD">
        <w:rPr>
          <w:rFonts w:ascii="Times New Roman" w:hAnsi="Times New Roman"/>
          <w:color w:val="000000"/>
          <w:kern w:val="2"/>
          <w:sz w:val="25"/>
          <w:szCs w:val="24"/>
        </w:rPr>
        <w:t xml:space="preserve">VietThuong(:ChuyenTo_Huyen:) 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đăng ký quản lý và thực hiện chế độ ưu đãi cho Ông (Bà)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C30F0" w14:paraId="01A3FCEB" w14:textId="77777777" w:rsidTr="00225A8B">
        <w:trPr>
          <w:trHeight w:val="1739"/>
        </w:trPr>
        <w:tc>
          <w:tcPr>
            <w:tcW w:w="4531" w:type="dxa"/>
          </w:tcPr>
          <w:p w14:paraId="756E28E9" w14:textId="77777777" w:rsidR="003C30F0" w:rsidRDefault="003C30F0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1E24765F" w14:textId="77777777" w:rsidR="003C30F0" w:rsidRDefault="003C30F0" w:rsidP="00225A8B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E569CA">
              <w:rPr>
                <w:rFonts w:ascii="Times New Roman" w:hAnsi="Times New Roman"/>
                <w:color w:val="000000"/>
                <w:kern w:val="2"/>
                <w:szCs w:val="24"/>
              </w:rPr>
              <w:t>Như trên;</w:t>
            </w:r>
          </w:p>
          <w:p w14:paraId="77DDDA93" w14:textId="77777777" w:rsidR="003C30F0" w:rsidRDefault="003C30F0" w:rsidP="00225A8B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14:paraId="15171EDC" w14:textId="77777777" w:rsidR="003C30F0" w:rsidRDefault="003C30F0" w:rsidP="00225A8B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:HoTen: (để biết);</w:t>
            </w:r>
          </w:p>
          <w:p w14:paraId="33078F4D" w14:textId="77777777" w:rsidR="003C30F0" w:rsidRPr="007755EB" w:rsidRDefault="003C30F0" w:rsidP="00225A8B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14:paraId="44114B59" w14:textId="77777777" w:rsidR="003C30F0" w:rsidRPr="00F26B04" w:rsidRDefault="003C30F0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66846F05" w14:textId="77777777" w:rsidR="003C30F0" w:rsidRDefault="003C30F0" w:rsidP="00225A8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51E936F5" w14:textId="77777777" w:rsidR="00F42B5E" w:rsidRDefault="00F42B5E" w:rsidP="00D770F9">
      <w:pPr>
        <w:spacing w:after="0" w:line="360" w:lineRule="auto"/>
        <w:jc w:val="both"/>
      </w:pPr>
    </w:p>
    <w:sectPr w:rsidR="00F42B5E" w:rsidSect="00606CA4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B6D"/>
    <w:rsid w:val="000A205F"/>
    <w:rsid w:val="00367FA9"/>
    <w:rsid w:val="003C0DBC"/>
    <w:rsid w:val="003C30F0"/>
    <w:rsid w:val="00403C51"/>
    <w:rsid w:val="0057562F"/>
    <w:rsid w:val="00584624"/>
    <w:rsid w:val="00606CA4"/>
    <w:rsid w:val="00852EFF"/>
    <w:rsid w:val="00871314"/>
    <w:rsid w:val="008D5A37"/>
    <w:rsid w:val="00AA6AFF"/>
    <w:rsid w:val="00CC0B6D"/>
    <w:rsid w:val="00D770F9"/>
    <w:rsid w:val="00E508E5"/>
    <w:rsid w:val="00F4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212E"/>
  <w15:chartTrackingRefBased/>
  <w15:docId w15:val="{036634E5-6EDC-4C2A-AF7C-BE486367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DBC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DBC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3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Admin</cp:lastModifiedBy>
  <cp:revision>21</cp:revision>
  <dcterms:created xsi:type="dcterms:W3CDTF">2021-04-14T04:22:00Z</dcterms:created>
  <dcterms:modified xsi:type="dcterms:W3CDTF">2021-05-12T08:05:00Z</dcterms:modified>
</cp:coreProperties>
</file>