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644C93" w:rsidRPr="00AB381A" w14:paraId="5DD994B0" w14:textId="77777777" w:rsidTr="00D97C3F">
        <w:trPr>
          <w:trHeight w:val="1065"/>
        </w:trPr>
        <w:tc>
          <w:tcPr>
            <w:tcW w:w="3907" w:type="dxa"/>
          </w:tcPr>
          <w:p w14:paraId="51B3A040" w14:textId="77777777" w:rsidR="00644C93" w:rsidRDefault="00644C93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7317A47E" w14:textId="77777777" w:rsidR="00644C93" w:rsidRPr="00AB381A" w:rsidRDefault="00644C93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892C7" wp14:editId="3123C41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69CA9" id="Straight Connector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U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n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GJEnBQ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14:paraId="6D0E6F88" w14:textId="77777777" w:rsidR="00644C93" w:rsidRPr="00AB381A" w:rsidRDefault="00644C93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5AFF8" wp14:editId="74DC973B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A18AA" id="Straight Connector 6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gJ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TmBgJ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644C93" w:rsidRPr="002D0C59" w14:paraId="5E649628" w14:textId="77777777" w:rsidTr="00D97C3F">
        <w:trPr>
          <w:trHeight w:val="497"/>
        </w:trPr>
        <w:tc>
          <w:tcPr>
            <w:tcW w:w="3907" w:type="dxa"/>
          </w:tcPr>
          <w:p w14:paraId="7F2A0D82" w14:textId="3600B26D" w:rsidR="00644C93" w:rsidRPr="00CE7AAC" w:rsidRDefault="00644C93" w:rsidP="0013044C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13044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887" w:type="dxa"/>
          </w:tcPr>
          <w:p w14:paraId="0B5531CF" w14:textId="63ECB21E" w:rsidR="00644C93" w:rsidRPr="002D0C59" w:rsidRDefault="00344501" w:rsidP="00344501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</w:t>
            </w:r>
            <w:r w:rsidR="0013044C">
              <w:rPr>
                <w:i/>
                <w:sz w:val="26"/>
                <w:szCs w:val="26"/>
              </w:rPr>
              <w:t>:Now_NTN:</w:t>
            </w:r>
          </w:p>
        </w:tc>
      </w:tr>
    </w:tbl>
    <w:p w14:paraId="53E17311" w14:textId="77777777" w:rsidR="00644C93" w:rsidRPr="00201A60" w:rsidRDefault="00644C93" w:rsidP="00644C93">
      <w:pPr>
        <w:spacing w:before="240"/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14:paraId="0B083AA8" w14:textId="77777777" w:rsidR="00644C93" w:rsidRPr="00AB381A" w:rsidRDefault="00644C93" w:rsidP="00644C9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vợ liệt sĩ đã lấy chồng khác</w:t>
      </w:r>
    </w:p>
    <w:p w14:paraId="55BEEC96" w14:textId="77777777" w:rsidR="00644C93" w:rsidRPr="00DE4669" w:rsidRDefault="00644C93" w:rsidP="00644C93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9FFA" wp14:editId="72E0293C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F537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gC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"/>
            </w:pict>
          </mc:Fallback>
        </mc:AlternateContent>
      </w:r>
    </w:p>
    <w:p w14:paraId="1887211E" w14:textId="77777777" w:rsidR="00644C93" w:rsidRDefault="00644C93" w:rsidP="00644C93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14:paraId="130E4196" w14:textId="77777777" w:rsidR="00644C93" w:rsidRPr="00DE4669" w:rsidRDefault="00644C93" w:rsidP="00644C93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14:paraId="24F6C81F" w14:textId="77777777" w:rsidR="00644C93" w:rsidRPr="00710755" w:rsidRDefault="00644C93" w:rsidP="00644C93">
      <w:pPr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14:paraId="2A6822AE" w14:textId="77777777" w:rsidR="00644C93" w:rsidRDefault="00644C93" w:rsidP="00644C93">
      <w:pPr>
        <w:tabs>
          <w:tab w:val="left" w:pos="567"/>
          <w:tab w:val="right" w:leader="dot" w:pos="8640"/>
        </w:tabs>
        <w:spacing w:before="80" w:line="280" w:lineRule="atLeast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14:paraId="51D5D21B" w14:textId="423750BD" w:rsidR="0013044C" w:rsidRPr="00710755" w:rsidRDefault="0013044C" w:rsidP="0013044C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</w:t>
      </w:r>
      <w:r w:rsidR="00BC7FF0">
        <w:rPr>
          <w:i/>
          <w:spacing w:val="-4"/>
          <w:sz w:val="26"/>
          <w:szCs w:val="26"/>
        </w:rPr>
        <w:t>So</w:t>
      </w:r>
      <w:r>
        <w:rPr>
          <w:i/>
          <w:spacing w:val="-4"/>
          <w:sz w:val="26"/>
          <w:szCs w:val="26"/>
        </w:rPr>
        <w:t>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 w:rsidR="00BC7FF0" w:rsidRPr="00BC7FF0">
        <w:rPr>
          <w:i/>
          <w:spacing w:val="-4"/>
          <w:sz w:val="26"/>
          <w:szCs w:val="26"/>
        </w:rPr>
        <w:t>111/TTga 30/3/1983</w:t>
      </w:r>
      <w:r w:rsidR="00BC7FF0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>của Thủ tướng Chính phủ;</w:t>
      </w:r>
    </w:p>
    <w:p w14:paraId="4AA50ABD" w14:textId="4C2E24F1" w:rsidR="00644C93" w:rsidRPr="0047035D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</w:rPr>
        <w:fldChar w:fldCharType="begin"/>
      </w:r>
      <w:r>
        <w:rPr>
          <w:i/>
          <w:iCs/>
          <w:sz w:val="26"/>
        </w:rPr>
        <w:instrText xml:space="preserve"> MERGEFIELD CV_cắt_của_huyện </w:instrText>
      </w:r>
      <w:r>
        <w:rPr>
          <w:i/>
          <w:iCs/>
          <w:sz w:val="26"/>
        </w:rPr>
        <w:fldChar w:fldCharType="separate"/>
      </w:r>
      <w:r w:rsidRPr="004D073F">
        <w:rPr>
          <w:i/>
          <w:iCs/>
          <w:noProof/>
          <w:sz w:val="26"/>
        </w:rPr>
        <w:t xml:space="preserve">Xét </w:t>
      </w:r>
      <w:r>
        <w:rPr>
          <w:i/>
          <w:iCs/>
          <w:noProof/>
          <w:sz w:val="26"/>
        </w:rPr>
        <w:t xml:space="preserve">đơn xin hưởng trợ cấp vợ liệt sĩ đã lấy chồng của </w:t>
      </w:r>
      <w:r w:rsidRPr="00EF57E0">
        <w:rPr>
          <w:i/>
          <w:iCs/>
          <w:noProof/>
          <w:sz w:val="26"/>
        </w:rPr>
        <w:t>Ô</w:t>
      </w:r>
      <w:r>
        <w:rPr>
          <w:i/>
          <w:iCs/>
          <w:noProof/>
          <w:sz w:val="26"/>
        </w:rPr>
        <w:t xml:space="preserve">ng(bà) </w:t>
      </w:r>
      <w:r w:rsidR="0013044C">
        <w:rPr>
          <w:i/>
          <w:iCs/>
          <w:noProof/>
          <w:sz w:val="26"/>
        </w:rPr>
        <w:t>:NguoiThoCungLietSy:</w:t>
      </w:r>
      <w:r>
        <w:rPr>
          <w:i/>
          <w:iCs/>
          <w:sz w:val="26"/>
        </w:rPr>
        <w:fldChar w:fldCharType="end"/>
      </w:r>
      <w:r>
        <w:rPr>
          <w:i/>
          <w:iCs/>
          <w:sz w:val="26"/>
        </w:rPr>
        <w:t>, cư trú:</w:t>
      </w:r>
      <w:r w:rsidR="0013044C">
        <w:rPr>
          <w:i/>
          <w:iCs/>
          <w:sz w:val="26"/>
        </w:rPr>
        <w:t xml:space="preserve"> DiaChi_Full:</w:t>
      </w:r>
      <w:r w:rsidRPr="0047035D">
        <w:rPr>
          <w:i/>
          <w:iCs/>
          <w:sz w:val="26"/>
        </w:rPr>
        <w:t>;</w:t>
      </w:r>
    </w:p>
    <w:p w14:paraId="3899D34C" w14:textId="77777777" w:rsidR="00644C93" w:rsidRPr="00710755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14:paraId="004BCDE6" w14:textId="77777777" w:rsidR="00644C93" w:rsidRPr="004D2420" w:rsidRDefault="00644C93" w:rsidP="00644C93">
      <w:pPr>
        <w:pStyle w:val="Heading4"/>
        <w:tabs>
          <w:tab w:val="left" w:pos="567"/>
        </w:tabs>
        <w:spacing w:before="120" w:after="120" w:line="280" w:lineRule="atLeast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14:paraId="7726A860" w14:textId="77777777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vợ liệt sĩ đã lấy chồng khác đối với:</w:t>
      </w:r>
    </w:p>
    <w:p w14:paraId="21165115" w14:textId="47AA82C5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 xml:space="preserve">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  -  </w:t>
      </w: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</w:t>
      </w:r>
      <w:r w:rsidR="0083440A">
        <w:rPr>
          <w:sz w:val="26"/>
          <w:szCs w:val="26"/>
        </w:rPr>
        <w:t>:NgaySinh1</w:t>
      </w:r>
      <w:r w:rsidR="00DE0F05">
        <w:rPr>
          <w:sz w:val="26"/>
          <w:szCs w:val="26"/>
        </w:rPr>
        <w:t>_NTN</w:t>
      </w:r>
      <w:r w:rsidR="0083440A">
        <w:rPr>
          <w:sz w:val="26"/>
          <w:szCs w:val="26"/>
        </w:rPr>
        <w:t>:</w:t>
      </w:r>
      <w:r>
        <w:rPr>
          <w:sz w:val="26"/>
          <w:szCs w:val="26"/>
        </w:rPr>
        <w:t xml:space="preserve">    Nam/Nữ: </w:t>
      </w:r>
      <w:r w:rsidR="0083440A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70314B32" w14:textId="5DEE7635" w:rsidR="00644C93" w:rsidRDefault="00644C93" w:rsidP="00644C93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83440A">
        <w:rPr>
          <w:sz w:val="26"/>
          <w:szCs w:val="26"/>
        </w:rPr>
        <w:t>:QHGiaDinh:</w:t>
      </w:r>
    </w:p>
    <w:p w14:paraId="2E1EC2B0" w14:textId="028E5AC2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83440A">
        <w:rPr>
          <w:sz w:val="26"/>
          <w:szCs w:val="26"/>
        </w:rPr>
        <w:t>:NguyenQuan1:.</w:t>
      </w:r>
    </w:p>
    <w:p w14:paraId="6D1FA7C9" w14:textId="773EAB4F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83440A">
        <w:rPr>
          <w:sz w:val="26"/>
          <w:lang w:val="af-ZA"/>
        </w:rPr>
        <w:t>:DiaChi1:.</w:t>
      </w:r>
    </w:p>
    <w:p w14:paraId="7274BFA7" w14:textId="59BFE430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Mức trợ cấp: </w:t>
      </w:r>
      <w:r w:rsidR="0083440A">
        <w:rPr>
          <w:sz w:val="26"/>
          <w:szCs w:val="26"/>
        </w:rPr>
        <w:t>:TienTroCap(24):</w:t>
      </w:r>
      <w:r>
        <w:rPr>
          <w:sz w:val="26"/>
          <w:szCs w:val="26"/>
        </w:rPr>
        <w:t xml:space="preserve"> đồng</w:t>
      </w:r>
    </w:p>
    <w:p w14:paraId="03E970C5" w14:textId="0ADC8DD4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Kể từ ngày </w:t>
      </w:r>
      <w:r w:rsidR="0083440A">
        <w:rPr>
          <w:sz w:val="26"/>
          <w:szCs w:val="26"/>
        </w:rPr>
        <w:t>:NgayTroCap(24):</w:t>
      </w:r>
    </w:p>
    <w:p w14:paraId="2D97D5DD" w14:textId="0D735A74" w:rsidR="00644C93" w:rsidRDefault="00644C93" w:rsidP="00644C93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 w:rsidR="0083440A">
        <w:rPr>
          <w:i/>
          <w:sz w:val="26"/>
          <w:szCs w:val="26"/>
        </w:rPr>
        <w:t>:TienTroCap_Chu(24):</w:t>
      </w:r>
      <w:r>
        <w:rPr>
          <w:i/>
          <w:sz w:val="26"/>
          <w:szCs w:val="26"/>
        </w:rPr>
        <w:t>)</w:t>
      </w:r>
    </w:p>
    <w:p w14:paraId="34F43DC7" w14:textId="7995CFB0" w:rsidR="00644C93" w:rsidRPr="00AB381A" w:rsidRDefault="00644C93" w:rsidP="00644C93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="0083440A">
        <w:rPr>
          <w:noProof/>
          <w:sz w:val="26"/>
          <w:szCs w:val="26"/>
        </w:rPr>
        <w:t>:</w:t>
      </w:r>
      <w:r w:rsidR="00344501">
        <w:rPr>
          <w:noProof/>
          <w:sz w:val="26"/>
          <w:szCs w:val="26"/>
        </w:rPr>
        <w:t>h</w:t>
      </w:r>
      <w:r w:rsidR="0083440A">
        <w:rPr>
          <w:noProof/>
          <w:sz w:val="26"/>
          <w:szCs w:val="26"/>
        </w:rPr>
        <w:t>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 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p w14:paraId="18F2C181" w14:textId="77777777" w:rsidR="00644C93" w:rsidRPr="00AB381A" w:rsidRDefault="00644C93" w:rsidP="00644C93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644C93" w:rsidRPr="00AB381A" w14:paraId="6C59E023" w14:textId="77777777" w:rsidTr="00D97C3F">
        <w:tc>
          <w:tcPr>
            <w:tcW w:w="4428" w:type="dxa"/>
          </w:tcPr>
          <w:p w14:paraId="33F62CE8" w14:textId="77777777" w:rsidR="00644C93" w:rsidRPr="00CA21D3" w:rsidRDefault="00644C93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6259F38" w14:textId="77777777" w:rsidR="00644C93" w:rsidRPr="006F71C8" w:rsidRDefault="00644C93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644C93" w:rsidRDefault="001C4B72" w:rsidP="00644C93"/>
    <w:sectPr w:rsidR="001C4B72" w:rsidRPr="00644C9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4C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4501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C93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40A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C7FF0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0F05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55675-D928-4CC2-9124-D51965B9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30</cp:revision>
  <cp:lastPrinted>2020-05-22T06:44:00Z</cp:lastPrinted>
  <dcterms:created xsi:type="dcterms:W3CDTF">2021-06-14T00:45:00Z</dcterms:created>
  <dcterms:modified xsi:type="dcterms:W3CDTF">2021-06-21T02:08:00Z</dcterms:modified>
</cp:coreProperties>
</file>