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>- Kể từ:</w:t>
      </w:r>
      <w:r w:rsidR="00730432">
        <w:rPr>
          <w:color w:val="000000"/>
          <w:kern w:val="2"/>
          <w:sz w:val="26"/>
          <w:szCs w:val="24"/>
        </w:rPr>
        <w:t xml:space="preserve"> :NgayTroCap(23):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6C1B9D">
        <w:rPr>
          <w:i/>
          <w:color w:val="000000"/>
          <w:kern w:val="2"/>
          <w:sz w:val="26"/>
          <w:szCs w:val="24"/>
        </w:rPr>
        <w:t>:</w:t>
      </w:r>
      <w:r w:rsidR="00F858A8" w:rsidRPr="00F858A8">
        <w:rPr>
          <w:i/>
          <w:color w:val="000000"/>
          <w:kern w:val="2"/>
          <w:sz w:val="26"/>
          <w:szCs w:val="24"/>
        </w:rPr>
        <w:t>TienTroCap</w:t>
      </w:r>
      <w:r w:rsidR="006C1B9D">
        <w:rPr>
          <w:i/>
          <w:color w:val="000000"/>
          <w:kern w:val="2"/>
          <w:sz w:val="26"/>
          <w:szCs w:val="24"/>
        </w:rPr>
        <w:t>_Chu</w:t>
      </w:r>
      <w:r w:rsidR="00F858A8" w:rsidRPr="00F858A8">
        <w:rPr>
          <w:i/>
          <w:color w:val="000000"/>
          <w:kern w:val="2"/>
          <w:sz w:val="26"/>
          <w:szCs w:val="24"/>
        </w:rPr>
        <w:t>(23):</w:t>
      </w:r>
      <w:r w:rsidR="00F858A8">
        <w:rPr>
          <w:i/>
          <w:color w:val="000000"/>
          <w:kern w:val="2"/>
          <w:sz w:val="26"/>
          <w:szCs w:val="24"/>
        </w:rPr>
        <w:t>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</w:t>
      </w:r>
      <w:r w:rsidR="00730432">
        <w:rPr>
          <w:color w:val="000000"/>
          <w:kern w:val="2"/>
          <w:sz w:val="26"/>
          <w:szCs w:val="24"/>
        </w:rPr>
        <w:t>(23)</w:t>
      </w:r>
      <w:bookmarkStart w:id="0" w:name="_GoBack"/>
      <w:bookmarkEnd w:id="0"/>
      <w:r>
        <w:rPr>
          <w:color w:val="000000"/>
          <w:kern w:val="2"/>
          <w:sz w:val="26"/>
          <w:szCs w:val="24"/>
        </w:rPr>
        <w:t>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1B9D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432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4A8A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58A8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5009A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38FF0-FFE2-415F-A00A-00C3761C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16</cp:revision>
  <cp:lastPrinted>2020-05-22T06:44:00Z</cp:lastPrinted>
  <dcterms:created xsi:type="dcterms:W3CDTF">2021-06-14T00:45:00Z</dcterms:created>
  <dcterms:modified xsi:type="dcterms:W3CDTF">2021-06-14T06:55:00Z</dcterms:modified>
</cp:coreProperties>
</file>