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39F870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BC4A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người HĐKC bị địch bắt tù, đày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98AFD6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BC4AD3" w:rsidRPr="00BC4AD3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656FE1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BC4AD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C4AD3">
        <w:rPr>
          <w:rFonts w:ascii="Times New Roman" w:hAnsi="Times New Roman"/>
          <w:color w:val="000000"/>
          <w:kern w:val="2"/>
          <w:sz w:val="26"/>
          <w:szCs w:val="24"/>
        </w:rPr>
        <w:t>người hoạt động kháng chiến bị địch bắt tù đày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C4AD3">
        <w:rPr>
          <w:rFonts w:ascii="Times New Roman" w:hAnsi="Times New Roman"/>
          <w:color w:val="000000"/>
          <w:kern w:val="2"/>
          <w:sz w:val="26"/>
          <w:szCs w:val="24"/>
        </w:rPr>
        <w:t>của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535B76D6" w14:textId="625E1344" w:rsidR="00B115B0" w:rsidRDefault="00D80089" w:rsidP="00BC4A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  <w:bookmarkStart w:id="0" w:name="_GoBack"/>
      <w:bookmarkEnd w:id="0"/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19387" w14:textId="77777777" w:rsidR="00927681" w:rsidRDefault="00927681" w:rsidP="00B75770">
      <w:pPr>
        <w:spacing w:after="0" w:line="240" w:lineRule="auto"/>
      </w:pPr>
      <w:r>
        <w:separator/>
      </w:r>
    </w:p>
  </w:endnote>
  <w:endnote w:type="continuationSeparator" w:id="0">
    <w:p w14:paraId="51A02F2E" w14:textId="77777777" w:rsidR="00927681" w:rsidRDefault="00927681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555C6" w14:textId="77777777" w:rsidR="00927681" w:rsidRDefault="00927681" w:rsidP="00B75770">
      <w:pPr>
        <w:spacing w:after="0" w:line="240" w:lineRule="auto"/>
      </w:pPr>
      <w:r>
        <w:separator/>
      </w:r>
    </w:p>
  </w:footnote>
  <w:footnote w:type="continuationSeparator" w:id="0">
    <w:p w14:paraId="2452197D" w14:textId="77777777" w:rsidR="00927681" w:rsidRDefault="00927681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27681"/>
    <w:rsid w:val="00981390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BC4AD3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D1EBB-1A9B-4062-84EA-01C30A20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2021-05-15T04:46:00Z</dcterms:created>
  <dcterms:modified xsi:type="dcterms:W3CDTF">2021-05-17T02:28:00Z</dcterms:modified>
</cp:coreProperties>
</file>