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:rsidTr="009651DA">
        <w:tc>
          <w:tcPr>
            <w:tcW w:w="4112" w:type="dxa"/>
          </w:tcPr>
          <w:p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A1ADB" w:rsidRPr="00B80DB7" w:rsidRDefault="0002426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editId="540F4ED0">
                      <wp:simplePos x="0" y="0"/>
                      <wp:positionH relativeFrom="page">
                        <wp:posOffset>655955</wp:posOffset>
                      </wp:positionH>
                      <wp:positionV relativeFrom="page">
                        <wp:posOffset>603885</wp:posOffset>
                      </wp:positionV>
                      <wp:extent cx="1315085" cy="0"/>
                      <wp:effectExtent l="0" t="0" r="3746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50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FC59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65pt,47.55pt" to="155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:rsidTr="005479BD">
        <w:tc>
          <w:tcPr>
            <w:tcW w:w="9062" w:type="dxa"/>
          </w:tcPr>
          <w:p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:rsidR="00BD0CE9" w:rsidRDefault="00847818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C84F23" wp14:editId="04482737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227965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6102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7.95pt" to="283.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AFybwe2wAAAAkBAAAPAAAAZHJzL2Rvd25yZXYu&#10;eG1sTI9NTsMwEEb3SNzBGiQ2iDq0JIUQp4qQegBaFiyn8RBHtcchdtNwe4xY0N38PH3zptrMzoqJ&#10;xtB7VvCwyEAQt1733Cl432/vn0CEiKzReiYF3xRgU19fVVhqf+Y3mnaxEymEQ4kKTIxDKWVoDTkM&#10;Cz8Qp92nHx3G1I6d1COeU7izcpllhXTYc7pgcKBXQ+1xd3IK9h9r0ubONhN+NZq71bHfrjOlbm/m&#10;5gVEpDn+w/Crn9ShTk4Hf2IdhFWweizyhKYifwaRgLwoliAOfwNZV/Lyg/oH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Bcm8H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:rsidR="00BD0CE9" w:rsidRDefault="00BD0CE9" w:rsidP="0084781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:rsidR="00847818" w:rsidRDefault="00847818" w:rsidP="0084781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FD5E9A" w:rsidRPr="00FD5E9A" w:rsidRDefault="00FD5E9A" w:rsidP="00FD5E9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:rsidR="00FD5E9A" w:rsidRDefault="00FD5E9A" w:rsidP="00FD5E9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:rsidR="000F24E1" w:rsidRDefault="000F24E1" w:rsidP="00FD5E9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1D0FA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bookmarkStart w:id="0" w:name="_GoBack"/>
      <w:bookmarkEnd w:id="0"/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B91EF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:rsidTr="00F26B04">
        <w:tc>
          <w:tcPr>
            <w:tcW w:w="4531" w:type="dxa"/>
          </w:tcPr>
          <w:p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lastRenderedPageBreak/>
              <w:noBreakHyphen/>
              <w:t xml:space="preserve"> Lưu: HS.</w:t>
            </w:r>
          </w:p>
        </w:tc>
        <w:tc>
          <w:tcPr>
            <w:tcW w:w="4531" w:type="dxa"/>
          </w:tcPr>
          <w:p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lastRenderedPageBreak/>
              <w:t>KT. GIÁM ĐỐC</w:t>
            </w:r>
          </w:p>
          <w:p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96AF0"/>
    <w:rsid w:val="001A6155"/>
    <w:rsid w:val="001D0FA1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159B4"/>
    <w:rsid w:val="005479BD"/>
    <w:rsid w:val="005506DE"/>
    <w:rsid w:val="005656B4"/>
    <w:rsid w:val="005A56B5"/>
    <w:rsid w:val="005D64BE"/>
    <w:rsid w:val="005E123D"/>
    <w:rsid w:val="006550BF"/>
    <w:rsid w:val="00693F87"/>
    <w:rsid w:val="007229DF"/>
    <w:rsid w:val="00746AFB"/>
    <w:rsid w:val="007761D9"/>
    <w:rsid w:val="007A36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AD"/>
    <w:rsid w:val="00E01D3E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55F9E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73</cp:revision>
  <dcterms:created xsi:type="dcterms:W3CDTF">2021-04-13T07:53:00Z</dcterms:created>
  <dcterms:modified xsi:type="dcterms:W3CDTF">2021-04-14T03:49:00Z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