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0B3F4250"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625E9F">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48F32D3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00625E9F">
              <w:rPr>
                <w:rFonts w:ascii="Times New Roman" w:hAnsi="Times New Roman"/>
                <w:b/>
                <w:color w:val="000000"/>
                <w:kern w:val="2"/>
                <w:sz w:val="26"/>
                <w:szCs w:val="26"/>
              </w:rPr>
              <w:t>-</w:t>
            </w:r>
            <w:r w:rsidRPr="008411A9">
              <w:rPr>
                <w:rFonts w:ascii="Times New Roman" w:hAnsi="Times New Roman"/>
                <w:b/>
                <w:color w:val="000000"/>
                <w:kern w:val="2"/>
                <w:sz w:val="26"/>
                <w:szCs w:val="26"/>
              </w:rPr>
              <w:t xml:space="preserve"> Tự do </w:t>
            </w:r>
            <w:r w:rsidR="00625E9F">
              <w:rPr>
                <w:rFonts w:ascii="Times New Roman" w:hAnsi="Times New Roman"/>
                <w:b/>
                <w:color w:val="000000"/>
                <w:kern w:val="2"/>
                <w:sz w:val="26"/>
                <w:szCs w:val="26"/>
              </w:rPr>
              <w:t>-</w:t>
            </w:r>
            <w:r w:rsidRPr="008411A9">
              <w:rPr>
                <w:rFonts w:ascii="Times New Roman" w:hAnsi="Times New Roman"/>
                <w:b/>
                <w:color w:val="000000"/>
                <w:kern w:val="2"/>
                <w:sz w:val="26"/>
                <w:szCs w:val="26"/>
              </w:rPr>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785AF7F2"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5D372CED">
                      <wp:simplePos x="0" y="0"/>
                      <wp:positionH relativeFrom="column">
                        <wp:posOffset>2178050</wp:posOffset>
                      </wp:positionH>
                      <wp:positionV relativeFrom="paragraph">
                        <wp:posOffset>313055</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2AAD7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4.65pt" to="29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w:t>
            </w:r>
            <w:r w:rsidR="00625E9F">
              <w:rPr>
                <w:rFonts w:ascii="Times New Roman" w:hAnsi="Times New Roman"/>
                <w:b/>
                <w:color w:val="000000"/>
                <w:kern w:val="2"/>
                <w:sz w:val="26"/>
                <w:szCs w:val="24"/>
              </w:rPr>
              <w:t>-</w:t>
            </w:r>
            <w:r w:rsidR="000078C8" w:rsidRPr="00EF1CA1">
              <w:rPr>
                <w:rFonts w:ascii="Times New Roman" w:hAnsi="Times New Roman"/>
                <w:b/>
                <w:color w:val="000000"/>
                <w:kern w:val="2"/>
                <w:sz w:val="26"/>
                <w:szCs w:val="24"/>
              </w:rPr>
              <w:t>TTg ngày 27/10/2008</w:t>
            </w:r>
          </w:p>
          <w:p w14:paraId="7F38787A" w14:textId="3B51E508"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00625E9F">
              <w:rPr>
                <w:rFonts w:ascii="Times New Roman" w:hAnsi="Times New Roman"/>
                <w:b/>
                <w:color w:val="000000"/>
                <w:kern w:val="2"/>
                <w:sz w:val="28"/>
                <w:szCs w:val="28"/>
              </w:rPr>
              <w:t>-</w:t>
            </w:r>
            <w:r w:rsidRPr="00BD0D8D">
              <w:rPr>
                <w:rFonts w:ascii="Times New Roman" w:hAnsi="Times New Roman"/>
                <w:b/>
                <w:color w:val="000000"/>
                <w:kern w:val="2"/>
                <w:sz w:val="28"/>
                <w:szCs w:val="28"/>
              </w:rPr>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38D0B5ED"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TTg ngày 27/10/2008 của Thủ tướng Chính phủ; Thông tư liên tịch số 144/2008/TTLT</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BQP</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BLĐTBXH</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56CEC0DD"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BQP ngày 28/8/2018 của</w:t>
      </w:r>
      <w:bookmarkStart w:id="0" w:name="_GoBack"/>
      <w:bookmarkEnd w:id="0"/>
      <w:r w:rsidR="000078C8" w:rsidRPr="00FF63FE">
        <w:rPr>
          <w:rFonts w:ascii="Times New Roman" w:hAnsi="Times New Roman"/>
          <w:i/>
          <w:color w:val="000000"/>
          <w:kern w:val="2"/>
          <w:sz w:val="26"/>
          <w:szCs w:val="24"/>
        </w:rPr>
        <w:t xml:space="preserve"> Bộ quốc phòng hướng dẫn điều chỉnh trợ cấp hàng tháng đối với quân nhân, người làm công tác cơ yếu hưởng lương như đối với quân nhân đã phục viên, xuất ngũ, thôi việc;</w:t>
      </w:r>
    </w:p>
    <w:p w14:paraId="641A7D7C" w14:textId="3DCB5575"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w:t>
      </w:r>
      <w:r w:rsidR="00625E9F">
        <w:rPr>
          <w:rFonts w:ascii="Times New Roman" w:hAnsi="Times New Roman"/>
          <w:i/>
          <w:color w:val="000000"/>
          <w:kern w:val="2"/>
          <w:sz w:val="26"/>
          <w:szCs w:val="24"/>
        </w:rPr>
        <w:t>-</w:t>
      </w:r>
      <w:r w:rsidRPr="00FF63FE">
        <w:rPr>
          <w:rFonts w:ascii="Times New Roman" w:hAnsi="Times New Roman"/>
          <w:i/>
          <w:color w:val="000000"/>
          <w:kern w:val="2"/>
          <w:sz w:val="26"/>
          <w:szCs w:val="24"/>
        </w:rPr>
        <w:t>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068927F6"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Xét hồ sơ hưởng chế độ trợ cấp hàng tháng theo Quyết định số 142/2008/QĐ</w:t>
      </w:r>
      <w:r w:rsidR="00625E9F">
        <w:rPr>
          <w:rFonts w:ascii="Times New Roman" w:hAnsi="Times New Roman"/>
          <w:i/>
          <w:color w:val="000000"/>
          <w:kern w:val="2"/>
          <w:sz w:val="26"/>
          <w:szCs w:val="24"/>
        </w:rPr>
        <w:t>-</w:t>
      </w:r>
      <w:r w:rsidRPr="00FF63FE">
        <w:rPr>
          <w:rFonts w:ascii="Times New Roman" w:hAnsi="Times New Roman"/>
          <w:i/>
          <w:color w:val="000000"/>
          <w:kern w:val="2"/>
          <w:sz w:val="26"/>
          <w:szCs w:val="24"/>
        </w:rPr>
        <w:t xml:space="preserve">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029A1ABF"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B5697E" w:rsidRPr="00B5697E">
        <w:rPr>
          <w:rFonts w:ascii="Times New Roman" w:eastAsia="Times New Roman" w:hAnsi="Times New Roman" w:cs="Times New Roman"/>
          <w:color w:val="000000"/>
          <w:kern w:val="2"/>
          <w:sz w:val="26"/>
          <w:szCs w:val="24"/>
        </w:rPr>
        <w:t>theo Quyết định số 142/2008/QĐ</w:t>
      </w:r>
      <w:r w:rsidR="00625E9F">
        <w:rPr>
          <w:rFonts w:ascii="Times New Roman" w:eastAsia="Times New Roman" w:hAnsi="Times New Roman" w:cs="Times New Roman"/>
          <w:color w:val="000000"/>
          <w:kern w:val="2"/>
          <w:sz w:val="26"/>
          <w:szCs w:val="24"/>
        </w:rPr>
        <w:t>-</w:t>
      </w:r>
      <w:r w:rsidR="00B5697E" w:rsidRPr="00B5697E">
        <w:rPr>
          <w:rFonts w:ascii="Times New Roman" w:eastAsia="Times New Roman" w:hAnsi="Times New Roman" w:cs="Times New Roman"/>
          <w:color w:val="000000"/>
          <w:kern w:val="2"/>
          <w:sz w:val="26"/>
          <w:szCs w:val="24"/>
        </w:rPr>
        <w:t>TTg</w:t>
      </w:r>
      <w:r>
        <w:rPr>
          <w:rFonts w:ascii="Times New Roman" w:hAnsi="Times New Roman"/>
          <w:color w:val="000000"/>
          <w:kern w:val="2"/>
          <w:sz w:val="26"/>
          <w:szCs w:val="24"/>
        </w:rPr>
        <w:t xml:space="preserve"> của</w:t>
      </w:r>
      <w:r w:rsidR="00D65C16">
        <w:rPr>
          <w:rFonts w:ascii="Times New Roman" w:hAnsi="Times New Roman"/>
          <w:color w:val="000000"/>
          <w:kern w:val="2"/>
          <w:sz w:val="26"/>
          <w:szCs w:val="24"/>
        </w:rPr>
        <w:t xml:space="preserve"> ông</w:t>
      </w:r>
      <w:r>
        <w:rPr>
          <w:rFonts w:ascii="Times New Roman" w:hAnsi="Times New Roman"/>
          <w:color w:val="000000"/>
          <w:kern w:val="2"/>
          <w:sz w:val="26"/>
          <w:szCs w:val="24"/>
        </w:rPr>
        <w:t xml:space="preserve"> </w:t>
      </w:r>
      <w:r w:rsidR="00D65C16">
        <w:rPr>
          <w:rFonts w:ascii="Times New Roman" w:hAnsi="Times New Roman"/>
          <w:color w:val="000000"/>
          <w:kern w:val="2"/>
          <w:sz w:val="26"/>
          <w:szCs w:val="24"/>
        </w:rPr>
        <w:t>(</w:t>
      </w:r>
      <w:r>
        <w:rPr>
          <w:rFonts w:ascii="Times New Roman" w:hAnsi="Times New Roman"/>
          <w:color w:val="000000"/>
          <w:kern w:val="2"/>
          <w:sz w:val="26"/>
          <w:szCs w:val="24"/>
        </w:rPr>
        <w:t>bà</w:t>
      </w:r>
      <w:r w:rsidR="00D65C16">
        <w:rPr>
          <w:rFonts w:ascii="Times New Roman" w:hAnsi="Times New Roman"/>
          <w:color w:val="000000"/>
          <w:kern w:val="2"/>
          <w:sz w:val="26"/>
          <w:szCs w:val="24"/>
        </w:rPr>
        <w:t>)</w:t>
      </w:r>
      <w:r>
        <w:rPr>
          <w:rFonts w:ascii="Times New Roman" w:hAnsi="Times New Roman"/>
          <w:color w:val="000000"/>
          <w:kern w:val="2"/>
          <w:sz w:val="26"/>
          <w:szCs w:val="24"/>
        </w:rPr>
        <w:t xml:space="preserve"> </w:t>
      </w:r>
      <w:r w:rsidRPr="004C7B2C">
        <w:rPr>
          <w:rFonts w:ascii="Times New Roman" w:hAnsi="Times New Roman"/>
          <w:b/>
          <w:bCs/>
          <w:color w:val="000000"/>
          <w:kern w:val="2"/>
          <w:sz w:val="26"/>
          <w:szCs w:val="24"/>
        </w:rPr>
        <w:t>:HoTen:</w:t>
      </w:r>
    </w:p>
    <w:p w14:paraId="4F882DEA" w14:textId="4FE976D7" w:rsidR="00024A20"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D80089">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5114567B" w:rsidR="00024A20"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7058D7B6" w:rsidR="00024A20"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p>
    <w:p w14:paraId="1B419C32" w14:textId="27586706" w:rsidR="00024A20"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D80089">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:TienTroCap(23):</w:t>
      </w:r>
      <w:r w:rsidR="00024A20">
        <w:rPr>
          <w:rFonts w:ascii="Times New Roman" w:hAnsi="Times New Roman"/>
          <w:color w:val="000000"/>
          <w:kern w:val="2"/>
          <w:sz w:val="26"/>
          <w:szCs w:val="24"/>
        </w:rPr>
        <w:t xml:space="preserve"> đồng.</w:t>
      </w:r>
    </w:p>
    <w:p w14:paraId="20418D00" w14:textId="76688561" w:rsidR="003C54E2" w:rsidRPr="003C54E2"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512A9F0E" w14:textId="584ADA23" w:rsidR="00062D5E" w:rsidRDefault="00040969" w:rsidP="00981390">
      <w:pPr>
        <w:spacing w:line="276" w:lineRule="auto"/>
        <w:jc w:val="both"/>
        <w:rPr>
          <w:rFonts w:ascii="Times New Roman" w:hAnsi="Times New Roman"/>
          <w:color w:val="000000"/>
          <w:kern w:val="2"/>
          <w:sz w:val="26"/>
          <w:szCs w:val="24"/>
        </w:rPr>
      </w:pPr>
      <w:r>
        <w:rPr>
          <w:rFonts w:ascii="Times New Roman" w:hAnsi="Times New Roman"/>
          <w:b/>
          <w:color w:val="000000"/>
          <w:kern w:val="2"/>
          <w:sz w:val="26"/>
          <w:szCs w:val="24"/>
        </w:rPr>
        <w:t xml:space="preserve">      </w:t>
      </w:r>
      <w:r w:rsidR="00B1521E">
        <w:rPr>
          <w:rFonts w:ascii="Times New Roman" w:hAnsi="Times New Roman"/>
          <w:b/>
          <w:color w:val="000000"/>
          <w:kern w:val="2"/>
          <w:sz w:val="26"/>
          <w:szCs w:val="24"/>
        </w:rPr>
        <w:t xml:space="preserve"> </w:t>
      </w:r>
      <w:r w:rsidR="00024A20">
        <w:rPr>
          <w:rFonts w:ascii="Times New Roman" w:hAnsi="Times New Roman"/>
          <w:b/>
          <w:color w:val="000000"/>
          <w:kern w:val="2"/>
          <w:sz w:val="26"/>
          <w:szCs w:val="24"/>
        </w:rPr>
        <w:t>Điều 2.</w:t>
      </w:r>
      <w:r w:rsidR="00024A20">
        <w:rPr>
          <w:rFonts w:ascii="Times New Roman" w:hAnsi="Times New Roman"/>
          <w:color w:val="000000"/>
          <w:kern w:val="2"/>
          <w:sz w:val="26"/>
          <w:szCs w:val="24"/>
        </w:rPr>
        <w:t xml:space="preserve"> Các ông (bà): Chánh văn phòng, Trưởng phòng Người có công, Trưởng phòng Kế hoạch </w:t>
      </w:r>
      <w:r w:rsidR="00625E9F">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Tài chính thuộc Sở Lao động </w:t>
      </w:r>
      <w:r w:rsidR="00625E9F">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tỉnh Vĩnh Long, Trưởng phòng Lao động </w:t>
      </w:r>
      <w:r w:rsidR="00625E9F">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w:t>
      </w:r>
      <w:r w:rsidR="00024A20" w:rsidRPr="00F3018E">
        <w:rPr>
          <w:rFonts w:ascii="Times New Roman" w:hAnsi="Times New Roman"/>
          <w:color w:val="000000"/>
          <w:kern w:val="2"/>
          <w:sz w:val="26"/>
          <w:szCs w:val="24"/>
        </w:rPr>
        <w:t xml:space="preserve">:huyen: </w:t>
      </w:r>
      <w:r w:rsidR="00024A20">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5CF8EFE0" w:rsidR="00240CFC" w:rsidRDefault="00625E9F"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Cs w:val="24"/>
              </w:rPr>
            </w:pPr>
            <w:r>
              <w:rPr>
                <w:rFonts w:ascii="Times New Roman" w:hAnsi="Times New Roman"/>
                <w:color w:val="000000"/>
                <w:kern w:val="2"/>
                <w:szCs w:val="24"/>
              </w:rPr>
              <w:t>-</w:t>
            </w:r>
            <w:r w:rsidR="00240CFC">
              <w:rPr>
                <w:rFonts w:ascii="Times New Roman" w:hAnsi="Times New Roman"/>
                <w:color w:val="000000"/>
                <w:kern w:val="2"/>
                <w:szCs w:val="24"/>
              </w:rPr>
              <w:t xml:space="preserve"> Như điều 2;</w:t>
            </w:r>
          </w:p>
          <w:p w14:paraId="27E1D16A" w14:textId="7ACE3237" w:rsidR="00240CFC" w:rsidRDefault="00625E9F"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 w:val="26"/>
                <w:szCs w:val="24"/>
              </w:rPr>
            </w:pPr>
            <w:r>
              <w:rPr>
                <w:rFonts w:ascii="Times New Roman" w:hAnsi="Times New Roman"/>
                <w:color w:val="000000"/>
                <w:kern w:val="2"/>
                <w:szCs w:val="24"/>
              </w:rPr>
              <w:t>-</w:t>
            </w:r>
            <w:r w:rsidR="00240CFC">
              <w:rPr>
                <w:rFonts w:ascii="Times New Roman" w:hAnsi="Times New Roman"/>
                <w:color w:val="000000"/>
                <w:kern w:val="2"/>
                <w:szCs w:val="24"/>
              </w:rPr>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024A20"/>
    <w:sectPr w:rsidR="00240CFC" w:rsidSect="007225EB">
      <w:pgSz w:w="11906" w:h="16838" w:code="9"/>
      <w:pgMar w:top="567"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95D9B" w14:textId="77777777" w:rsidR="00450C49" w:rsidRDefault="00450C49" w:rsidP="00B75770">
      <w:pPr>
        <w:spacing w:after="0" w:line="240" w:lineRule="auto"/>
      </w:pPr>
      <w:r>
        <w:separator/>
      </w:r>
    </w:p>
  </w:endnote>
  <w:endnote w:type="continuationSeparator" w:id="0">
    <w:p w14:paraId="59BE8611" w14:textId="77777777" w:rsidR="00450C49" w:rsidRDefault="00450C49"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77FF8" w14:textId="77777777" w:rsidR="00450C49" w:rsidRDefault="00450C49" w:rsidP="00B75770">
      <w:pPr>
        <w:spacing w:after="0" w:line="240" w:lineRule="auto"/>
      </w:pPr>
      <w:r>
        <w:separator/>
      </w:r>
    </w:p>
  </w:footnote>
  <w:footnote w:type="continuationSeparator" w:id="0">
    <w:p w14:paraId="3F66D126" w14:textId="77777777" w:rsidR="00450C49" w:rsidRDefault="00450C49"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086D"/>
    <w:rsid w:val="00024A20"/>
    <w:rsid w:val="00040969"/>
    <w:rsid w:val="00052718"/>
    <w:rsid w:val="000639B0"/>
    <w:rsid w:val="000805E9"/>
    <w:rsid w:val="00174E4C"/>
    <w:rsid w:val="00185132"/>
    <w:rsid w:val="0019727E"/>
    <w:rsid w:val="001F4CF1"/>
    <w:rsid w:val="0022031A"/>
    <w:rsid w:val="00233513"/>
    <w:rsid w:val="00240CFC"/>
    <w:rsid w:val="002F1CB4"/>
    <w:rsid w:val="003174BC"/>
    <w:rsid w:val="00324EB9"/>
    <w:rsid w:val="003C54E2"/>
    <w:rsid w:val="003D6C36"/>
    <w:rsid w:val="003F31E9"/>
    <w:rsid w:val="00450C49"/>
    <w:rsid w:val="00475A1C"/>
    <w:rsid w:val="004C7B2C"/>
    <w:rsid w:val="00556157"/>
    <w:rsid w:val="00580454"/>
    <w:rsid w:val="005A1106"/>
    <w:rsid w:val="005B636D"/>
    <w:rsid w:val="00625E9F"/>
    <w:rsid w:val="007225EB"/>
    <w:rsid w:val="00744430"/>
    <w:rsid w:val="007D2E28"/>
    <w:rsid w:val="007D3928"/>
    <w:rsid w:val="008055AD"/>
    <w:rsid w:val="0084128E"/>
    <w:rsid w:val="00852C4A"/>
    <w:rsid w:val="008A4379"/>
    <w:rsid w:val="00940545"/>
    <w:rsid w:val="00981390"/>
    <w:rsid w:val="009E19F4"/>
    <w:rsid w:val="00A675AA"/>
    <w:rsid w:val="00A941C0"/>
    <w:rsid w:val="00AB0D5F"/>
    <w:rsid w:val="00B1521E"/>
    <w:rsid w:val="00B5697E"/>
    <w:rsid w:val="00B62E9B"/>
    <w:rsid w:val="00B67892"/>
    <w:rsid w:val="00B75770"/>
    <w:rsid w:val="00BD0D8D"/>
    <w:rsid w:val="00BF5204"/>
    <w:rsid w:val="00C6284E"/>
    <w:rsid w:val="00C726C0"/>
    <w:rsid w:val="00CD232D"/>
    <w:rsid w:val="00D33EA3"/>
    <w:rsid w:val="00D3576F"/>
    <w:rsid w:val="00D65C16"/>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6F612-172A-40CB-9865-1958BAABA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2021-05-17T02:01:00Z</dcterms:created>
  <dcterms:modified xsi:type="dcterms:W3CDTF">2021-05-27T07:01:00Z</dcterms:modified>
</cp:coreProperties>
</file>