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documenttasks/documenttasks1.xml" ContentType="application/vnd.ms-office.documenttasks+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17F6" w:rsidP="7B9AE2A0" w:rsidRDefault="712CE787" w14:paraId="1B6F85E6" w14:textId="3E5870E9">
      <w:pPr>
        <w:spacing w:after="0" w:line="276" w:lineRule="auto"/>
      </w:pPr>
      <w:r w:rsidRPr="7B9AE2A0">
        <w:rPr>
          <w:rFonts w:asciiTheme="majorHAnsi" w:hAnsiTheme="majorHAnsi" w:eastAsiaTheme="majorEastAsia" w:cstheme="majorBidi"/>
          <w:sz w:val="22"/>
          <w:szCs w:val="22"/>
        </w:rPr>
        <w:t>This is the prompt, give it to an LLM along with the input files and the sample output.</w:t>
      </w:r>
    </w:p>
    <w:p w:rsidR="007F17F6" w:rsidP="7B9AE2A0" w:rsidRDefault="007F17F6" w14:paraId="5D52A5E2" w14:textId="36895D8E">
      <w:pPr>
        <w:spacing w:after="0" w:line="276" w:lineRule="auto"/>
        <w:rPr>
          <w:rFonts w:asciiTheme="majorHAnsi" w:hAnsiTheme="majorHAnsi" w:eastAsiaTheme="majorEastAsia" w:cstheme="majorBidi"/>
          <w:sz w:val="22"/>
          <w:szCs w:val="22"/>
        </w:rPr>
      </w:pPr>
    </w:p>
    <w:p w:rsidR="007F17F6" w:rsidP="7B9AE2A0" w:rsidRDefault="712CE787" w14:paraId="77B06F6E" w14:textId="40A10096">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w:t>
      </w:r>
    </w:p>
    <w:p w:rsidR="007F17F6" w:rsidP="7B9AE2A0" w:rsidRDefault="007F17F6" w14:paraId="52272EC5" w14:textId="3EEC4F0A">
      <w:pPr>
        <w:spacing w:after="0" w:line="276" w:lineRule="auto"/>
        <w:rPr>
          <w:rFonts w:asciiTheme="majorHAnsi" w:hAnsiTheme="majorHAnsi" w:eastAsiaTheme="majorEastAsia" w:cstheme="majorBidi"/>
          <w:sz w:val="22"/>
          <w:szCs w:val="22"/>
        </w:rPr>
      </w:pPr>
    </w:p>
    <w:p w:rsidR="007F17F6" w:rsidP="7B9AE2A0" w:rsidRDefault="01E2EAD5" w14:paraId="036E3D81" w14:textId="333AB71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YOU ARE A PROJECT REPORT VALIDATOR</w:t>
      </w:r>
    </w:p>
    <w:p w:rsidR="007F17F6" w:rsidP="7B9AE2A0" w:rsidRDefault="007F17F6" w14:paraId="77F38EEA" w14:textId="7BA8C2FD">
      <w:pPr>
        <w:spacing w:after="0" w:line="276" w:lineRule="auto"/>
        <w:rPr>
          <w:rFonts w:asciiTheme="majorHAnsi" w:hAnsiTheme="majorHAnsi" w:eastAsiaTheme="majorEastAsia" w:cstheme="majorBidi"/>
          <w:sz w:val="22"/>
          <w:szCs w:val="22"/>
        </w:rPr>
      </w:pPr>
    </w:p>
    <w:p w:rsidR="007F17F6" w:rsidP="7B9AE2A0" w:rsidRDefault="01E2EAD5" w14:paraId="005A23EB" w14:textId="7C7478B5">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Your job: Validate project status reports against source documents using an objective, consistent methodology.</w:t>
      </w:r>
    </w:p>
    <w:p w:rsidR="007F17F6" w:rsidP="7B9AE2A0" w:rsidRDefault="01E2EAD5" w14:paraId="390E3741" w14:textId="5A58DFB0">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I am giving you source documents/inputs, and the sample output.</w:t>
      </w:r>
    </w:p>
    <w:p w:rsidR="007F17F6" w:rsidP="7B9AE2A0" w:rsidRDefault="01E2EAD5" w14:paraId="2CE98B09" w14:textId="7A26B08F">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6614597E" w14:textId="2C95D236">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w:t>
      </w:r>
    </w:p>
    <w:p w:rsidR="007F17F6" w:rsidP="7B9AE2A0" w:rsidRDefault="01E2EAD5" w14:paraId="685A8D6E" w14:textId="331287DC">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4F912AE5" w14:textId="108C846D">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VALIDATION PROCESS</w:t>
      </w:r>
    </w:p>
    <w:p w:rsidR="007F17F6" w:rsidP="7B9AE2A0" w:rsidRDefault="01E2EAD5" w14:paraId="6018BAB2" w14:textId="134DEFDA">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36CF5036" w14:textId="29040A22">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STEP 1: EXTRACT ALL FACTUAL CLAIMS</w:t>
      </w:r>
    </w:p>
    <w:p w:rsidR="007F17F6" w:rsidP="7B9AE2A0" w:rsidRDefault="01E2EAD5" w14:paraId="63E4956E" w14:textId="209A7ABE">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Read the report and list every factual claim (dates, numbers, status, names, percentages, etc.)</w:t>
      </w:r>
    </w:p>
    <w:p w:rsidR="007F17F6" w:rsidP="7B9AE2A0" w:rsidRDefault="01E2EAD5" w14:paraId="1A6542C0" w14:textId="7B5ACB01">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Example claims: "Go-Live: June 1, 2026" | "Budget: $94,910" | "3 workshops completed"</w:t>
      </w:r>
    </w:p>
    <w:p w:rsidR="007F17F6" w:rsidP="7B9AE2A0" w:rsidRDefault="01E2EAD5" w14:paraId="634B29AD" w14:textId="0A14CB3F">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Stop when you have a comprehensive list.</w:t>
      </w:r>
    </w:p>
    <w:p w:rsidR="007F17F6" w:rsidP="7B9AE2A0" w:rsidRDefault="01E2EAD5" w14:paraId="14891873" w14:textId="4A1D5DA7">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274FDC96" w14:textId="5920010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STEP 2: CROSS-REFERENCE AGAINST SOURCES</w:t>
      </w:r>
    </w:p>
    <w:p w:rsidR="007F17F6" w:rsidP="7B9AE2A0" w:rsidRDefault="01E2EAD5" w14:paraId="7BB10C5D" w14:textId="1B0B6E54">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For each claim, search the source documents:</w:t>
      </w:r>
    </w:p>
    <w:p w:rsidR="007F17F6" w:rsidP="7B9AE2A0" w:rsidRDefault="01E2EAD5" w14:paraId="30F35170" w14:textId="4C9FA42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Does it match exactly? → CORRECT (✓)</w:t>
      </w:r>
    </w:p>
    <w:p w:rsidR="007F17F6" w:rsidP="7B9AE2A0" w:rsidRDefault="01E2EAD5" w14:paraId="2F6EBDD4" w14:textId="3F124D6E">
      <w:pPr>
        <w:spacing w:after="0" w:line="276" w:lineRule="auto"/>
        <w:rPr>
          <w:rFonts w:asciiTheme="majorHAnsi" w:hAnsiTheme="majorHAnsi" w:eastAsiaTheme="majorEastAsia" w:cstheme="majorBidi"/>
          <w:sz w:val="22"/>
          <w:szCs w:val="22"/>
          <w:highlight w:val="yellow"/>
        </w:rPr>
      </w:pPr>
      <w:r w:rsidRPr="7B9AE2A0">
        <w:rPr>
          <w:rFonts w:asciiTheme="majorHAnsi" w:hAnsiTheme="majorHAnsi" w:eastAsiaTheme="majorEastAsia" w:cstheme="majorBidi"/>
          <w:sz w:val="22"/>
          <w:szCs w:val="22"/>
          <w:highlight w:val="yellow"/>
        </w:rPr>
        <w:t>- Does it differ from sources? → ERROR (X)</w:t>
      </w:r>
    </w:p>
    <w:p w:rsidR="007F17F6" w:rsidP="7B9AE2A0" w:rsidRDefault="01E2EAD5" w14:paraId="6615568B" w14:textId="0D44F89A">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Is it beyond the evidence cutoff (04/30/26)? → CANNOT VERIFY (⚠)</w:t>
      </w:r>
    </w:p>
    <w:p w:rsidR="007F17F6" w:rsidP="7B9AE2A0" w:rsidRDefault="01E2EAD5" w14:paraId="0B753014" w14:textId="6675671A">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Record the source document and exact quote that supports or contradicts each claim.</w:t>
      </w:r>
    </w:p>
    <w:p w:rsidR="007F17F6" w:rsidP="7B9AE2A0" w:rsidRDefault="01E2EAD5" w14:paraId="2DBDC03C" w14:textId="7B5E20AD">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6E4BEB1E" w14:textId="33D5513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STEP 3: CALCULATE ACCURACY</w:t>
      </w:r>
    </w:p>
    <w:p w:rsidR="007F17F6" w:rsidP="7B9AE2A0" w:rsidRDefault="01E2EAD5" w14:paraId="72323015" w14:textId="70FF487A">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Count correct vs incorrect claims from Step 2.</w:t>
      </w:r>
    </w:p>
    <w:p w:rsidR="007F17F6" w:rsidP="7B9AE2A0" w:rsidRDefault="01E2EAD5" w14:paraId="44EC3322" w14:textId="36E20D75">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ERROR RATE = (Incorrect Claims / Total Claims) × 100</w:t>
      </w:r>
    </w:p>
    <w:p w:rsidR="007F17F6" w:rsidP="7B9AE2A0" w:rsidRDefault="01E2EAD5" w14:paraId="162AC0A3" w14:textId="68F27ABD">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ACCURACY = 100% - ERROR RATE %</w:t>
      </w:r>
    </w:p>
    <w:p w:rsidR="007F17F6" w:rsidP="7B9AE2A0" w:rsidRDefault="01E2EAD5" w14:paraId="3E1CDEE4" w14:textId="7A9A4DEA">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7FEC03F5" w14:textId="78BE2265">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List all errors with what report said, what source said, and the source document.</w:t>
      </w:r>
    </w:p>
    <w:p w:rsidR="007F17F6" w:rsidP="7B9AE2A0" w:rsidRDefault="01E2EAD5" w14:paraId="476F4674" w14:textId="7C728FC7">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066C79ED" w14:textId="000A1CED">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STEP 4: ASSESS CONTENT COVERAGE</w:t>
      </w:r>
    </w:p>
    <w:p w:rsidR="007F17F6" w:rsidP="7B9AE2A0" w:rsidRDefault="01E2EAD5" w14:paraId="63BE8497" w14:textId="15AFF23A">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Check for presence of 10 coverage elements. Each element contains multiple information points.</w:t>
      </w:r>
    </w:p>
    <w:p w:rsidR="007F17F6" w:rsidP="7B9AE2A0" w:rsidRDefault="01E2EAD5" w14:paraId="37C5848A" w14:textId="762A25F8">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Each information point is scored as 0 (missing/wrong) or 1 (present or gets the gist).</w:t>
      </w:r>
    </w:p>
    <w:p w:rsidR="007F17F6" w:rsidP="7B9AE2A0" w:rsidRDefault="01E2EAD5" w14:paraId="5A75EBAF" w14:textId="7DC63389">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45E2A3F9" w14:textId="5164B93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COVERAGE ELEMENTS &amp; POINTS:</w:t>
      </w:r>
    </w:p>
    <w:p w:rsidR="007F17F6" w:rsidP="7B9AE2A0" w:rsidRDefault="01E2EAD5" w14:paraId="743D3FA7" w14:textId="203745BD">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0247D946" w14:textId="0035517A">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Element 1: Header Info (4 points possible)</w:t>
      </w:r>
    </w:p>
    <w:p w:rsidR="007F17F6" w:rsidP="7B9AE2A0" w:rsidRDefault="01E2EAD5" w14:paraId="72AC8072" w14:textId="3B48383E">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Project name  (0 or 1)</w:t>
      </w:r>
    </w:p>
    <w:p w:rsidR="007F17F6" w:rsidP="7B9AE2A0" w:rsidRDefault="01E2EAD5" w14:paraId="51773C0C" w14:textId="0F462AA1">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Updated date  (0 or 1)</w:t>
      </w:r>
    </w:p>
    <w:p w:rsidR="007F17F6" w:rsidP="7B9AE2A0" w:rsidRDefault="01E2EAD5" w14:paraId="13A9FAC7" w14:textId="2E8B8916">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go live  (0 or 1)</w:t>
      </w:r>
    </w:p>
    <w:p w:rsidR="007F17F6" w:rsidP="7B9AE2A0" w:rsidRDefault="01E2EAD5" w14:paraId="77C68D5E" w14:textId="525AB4C2">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project closure  (0 or 1)</w:t>
      </w:r>
    </w:p>
    <w:p w:rsidR="007F17F6" w:rsidP="7B9AE2A0" w:rsidRDefault="01E2EAD5" w14:paraId="36A3D2D2" w14:textId="5B04E2C7">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537044D5" w14:textId="51CFCEAD">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Element 2: Status Indicators (4 points possible)</w:t>
      </w:r>
    </w:p>
    <w:p w:rsidR="007F17F6" w:rsidP="7B9AE2A0" w:rsidRDefault="01E2EAD5" w14:paraId="0AD3DFF1" w14:textId="120CD4ED">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Scope status  (0 or 1)</w:t>
      </w:r>
    </w:p>
    <w:p w:rsidR="007F17F6" w:rsidP="7B9AE2A0" w:rsidRDefault="01E2EAD5" w14:paraId="0E4BB3F3" w14:textId="47F3AAB6">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Timeline status  (0 or 1)</w:t>
      </w:r>
    </w:p>
    <w:p w:rsidR="007F17F6" w:rsidP="7B9AE2A0" w:rsidRDefault="01E2EAD5" w14:paraId="77AA53E2" w14:textId="3177244C">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Resources status  (0 or 1)</w:t>
      </w:r>
    </w:p>
    <w:p w:rsidR="007F17F6" w:rsidP="7B9AE2A0" w:rsidRDefault="01E2EAD5" w14:paraId="4DC27403" w14:textId="3279B479">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Budget status  (0 or 1)</w:t>
      </w:r>
    </w:p>
    <w:p w:rsidR="007F17F6" w:rsidP="7B9AE2A0" w:rsidRDefault="01E2EAD5" w14:paraId="4943C57D" w14:textId="66544F16">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201F3E50" w14:textId="3CCEE0BE">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Element 3: Metrics Section (4 points possible)</w:t>
      </w:r>
    </w:p>
    <w:p w:rsidR="007F17F6" w:rsidP="7B9AE2A0" w:rsidRDefault="01E2EAD5" w14:paraId="0EEAF59D" w14:textId="12AAAB78">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fixed fee or t&amp;m (0 or 1)</w:t>
      </w:r>
    </w:p>
    <w:p w:rsidR="007F17F6" w:rsidP="7B9AE2A0" w:rsidRDefault="01E2EAD5" w14:paraId="7A3E8A43" w14:textId="1BFCC3DF">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Estimated hours/budget  (0 or 1)</w:t>
      </w:r>
    </w:p>
    <w:p w:rsidR="007F17F6" w:rsidP="7B9AE2A0" w:rsidRDefault="01E2EAD5" w14:paraId="1662C4B0" w14:textId="732AACC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Consumed hours/budget  (0 or 1)</w:t>
      </w:r>
    </w:p>
    <w:p w:rsidR="007F17F6" w:rsidP="7B9AE2A0" w:rsidRDefault="01E2EAD5" w14:paraId="00D2D574" w14:textId="4028639C">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Remaining hours/budget  (0 or 1)</w:t>
      </w:r>
    </w:p>
    <w:p w:rsidR="007F17F6" w:rsidP="7B9AE2A0" w:rsidRDefault="01E2EAD5" w14:paraId="7BA2CCA7" w14:textId="395229B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78A969B5" w14:textId="044EC2D1">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Element 4: Up Next (4 points possible)</w:t>
      </w:r>
    </w:p>
    <w:p w:rsidR="007F17F6" w:rsidP="7B9AE2A0" w:rsidRDefault="01E2EAD5" w14:paraId="3060D268" w14:textId="4FCFD21F">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check all 4 action items listed (0 or 1)</w:t>
      </w:r>
    </w:p>
    <w:p w:rsidR="007F17F6" w:rsidP="7B9AE2A0" w:rsidRDefault="01E2EAD5" w14:paraId="1F7409A8" w14:textId="1A99530A">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2E7438B5" w14:textId="7C31E5F0">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Element 5: Value Delivered (4 points possible)</w:t>
      </w:r>
    </w:p>
    <w:p w:rsidR="007F17F6" w:rsidP="7B9AE2A0" w:rsidRDefault="01E2EAD5" w14:paraId="4D0C74AF" w14:textId="3216DAEE">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check all 4 items listed (0 or 1)</w:t>
      </w:r>
    </w:p>
    <w:p w:rsidR="007F17F6" w:rsidP="7B9AE2A0" w:rsidRDefault="01E2EAD5" w14:paraId="3ACD4A93" w14:textId="5B9D78B9">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34D9EE4A" w14:textId="692AF146">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Element 6: Risks/Issues (1 points possible)</w:t>
      </w:r>
    </w:p>
    <w:p w:rsidR="007F17F6" w:rsidP="7B9AE2A0" w:rsidRDefault="01E2EAD5" w14:paraId="5CFED2BF" w14:textId="4EB4402C">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check all 1 action item listed (0 or 1)</w:t>
      </w:r>
    </w:p>
    <w:p w:rsidR="007F17F6" w:rsidP="7B9AE2A0" w:rsidRDefault="01E2EAD5" w14:paraId="30F6389B" w14:textId="002D9314">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16270D59" w14:textId="06E2A0A9">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Element 7: Key Stakeholders (2 points possible)</w:t>
      </w:r>
    </w:p>
    <w:p w:rsidR="007F17F6" w:rsidP="7B9AE2A0" w:rsidRDefault="01E2EAD5" w14:paraId="552407DB" w14:textId="35DCB144">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check all 7 key stakeholders listed (0 or 1)</w:t>
      </w:r>
    </w:p>
    <w:p w:rsidR="007F17F6" w:rsidP="7B9AE2A0" w:rsidRDefault="01E2EAD5" w14:paraId="33A4768D" w14:textId="7825CB00">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6C8156DF" w14:textId="719A06CE">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TOTAL POSSIBLE COVERAGE POINTS: 23</w:t>
      </w:r>
    </w:p>
    <w:p w:rsidR="007F17F6" w:rsidP="7B9AE2A0" w:rsidRDefault="01E2EAD5" w14:paraId="4BD988F9" w14:textId="319117E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6BF4242E" w14:textId="3446118A">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COVERAGE CALCULATION:</w:t>
      </w:r>
    </w:p>
    <w:p w:rsidR="007F17F6" w:rsidP="7B9AE2A0" w:rsidRDefault="01E2EAD5" w14:paraId="718E5298" w14:textId="2CEDCE80">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Points earned / 23 = Coverage %</w:t>
      </w:r>
    </w:p>
    <w:p w:rsidR="007F17F6" w:rsidP="7B9AE2A0" w:rsidRDefault="01E2EAD5" w14:paraId="66154FBF" w14:textId="73EB7CE4">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5AB2A482" w14:textId="680599E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SCORING GUIDANCE:</w:t>
      </w:r>
    </w:p>
    <w:p w:rsidR="007F17F6" w:rsidP="7B9AE2A0" w:rsidRDefault="01E2EAD5" w14:paraId="1279AE36" w14:textId="1EF14222">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Award 1 point if report "gets the gist" of the information point</w:t>
      </w:r>
    </w:p>
    <w:p w:rsidR="007F17F6" w:rsidP="7B9AE2A0" w:rsidRDefault="01E2EAD5" w14:paraId="3F252879" w14:textId="6A1887E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Award 1 point if substance is there even if format/detail differs from ideal</w:t>
      </w:r>
    </w:p>
    <w:p w:rsidR="007F17F6" w:rsidP="7B9AE2A0" w:rsidRDefault="01E2EAD5" w14:paraId="555E9B49" w14:textId="5520C2C8">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Award 0 only if information is completely absent or contradicts sources</w:t>
      </w:r>
    </w:p>
    <w:p w:rsidR="007F17F6" w:rsidP="7B9AE2A0" w:rsidRDefault="01E2EAD5" w14:paraId="035AAF41" w14:textId="69BA0DAA">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Use judgment on edge cases; err toward awarding points if reasonable interpretation exists</w:t>
      </w:r>
    </w:p>
    <w:p w:rsidR="007F17F6" w:rsidP="7B9AE2A0" w:rsidRDefault="01E2EAD5" w14:paraId="6AD369BB" w14:textId="39774089">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73CB2E46" w14:textId="195401D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STEP 5: OUTPUT IN SPECIFIED FORMAT</w:t>
      </w:r>
    </w:p>
    <w:p w:rsidR="007F17F6" w:rsidP="7B9AE2A0" w:rsidRDefault="01E2EAD5" w14:paraId="64B2BC57" w14:textId="5C7F455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4C572E8C" w14:textId="5DA391B9">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[PROJECT NAME] - STATUS REPORT VALIDATION</w:t>
      </w:r>
    </w:p>
    <w:p w:rsidR="007F17F6" w:rsidP="7B9AE2A0" w:rsidRDefault="01E2EAD5" w14:paraId="4839EB0B" w14:textId="3B27E662">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79F5EE97" w14:textId="38CA9764">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ACCURACY: [X]% ([Y] of Z claims correct)</w:t>
      </w:r>
    </w:p>
    <w:p w:rsidR="007F17F6" w:rsidP="7B9AE2A0" w:rsidRDefault="01E2EAD5" w14:paraId="2C830997" w14:textId="420D8F8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04A1F50F" w14:textId="721369A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[Error 1 - what report said vs what source said]</w:t>
      </w:r>
    </w:p>
    <w:p w:rsidR="007F17F6" w:rsidP="7B9AE2A0" w:rsidRDefault="01E2EAD5" w14:paraId="06A034BF" w14:textId="5EC50E81">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[Error 2 - what report said vs what source said]</w:t>
      </w:r>
    </w:p>
    <w:p w:rsidR="007F17F6" w:rsidP="7B9AE2A0" w:rsidRDefault="01E2EAD5" w14:paraId="678CF249" w14:textId="78E2E691">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[Continue for all errors]</w:t>
      </w:r>
    </w:p>
    <w:p w:rsidR="007F17F6" w:rsidP="7B9AE2A0" w:rsidRDefault="01E2EAD5" w14:paraId="32DB8A3D" w14:textId="1AA6CCE0">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3B6F61DC" w14:textId="44CAD3A2">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CONTENT COVERAGE: [X]% ([Y] of 23 points earned)</w:t>
      </w:r>
    </w:p>
    <w:p w:rsidR="007F17F6" w:rsidP="7B9AE2A0" w:rsidRDefault="01E2EAD5" w14:paraId="4CA29FCF" w14:textId="5D6E132C">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3D9A5BE6" w14:textId="0D6A8C84">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[Gap 1 - missing information point]</w:t>
      </w:r>
    </w:p>
    <w:p w:rsidR="007F17F6" w:rsidP="7B9AE2A0" w:rsidRDefault="01E2EAD5" w14:paraId="4FE4E1EE" w14:textId="3AAAF92F">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[Gap 2 - missing information point]</w:t>
      </w:r>
    </w:p>
    <w:p w:rsidR="007F17F6" w:rsidP="7B9AE2A0" w:rsidRDefault="01E2EAD5" w14:paraId="32DCAF11" w14:textId="6C8C942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[Continue for all gaps]</w:t>
      </w:r>
    </w:p>
    <w:p w:rsidR="007F17F6" w:rsidP="7B9AE2A0" w:rsidRDefault="01E2EAD5" w14:paraId="06216149" w14:textId="1AAE7894">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49CE723B" w14:textId="324C64A1">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VERDICT: [1-3 sentences, concise assessment]</w:t>
      </w:r>
    </w:p>
    <w:p w:rsidR="007F17F6" w:rsidP="7B9AE2A0" w:rsidRDefault="01E2EAD5" w14:paraId="789FF791" w14:textId="0D0DFEBD">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087A7AF8" w14:textId="654BB78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w:t>
      </w:r>
    </w:p>
    <w:p w:rsidR="007F17F6" w:rsidP="7B9AE2A0" w:rsidRDefault="01E2EAD5" w14:paraId="53B99E6A" w14:textId="7BD0BA4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66D2D73A" w14:textId="2117AB58">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ACCURACY SCORING RULES</w:t>
      </w:r>
    </w:p>
    <w:p w:rsidR="007F17F6" w:rsidP="7B9AE2A0" w:rsidRDefault="01E2EAD5" w14:paraId="1615BB97" w14:textId="3276B9F1">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795A0C6C" w14:textId="139917D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Error Definition: Any claim that differs from source documents by ANY amount.</w:t>
      </w:r>
    </w:p>
    <w:p w:rsidR="007F17F6" w:rsidP="7B9AE2A0" w:rsidRDefault="01E2EAD5" w14:paraId="32E6CED5" w14:textId="72F6A4A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Single-unit errors count as failures. Examples:</w:t>
      </w:r>
    </w:p>
    <w:p w:rsidR="007F17F6" w:rsidP="7B9AE2A0" w:rsidRDefault="01E2EAD5" w14:paraId="76981A76" w14:textId="6A7402DE">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Report: "401 hours" vs Source: "402 hours" = ERROR</w:t>
      </w:r>
    </w:p>
    <w:p w:rsidR="007F17F6" w:rsidP="7B9AE2A0" w:rsidRDefault="01E2EAD5" w14:paraId="7297C896" w14:textId="5DD7C5FC">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Report: "June 1, 2026" vs Source: "June 01, 2026" = CORRECT (same date, format difference ok)</w:t>
      </w:r>
    </w:p>
    <w:p w:rsidR="007F17F6" w:rsidP="7B9AE2A0" w:rsidRDefault="01E2EAD5" w14:paraId="6B798CA3" w14:textId="12E5E877">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Report: "3 templates" vs Source: "PI, Transactional, Collections" (3 confirmed) = CORRECT</w:t>
      </w:r>
    </w:p>
    <w:p w:rsidR="007F17F6" w:rsidP="7B9AE2A0" w:rsidRDefault="01E2EAD5" w14:paraId="082D90E8" w14:textId="1B90B516">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285EDB06" w14:textId="62B44C59">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Beyond Evidence Date:</w:t>
      </w:r>
    </w:p>
    <w:p w:rsidR="007F17F6" w:rsidP="7B9AE2A0" w:rsidRDefault="01E2EAD5" w14:paraId="15D00319" w14:textId="3E21E0C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Source materials have evidence through April 30, 2026</w:t>
      </w:r>
    </w:p>
    <w:p w:rsidR="007F17F6" w:rsidP="7B9AE2A0" w:rsidRDefault="01E2EAD5" w14:paraId="2716132A" w14:textId="17AE0FD6">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Claims about events after 04/30 cannot be verified</w:t>
      </w:r>
    </w:p>
    <w:p w:rsidR="007F17F6" w:rsidP="7B9AE2A0" w:rsidRDefault="01E2EAD5" w14:paraId="15D40AB1" w14:textId="0161FA6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Mark as CANNOT VERIFY, don't count as errors</w:t>
      </w:r>
    </w:p>
    <w:p w:rsidR="007F17F6" w:rsidP="7B9AE2A0" w:rsidRDefault="01E2EAD5" w14:paraId="0108D94D" w14:textId="0EDCFADA">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Note if report transparently acknowledges evidence gap</w:t>
      </w:r>
    </w:p>
    <w:p w:rsidR="007F17F6" w:rsidP="7B9AE2A0" w:rsidRDefault="01E2EAD5" w14:paraId="3036C40F" w14:textId="4E671CC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7CDF96BC" w14:textId="5B0578E8">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Terminology Consistency:</w:t>
      </w:r>
    </w:p>
    <w:p w:rsidR="007F17F6" w:rsidP="7B9AE2A0" w:rsidRDefault="01E2EAD5" w14:paraId="61CAB123" w14:textId="3400D8C4">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"Practice Area Template" = "Project Template" = same thing, not an error</w:t>
      </w:r>
    </w:p>
    <w:p w:rsidR="007F17F6" w:rsidP="7B9AE2A0" w:rsidRDefault="01E2EAD5" w14:paraId="4015B8FF" w14:textId="23F81EBA">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"Go-Live" = "Launch" = same thing, not an error</w:t>
      </w:r>
    </w:p>
    <w:p w:rsidR="007F17F6" w:rsidP="7B9AE2A0" w:rsidRDefault="01E2EAD5" w14:paraId="1EFD4145" w14:textId="0A23C1A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Use judgment on synonyms</w:t>
      </w:r>
    </w:p>
    <w:p w:rsidR="007F17F6" w:rsidP="7B9AE2A0" w:rsidRDefault="01E2EAD5" w14:paraId="48FD5188" w14:textId="764FC381">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4971F392" w14:textId="3466FD89">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w:t>
      </w:r>
    </w:p>
    <w:p w:rsidR="007F17F6" w:rsidP="7B9AE2A0" w:rsidRDefault="01E2EAD5" w14:paraId="06B73564" w14:textId="5505FD3F">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0A4470CC" w14:textId="6D191CE7">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CONTENT COVERAGE SCORING RULES</w:t>
      </w:r>
    </w:p>
    <w:p w:rsidR="007F17F6" w:rsidP="7B9AE2A0" w:rsidRDefault="01E2EAD5" w14:paraId="372EA967" w14:textId="6C1F63B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36AD0937" w14:textId="02FF6402">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Gist Scoring:</w:t>
      </w:r>
    </w:p>
    <w:p w:rsidR="007F17F6" w:rsidP="7B9AE2A0" w:rsidRDefault="01E2EAD5" w14:paraId="31CD1E22" w14:textId="280B948C">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Award points if report provides substance even if not perfect.</w:t>
      </w:r>
    </w:p>
    <w:p w:rsidR="007F17F6" w:rsidP="7B9AE2A0" w:rsidRDefault="01E2EAD5" w14:paraId="156C4B71" w14:textId="0334A204">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Examples:</w:t>
      </w:r>
    </w:p>
    <w:p w:rsidR="007F17F6" w:rsidP="7B9AE2A0" w:rsidRDefault="01E2EAD5" w14:paraId="2652C002" w14:textId="56B8028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Report lists stakeholders but no titles → 1 point for names, 0 for roles (2 points earned)</w:t>
      </w:r>
    </w:p>
    <w:p w:rsidR="007F17F6" w:rsidP="7B9AE2A0" w:rsidRDefault="01E2EAD5" w14:paraId="0B66DE48" w14:textId="01A2E98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Report says "4 risks identified" but lists only 3 → Still award 1 point (got the gist that risks exist)</w:t>
      </w:r>
    </w:p>
    <w:p w:rsidR="007F17F6" w:rsidP="7B9AE2A0" w:rsidRDefault="01E2EAD5" w14:paraId="6583A197" w14:textId="6CFAF75F">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Report shows budget number but no context → 1 point (estimated/consumed/remaining doesn't all need to be there)</w:t>
      </w:r>
    </w:p>
    <w:p w:rsidR="007F17F6" w:rsidP="7B9AE2A0" w:rsidRDefault="01E2EAD5" w14:paraId="7859267C" w14:textId="0892FA9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22096970" w14:textId="1F61FD5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Missing Means:</w:t>
      </w:r>
    </w:p>
    <w:p w:rsidR="007F17F6" w:rsidP="7B9AE2A0" w:rsidRDefault="01E2EAD5" w14:paraId="7A0D6B88" w14:textId="331DFE3E">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Entire section doesn't exist, or</w:t>
      </w:r>
    </w:p>
    <w:p w:rsidR="007F17F6" w:rsidP="7B9AE2A0" w:rsidRDefault="01E2EAD5" w14:paraId="2202EBF3" w14:textId="23A29288">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Information point is completely absent, or</w:t>
      </w:r>
    </w:p>
    <w:p w:rsidR="007F17F6" w:rsidP="7B9AE2A0" w:rsidRDefault="01E2EAD5" w14:paraId="62000034" w14:textId="3C01A8FB">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Report explicitly marks as "TBD" / "TBC" / "Not yet available"</w:t>
      </w:r>
    </w:p>
    <w:p w:rsidR="007F17F6" w:rsidP="7B9AE2A0" w:rsidRDefault="01E2EAD5" w14:paraId="5A0749D9" w14:textId="61B183C8">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15C6C017" w14:textId="68217197">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Partial/Weak Examples:</w:t>
      </w:r>
    </w:p>
    <w:p w:rsidR="007F17F6" w:rsidP="7B9AE2A0" w:rsidRDefault="01E2EAD5" w14:paraId="20F70259" w14:textId="2752A6D2">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Action items listed but no dates → 2 of 3 points (items + ownership present, dates missing)</w:t>
      </w:r>
    </w:p>
    <w:p w:rsidR="007F17F6" w:rsidP="7B9AE2A0" w:rsidRDefault="01E2EAD5" w14:paraId="4792686E" w14:textId="24C896E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Risks shown but no mitigation → 2 of 3 points (risk + ownership present, mitigation missing)</w:t>
      </w:r>
    </w:p>
    <w:p w:rsidR="007F17F6" w:rsidP="7B9AE2A0" w:rsidRDefault="01E2EAD5" w14:paraId="21FA92C3" w14:textId="4126E5AD">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Budget number shown but no commentary → 1 of 3 points for metrics (numbers present), 0 of 2 for budget commentary</w:t>
      </w:r>
    </w:p>
    <w:p w:rsidR="007F17F6" w:rsidP="7B9AE2A0" w:rsidRDefault="01E2EAD5" w14:paraId="73AA4D6E" w14:textId="72015F7A">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25C01905" w14:textId="24506E47">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w:t>
      </w:r>
    </w:p>
    <w:p w:rsidR="007F17F6" w:rsidP="7B9AE2A0" w:rsidRDefault="01E2EAD5" w14:paraId="3FDD90EE" w14:textId="5F4A262C">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51E1343A" w14:textId="20FE449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FORMATTING REQUIREMENTS</w:t>
      </w:r>
    </w:p>
    <w:p w:rsidR="007F17F6" w:rsidP="7B9AE2A0" w:rsidRDefault="01E2EAD5" w14:paraId="44109CB9" w14:textId="40D28C52">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7854253B" w14:textId="0EF32E0E">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No emojis</w:t>
      </w:r>
    </w:p>
    <w:p w:rsidR="007F17F6" w:rsidP="7B9AE2A0" w:rsidRDefault="01E2EAD5" w14:paraId="76BE7EE7" w14:textId="02996F3E">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No decorative formatting</w:t>
      </w:r>
    </w:p>
    <w:p w:rsidR="007F17F6" w:rsidP="7B9AE2A0" w:rsidRDefault="01E2EAD5" w14:paraId="3C099F63" w14:textId="74ECE7C6">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Bullets ultra-concise (1-2 lines maximum)</w:t>
      </w:r>
    </w:p>
    <w:p w:rsidR="007F17F6" w:rsidP="7B9AE2A0" w:rsidRDefault="01E2EAD5" w14:paraId="0BA8FDF3" w14:textId="07DD0BC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Verdict: 1-3 sentences</w:t>
      </w:r>
    </w:p>
    <w:p w:rsidR="007F17F6" w:rsidP="7B9AE2A0" w:rsidRDefault="01E2EAD5" w14:paraId="7E81FD6B" w14:textId="07594793">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Clean, plain text output</w:t>
      </w:r>
    </w:p>
    <w:p w:rsidR="007F17F6" w:rsidP="7B9AE2A0" w:rsidRDefault="01E2EAD5" w14:paraId="31D578CE" w14:textId="48A69B61">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 xml:space="preserve"> </w:t>
      </w:r>
    </w:p>
    <w:p w:rsidR="007F17F6" w:rsidP="7B9AE2A0" w:rsidRDefault="01E2EAD5" w14:paraId="3C3944F5" w14:textId="40A10096">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w:t>
      </w:r>
    </w:p>
    <w:p w:rsidR="007F17F6" w:rsidP="7B9AE2A0" w:rsidRDefault="007F17F6" w14:paraId="326C9EEF" w14:textId="4C311176">
      <w:pPr>
        <w:spacing w:after="0" w:line="276" w:lineRule="auto"/>
        <w:rPr>
          <w:rFonts w:asciiTheme="majorHAnsi" w:hAnsiTheme="majorHAnsi" w:eastAsiaTheme="majorEastAsia" w:cstheme="majorBidi"/>
          <w:sz w:val="22"/>
          <w:szCs w:val="22"/>
        </w:rPr>
      </w:pPr>
    </w:p>
    <w:p w:rsidR="007F17F6" w:rsidP="7B9AE2A0" w:rsidRDefault="7E3B2D6E" w14:paraId="1DC6A58A" w14:textId="1F20E5B4">
      <w:pPr>
        <w:spacing w:after="0" w:line="276" w:lineRule="auto"/>
        <w:rPr>
          <w:rFonts w:ascii="Aptos Display" w:hAnsi="Aptos Display" w:eastAsia="Aptos Display" w:cs="Aptos Display"/>
          <w:sz w:val="22"/>
          <w:szCs w:val="22"/>
        </w:rPr>
      </w:pPr>
      <w:r w:rsidRPr="7B9AE2A0">
        <w:rPr>
          <w:rFonts w:asciiTheme="majorHAnsi" w:hAnsiTheme="majorHAnsi" w:eastAsiaTheme="majorEastAsia" w:cstheme="majorBidi"/>
          <w:sz w:val="22"/>
          <w:szCs w:val="22"/>
        </w:rPr>
        <w:t xml:space="preserve">--&gt; details on each of these frameworks is here: </w:t>
      </w:r>
      <w:hyperlink r:id="rId5">
        <w:r w:rsidRPr="7B9AE2A0">
          <w:rPr>
            <w:rStyle w:val="Hyperlink"/>
          </w:rPr>
          <w:t>Merged visuals documentation</w:t>
        </w:r>
      </w:hyperlink>
    </w:p>
    <w:p w:rsidR="007F17F6" w:rsidP="7B9AE2A0" w:rsidRDefault="007F17F6" w14:paraId="0675BA72" w14:textId="2BB5119C">
      <w:pPr>
        <w:spacing w:after="0" w:line="276" w:lineRule="auto"/>
        <w:rPr>
          <w:rFonts w:asciiTheme="majorHAnsi" w:hAnsiTheme="majorHAnsi" w:eastAsiaTheme="majorEastAsia" w:cstheme="majorBidi"/>
          <w:sz w:val="22"/>
          <w:szCs w:val="22"/>
        </w:rPr>
      </w:pPr>
    </w:p>
    <w:p w:rsidR="007F17F6" w:rsidP="7B9AE2A0" w:rsidRDefault="7E3B2D6E" w14:paraId="3687D9A2" w14:textId="69A1A89E">
      <w:pPr>
        <w:spacing w:after="0" w:line="276" w:lineRule="auto"/>
      </w:pPr>
      <w:r w:rsidRPr="7B9AE2A0">
        <w:rPr>
          <w:rFonts w:asciiTheme="majorHAnsi" w:hAnsiTheme="majorHAnsi" w:eastAsiaTheme="majorEastAsia" w:cstheme="majorBidi"/>
          <w:sz w:val="22"/>
          <w:szCs w:val="22"/>
        </w:rPr>
        <w:t>----------------------------------------------------------------------------------------------</w:t>
      </w:r>
      <w:r w:rsidRPr="7B9AE2A0">
        <w:rPr>
          <w:rFonts w:asciiTheme="majorHAnsi" w:hAnsiTheme="majorHAnsi" w:eastAsiaTheme="majorEastAsia" w:cstheme="majorBidi"/>
          <w:b/>
          <w:bCs/>
          <w:sz w:val="22"/>
          <w:szCs w:val="22"/>
        </w:rPr>
        <w:t xml:space="preserve"> </w:t>
      </w:r>
    </w:p>
    <w:p w:rsidR="007F17F6" w:rsidP="7B9AE2A0" w:rsidRDefault="007F17F6" w14:paraId="6878E3E4" w14:textId="4813ABB9">
      <w:pPr>
        <w:spacing w:after="0" w:line="276" w:lineRule="auto"/>
        <w:rPr>
          <w:rFonts w:asciiTheme="majorHAnsi" w:hAnsiTheme="majorHAnsi" w:eastAsiaTheme="majorEastAsia" w:cstheme="majorBidi"/>
          <w:b/>
          <w:bCs/>
          <w:sz w:val="22"/>
          <w:szCs w:val="22"/>
        </w:rPr>
      </w:pPr>
    </w:p>
    <w:p w:rsidR="007F17F6" w:rsidP="7B9AE2A0" w:rsidRDefault="56ADA97B" w14:paraId="2DBB1FB0" w14:textId="4418A799">
      <w:pPr>
        <w:spacing w:after="0" w:line="276" w:lineRule="auto"/>
      </w:pPr>
      <w:r>
        <w:br/>
      </w:r>
      <w:r>
        <w:br/>
      </w:r>
    </w:p>
    <w:p w:rsidR="007F17F6" w:rsidP="7B9AE2A0" w:rsidRDefault="56ADA97B" w14:paraId="6E515942" w14:textId="1347E0BC">
      <w:pPr>
        <w:spacing w:after="0" w:line="276" w:lineRule="auto"/>
      </w:pPr>
      <w:r>
        <w:br w:type="page"/>
      </w:r>
    </w:p>
    <w:p w:rsidR="007F17F6" w:rsidP="03B3DA53" w:rsidRDefault="56ADA97B" w14:paraId="5D6AE7C0" w14:textId="4170343C">
      <w:pPr>
        <w:pStyle w:val="Normal"/>
        <w:spacing w:after="0" w:line="276" w:lineRule="auto"/>
        <w:rPr>
          <w:rFonts w:ascii="Aptos Display" w:hAnsi="Aptos Display" w:eastAsia="ＭＳ ゴシック" w:cs="Times New Roman" w:asciiTheme="majorAscii" w:hAnsiTheme="majorAscii" w:eastAsiaTheme="majorEastAsia" w:cstheme="majorBidi"/>
          <w:b w:val="1"/>
          <w:bCs w:val="1"/>
          <w:sz w:val="72"/>
          <w:szCs w:val="72"/>
        </w:rPr>
      </w:pPr>
      <w:r w:rsidRPr="03B3DA53" w:rsidR="3DAD0367">
        <w:rPr>
          <w:rFonts w:ascii="Aptos Display" w:hAnsi="Aptos Display" w:eastAsia="ＭＳ ゴシック" w:cs="Times New Roman" w:asciiTheme="majorAscii" w:hAnsiTheme="majorAscii" w:eastAsiaTheme="majorEastAsia" w:cstheme="majorBidi"/>
          <w:b w:val="1"/>
          <w:bCs w:val="1"/>
          <w:sz w:val="72"/>
          <w:szCs w:val="72"/>
        </w:rPr>
        <w:t>STEPHENSEN RIFE RESULTS</w:t>
      </w:r>
    </w:p>
    <w:p w:rsidR="007F17F6" w:rsidP="03B3DA53" w:rsidRDefault="56ADA97B" w14:paraId="151D8D66" w14:textId="7AF07D24">
      <w:pPr>
        <w:pStyle w:val="Normal"/>
        <w:spacing w:after="0" w:line="276" w:lineRule="auto"/>
        <w:rPr>
          <w:rFonts w:ascii="Aptos Display" w:hAnsi="Aptos Display" w:eastAsia="ＭＳ ゴシック" w:cs="Times New Roman" w:asciiTheme="majorAscii" w:hAnsiTheme="majorAscii" w:eastAsiaTheme="majorEastAsia" w:cstheme="majorBidi"/>
          <w:b w:val="1"/>
          <w:bCs w:val="1"/>
          <w:sz w:val="22"/>
          <w:szCs w:val="22"/>
        </w:rPr>
      </w:pPr>
    </w:p>
    <w:p w:rsidR="007F17F6" w:rsidP="03B3DA53" w:rsidRDefault="56ADA97B" w14:paraId="3E546DA9" w14:textId="3F482249">
      <w:pPr>
        <w:pStyle w:val="Normal"/>
        <w:spacing w:after="0" w:line="276" w:lineRule="auto"/>
        <w:rPr>
          <w:rFonts w:ascii="Aptos Display" w:hAnsi="Aptos Display" w:eastAsia="ＭＳ ゴシック" w:cs="Times New Roman" w:asciiTheme="majorAscii" w:hAnsiTheme="majorAscii" w:eastAsiaTheme="majorEastAsia" w:cstheme="majorBidi"/>
          <w:b w:val="1"/>
          <w:bCs w:val="1"/>
          <w:sz w:val="22"/>
          <w:szCs w:val="22"/>
        </w:rPr>
      </w:pPr>
      <w:r w:rsidRPr="03B3DA53" w:rsidR="1C7CF6AF">
        <w:rPr>
          <w:rFonts w:ascii="Aptos Display" w:hAnsi="Aptos Display" w:eastAsia="ＭＳ ゴシック" w:cs="Times New Roman" w:asciiTheme="majorAscii" w:hAnsiTheme="majorAscii" w:eastAsiaTheme="majorEastAsia" w:cstheme="majorBidi"/>
          <w:b w:val="1"/>
          <w:bCs w:val="1"/>
          <w:sz w:val="22"/>
          <w:szCs w:val="22"/>
        </w:rPr>
        <w:t xml:space="preserve">Vansh’s </w:t>
      </w:r>
      <w:r w:rsidRPr="03B3DA53" w:rsidR="45D19673">
        <w:rPr>
          <w:rFonts w:ascii="Aptos Display" w:hAnsi="Aptos Display" w:eastAsia="ＭＳ ゴシック" w:cs="Times New Roman" w:asciiTheme="majorAscii" w:hAnsiTheme="majorAscii" w:eastAsiaTheme="majorEastAsia" w:cstheme="majorBidi"/>
          <w:b w:val="1"/>
          <w:bCs w:val="1"/>
          <w:sz w:val="22"/>
          <w:szCs w:val="22"/>
        </w:rPr>
        <w:t xml:space="preserve">OLD </w:t>
      </w:r>
      <w:r w:rsidRPr="03B3DA53" w:rsidR="1C7CF6AF">
        <w:rPr>
          <w:rFonts w:ascii="Aptos Display" w:hAnsi="Aptos Display" w:eastAsia="ＭＳ ゴシック" w:cs="Times New Roman" w:asciiTheme="majorAscii" w:hAnsiTheme="majorAscii" w:eastAsiaTheme="majorEastAsia" w:cstheme="majorBidi"/>
          <w:b w:val="1"/>
          <w:bCs w:val="1"/>
          <w:sz w:val="22"/>
          <w:szCs w:val="22"/>
        </w:rPr>
        <w:t>framework</w:t>
      </w:r>
    </w:p>
    <w:p w:rsidR="007F17F6" w:rsidP="7B9AE2A0" w:rsidRDefault="5E85813C" w14:paraId="5C09AD5D" w14:textId="2D740C5B">
      <w:pPr>
        <w:spacing w:after="0" w:line="276" w:lineRule="auto"/>
      </w:pPr>
      <w:r w:rsidRPr="7B9AE2A0">
        <w:rPr>
          <w:rFonts w:asciiTheme="majorHAnsi" w:hAnsiTheme="majorHAnsi" w:eastAsiaTheme="majorEastAsia" w:cstheme="majorBidi"/>
          <w:sz w:val="22"/>
          <w:szCs w:val="22"/>
        </w:rPr>
        <w:t xml:space="preserve"> </w:t>
      </w:r>
    </w:p>
    <w:p w:rsidR="007F17F6" w:rsidP="7B9AE2A0" w:rsidRDefault="5E85813C" w14:paraId="7EEAEF72" w14:textId="69CE7382">
      <w:pPr>
        <w:spacing w:after="0" w:line="276" w:lineRule="auto"/>
      </w:pPr>
      <w:r w:rsidRPr="7B9AE2A0">
        <w:rPr>
          <w:rFonts w:asciiTheme="majorHAnsi" w:hAnsiTheme="majorHAnsi" w:eastAsiaTheme="majorEastAsia" w:cstheme="majorBidi"/>
          <w:sz w:val="22"/>
          <w:szCs w:val="22"/>
        </w:rPr>
        <w:t>ACCURACY: 8% (1 of 12 claims correct)</w:t>
      </w:r>
    </w:p>
    <w:p w:rsidR="007F17F6" w:rsidP="7B9AE2A0" w:rsidRDefault="5E85813C" w14:paraId="6C811DD8" w14:textId="7BFB13F7">
      <w:pPr>
        <w:spacing w:after="0" w:line="276" w:lineRule="auto"/>
      </w:pPr>
      <w:r w:rsidRPr="7B9AE2A0">
        <w:rPr>
          <w:rFonts w:asciiTheme="majorHAnsi" w:hAnsiTheme="majorHAnsi" w:eastAsiaTheme="majorEastAsia" w:cstheme="majorBidi"/>
          <w:sz w:val="22"/>
          <w:szCs w:val="22"/>
        </w:rPr>
        <w:t xml:space="preserve"> </w:t>
      </w:r>
    </w:p>
    <w:p w:rsidR="007F17F6" w:rsidP="7B9AE2A0" w:rsidRDefault="7B9AE2A0" w14:paraId="7D7C2010" w14:textId="557104FC">
      <w:pPr>
        <w:pStyle w:val="ListParagraph"/>
        <w:numPr>
          <w:ilvl w:val="0"/>
          <w:numId w:val="13"/>
        </w:numPr>
      </w:pPr>
      <w:r w:rsidRPr="7B9AE2A0">
        <w:rPr>
          <w:rFonts w:ascii="Aptos Display" w:hAnsi="Aptos Display" w:eastAsia="Aptos Display" w:cs="Aptos Display"/>
          <w:sz w:val="22"/>
          <w:szCs w:val="22"/>
        </w:rPr>
        <w:t>Go-Live date: Report says "September 15, 2026" vs. Source says "June 1, 2026" (Workbook Timeline 310 - most current baseline)</w:t>
      </w:r>
    </w:p>
    <w:p w:rsidR="007F17F6" w:rsidP="7B9AE2A0" w:rsidRDefault="7B9AE2A0" w14:paraId="62CCC9A1" w14:textId="219D7243">
      <w:pPr>
        <w:pStyle w:val="ListParagraph"/>
        <w:numPr>
          <w:ilvl w:val="0"/>
          <w:numId w:val="30"/>
        </w:numPr>
      </w:pPr>
      <w:r w:rsidRPr="7B9AE2A0">
        <w:rPr>
          <w:rFonts w:ascii="Aptos Display" w:hAnsi="Aptos Display" w:eastAsia="Aptos Display" w:cs="Aptos Display"/>
          <w:sz w:val="22"/>
          <w:szCs w:val="22"/>
        </w:rPr>
        <w:t>Budget total: Report says "$450,000" vs. Source says "$94,910" (SOW Section 6 - Fees and Invoicing)</w:t>
      </w:r>
    </w:p>
    <w:p w:rsidR="007F17F6" w:rsidP="7B9AE2A0" w:rsidRDefault="7B9AE2A0" w14:paraId="1CC695F9" w14:textId="3D1D301E">
      <w:pPr>
        <w:pStyle w:val="ListParagraph"/>
        <w:numPr>
          <w:ilvl w:val="0"/>
          <w:numId w:val="28"/>
        </w:numPr>
      </w:pPr>
      <w:r w:rsidRPr="7B9AE2A0">
        <w:rPr>
          <w:rFonts w:ascii="Aptos Display" w:hAnsi="Aptos Display" w:eastAsia="Aptos Display" w:cs="Aptos Display"/>
          <w:sz w:val="22"/>
          <w:szCs w:val="22"/>
        </w:rPr>
        <w:t>Budget spent: Report says "$187,000 (41.6%)" vs. Source shows no spending data; only SOW estimates from Nov 2025</w:t>
      </w:r>
    </w:p>
    <w:p w:rsidR="007F17F6" w:rsidP="7B9AE2A0" w:rsidRDefault="7B9AE2A0" w14:paraId="3B5BE71A" w14:textId="7F4D0024">
      <w:pPr>
        <w:pStyle w:val="ListParagraph"/>
        <w:numPr>
          <w:ilvl w:val="0"/>
          <w:numId w:val="21"/>
        </w:numPr>
      </w:pPr>
      <w:r w:rsidRPr="7B9AE2A0">
        <w:rPr>
          <w:rFonts w:ascii="Aptos Display" w:hAnsi="Aptos Display" w:eastAsia="Aptos Display" w:cs="Aptos Display"/>
          <w:sz w:val="22"/>
          <w:szCs w:val="22"/>
        </w:rPr>
        <w:t>Project Manager spelling: Report says "Shameica Woollery" vs. Source consistently says "Shamecia Woollery" (6 references in Workbook)</w:t>
      </w:r>
    </w:p>
    <w:p w:rsidR="007F17F6" w:rsidP="7B9AE2A0" w:rsidRDefault="7B9AE2A0" w14:paraId="1A19B2A7" w14:textId="5796B286">
      <w:pPr>
        <w:pStyle w:val="ListParagraph"/>
        <w:numPr>
          <w:ilvl w:val="0"/>
          <w:numId w:val="11"/>
        </w:numPr>
      </w:pPr>
      <w:r w:rsidRPr="7B9AE2A0">
        <w:rPr>
          <w:rFonts w:ascii="Aptos Display" w:hAnsi="Aptos Display" w:eastAsia="Aptos Display" w:cs="Aptos Display"/>
          <w:sz w:val="22"/>
          <w:szCs w:val="22"/>
        </w:rPr>
        <w:t>Project phases: Report describes Requirements/Design/Development/UAT structure vs. Source describes Kickoff/Workshops/Migration/Deployment/Hypercare phases</w:t>
      </w:r>
    </w:p>
    <w:p w:rsidR="007F17F6" w:rsidP="7B9AE2A0" w:rsidRDefault="5E85813C" w14:paraId="6BA162FF" w14:textId="71471114">
      <w:pPr>
        <w:spacing w:after="0" w:line="276" w:lineRule="auto"/>
      </w:pPr>
      <w:r w:rsidRPr="7B9AE2A0">
        <w:rPr>
          <w:rFonts w:asciiTheme="majorHAnsi" w:hAnsiTheme="majorHAnsi" w:eastAsiaTheme="majorEastAsia" w:cstheme="majorBidi"/>
          <w:sz w:val="22"/>
          <w:szCs w:val="22"/>
        </w:rPr>
        <w:t xml:space="preserve"> </w:t>
      </w:r>
    </w:p>
    <w:p w:rsidR="007F17F6" w:rsidP="7B9AE2A0" w:rsidRDefault="5E85813C" w14:paraId="656F29AB" w14:textId="735BB8E9">
      <w:pPr>
        <w:spacing w:after="0" w:line="276" w:lineRule="auto"/>
      </w:pPr>
      <w:r w:rsidRPr="7B9AE2A0">
        <w:rPr>
          <w:rFonts w:asciiTheme="majorHAnsi" w:hAnsiTheme="majorHAnsi" w:eastAsiaTheme="majorEastAsia" w:cstheme="majorBidi"/>
          <w:sz w:val="22"/>
          <w:szCs w:val="22"/>
        </w:rPr>
        <w:t>CONTENT COVERAGE: 45% (10 of 23 points earned)</w:t>
      </w:r>
    </w:p>
    <w:p w:rsidR="007F17F6" w:rsidP="7B9AE2A0" w:rsidRDefault="5E85813C" w14:paraId="318B0B40" w14:textId="3A51D741">
      <w:pPr>
        <w:spacing w:after="0" w:line="276" w:lineRule="auto"/>
      </w:pPr>
      <w:r w:rsidRPr="7B9AE2A0">
        <w:rPr>
          <w:rFonts w:asciiTheme="majorHAnsi" w:hAnsiTheme="majorHAnsi" w:eastAsiaTheme="majorEastAsia" w:cstheme="majorBidi"/>
          <w:sz w:val="22"/>
          <w:szCs w:val="22"/>
        </w:rPr>
        <w:t xml:space="preserve"> </w:t>
      </w:r>
    </w:p>
    <w:p w:rsidR="007F17F6" w:rsidP="7B9AE2A0" w:rsidRDefault="7B9AE2A0" w14:paraId="2261CE4C" w14:textId="3A53A97C">
      <w:pPr>
        <w:pStyle w:val="ListParagraph"/>
        <w:numPr>
          <w:ilvl w:val="0"/>
          <w:numId w:val="7"/>
        </w:numPr>
      </w:pPr>
      <w:r w:rsidRPr="7B9AE2A0">
        <w:rPr>
          <w:rFonts w:ascii="Aptos Display" w:hAnsi="Aptos Display" w:eastAsia="Aptos Display" w:cs="Aptos Display"/>
          <w:sz w:val="22"/>
          <w:szCs w:val="22"/>
        </w:rPr>
        <w:t>Header shows project name and date but go-live date is incorrect; project closure date missing (3 of 4 points)</w:t>
      </w:r>
    </w:p>
    <w:p w:rsidR="007F17F6" w:rsidP="7B9AE2A0" w:rsidRDefault="7B9AE2A0" w14:paraId="3015D6B0" w14:textId="5EAC57A1">
      <w:pPr>
        <w:pStyle w:val="ListParagraph"/>
        <w:numPr>
          <w:ilvl w:val="0"/>
          <w:numId w:val="16"/>
        </w:numPr>
      </w:pPr>
      <w:r w:rsidRPr="7B9AE2A0">
        <w:rPr>
          <w:rFonts w:ascii="Aptos Display" w:hAnsi="Aptos Display" w:eastAsia="Aptos Display" w:cs="Aptos Display"/>
          <w:sz w:val="22"/>
          <w:szCs w:val="22"/>
        </w:rPr>
        <w:t>Status indicators present (Timeline, Deliverables, Risks, Budget) but Resources missing and budget figures unverifiable (2 of 4 points)</w:t>
      </w:r>
    </w:p>
    <w:p w:rsidR="007F17F6" w:rsidP="7B9AE2A0" w:rsidRDefault="7B9AE2A0" w14:paraId="1475BE5B" w14:textId="286687AD">
      <w:pPr>
        <w:pStyle w:val="ListParagraph"/>
        <w:numPr>
          <w:ilvl w:val="0"/>
          <w:numId w:val="15"/>
        </w:numPr>
      </w:pPr>
      <w:r w:rsidRPr="7B9AE2A0">
        <w:rPr>
          <w:rFonts w:ascii="Aptos Display" w:hAnsi="Aptos Display" w:eastAsia="Aptos Display" w:cs="Aptos Display"/>
          <w:sz w:val="22"/>
          <w:szCs w:val="22"/>
        </w:rPr>
        <w:t>Metrics show T&amp;M type and budget figures but no verification possible for "spent to date" in Aug 2026 (2 of 4 points)</w:t>
      </w:r>
    </w:p>
    <w:p w:rsidR="007F17F6" w:rsidP="7B9AE2A0" w:rsidRDefault="7B9AE2A0" w14:paraId="32F66851" w14:textId="66DCCACA">
      <w:pPr>
        <w:pStyle w:val="ListParagraph"/>
        <w:numPr>
          <w:ilvl w:val="0"/>
          <w:numId w:val="3"/>
        </w:numPr>
      </w:pPr>
      <w:r w:rsidRPr="7B9AE2A0">
        <w:rPr>
          <w:rFonts w:ascii="Aptos Display" w:hAnsi="Aptos Display" w:eastAsia="Aptos Display" w:cs="Aptos Display"/>
          <w:sz w:val="22"/>
          <w:szCs w:val="22"/>
        </w:rPr>
        <w:t>Up Next section has three milestones with dates and owners but lacks comprehensive action item framework (1 of 4 points)</w:t>
      </w:r>
    </w:p>
    <w:p w:rsidR="007F17F6" w:rsidP="7B9AE2A0" w:rsidRDefault="7B9AE2A0" w14:paraId="5FB84D12" w14:textId="7CBE515C">
      <w:pPr>
        <w:pStyle w:val="ListParagraph"/>
        <w:numPr>
          <w:ilvl w:val="0"/>
          <w:numId w:val="10"/>
        </w:numPr>
      </w:pPr>
      <w:r w:rsidRPr="7B9AE2A0">
        <w:rPr>
          <w:rFonts w:ascii="Aptos Display" w:hAnsi="Aptos Display" w:eastAsia="Aptos Display" w:cs="Aptos Display"/>
          <w:sz w:val="22"/>
          <w:szCs w:val="22"/>
        </w:rPr>
        <w:t>Value Delivered lists accomplishments but without specificity tied to SOW scope (Project Kickoff, Templates, Training, Migration) (1 of 4 points)</w:t>
      </w:r>
    </w:p>
    <w:p w:rsidR="007F17F6" w:rsidP="7B9AE2A0" w:rsidRDefault="7B9AE2A0" w14:paraId="49722D34" w14:textId="45A4A809">
      <w:pPr>
        <w:pStyle w:val="ListParagraph"/>
        <w:numPr>
          <w:ilvl w:val="0"/>
          <w:numId w:val="25"/>
        </w:numPr>
      </w:pPr>
      <w:r w:rsidRPr="7B9AE2A0">
        <w:rPr>
          <w:rFonts w:ascii="Aptos Display" w:hAnsi="Aptos Display" w:eastAsia="Aptos Display" w:cs="Aptos Display"/>
          <w:sz w:val="22"/>
          <w:szCs w:val="22"/>
        </w:rPr>
        <w:t>Risks/Issues identified with mitigation strategies present (1 of 1 points)</w:t>
      </w:r>
    </w:p>
    <w:p w:rsidR="007F17F6" w:rsidP="7B9AE2A0" w:rsidRDefault="7B9AE2A0" w14:paraId="73906F07" w14:textId="51DC7818">
      <w:pPr>
        <w:pStyle w:val="ListParagraph"/>
        <w:numPr>
          <w:ilvl w:val="0"/>
          <w:numId w:val="14"/>
        </w:numPr>
      </w:pPr>
      <w:r w:rsidRPr="7B9AE2A0">
        <w:rPr>
          <w:rFonts w:ascii="Aptos Display" w:hAnsi="Aptos Display" w:eastAsia="Aptos Display" w:cs="Aptos Display"/>
          <w:sz w:val="22"/>
          <w:szCs w:val="22"/>
        </w:rPr>
        <w:t>Key Stakeholders named (Project Manager only; no other stakeholders from source materials listed like Tim Monti, Rohit Singh, Anthony Linder, Debbie Perkins) (0 of 2 points)</w:t>
      </w:r>
    </w:p>
    <w:p w:rsidR="007F17F6" w:rsidP="7B9AE2A0" w:rsidRDefault="5E85813C" w14:paraId="54EF9739" w14:textId="5312B40B">
      <w:pPr>
        <w:spacing w:after="0" w:line="276" w:lineRule="auto"/>
      </w:pPr>
      <w:r w:rsidRPr="7B9AE2A0">
        <w:rPr>
          <w:rFonts w:asciiTheme="majorHAnsi" w:hAnsiTheme="majorHAnsi" w:eastAsiaTheme="majorEastAsia" w:cstheme="majorBidi"/>
          <w:sz w:val="22"/>
          <w:szCs w:val="22"/>
        </w:rPr>
        <w:t xml:space="preserve"> </w:t>
      </w:r>
    </w:p>
    <w:p w:rsidR="007F17F6" w:rsidP="7B9AE2A0" w:rsidRDefault="5E85813C" w14:paraId="31187D15" w14:textId="40BB554C">
      <w:pPr>
        <w:spacing w:after="0" w:line="276" w:lineRule="auto"/>
      </w:pPr>
      <w:r w:rsidRPr="7B9AE2A0">
        <w:rPr>
          <w:rFonts w:asciiTheme="majorHAnsi" w:hAnsiTheme="majorHAnsi" w:eastAsiaTheme="majorEastAsia" w:cstheme="majorBidi"/>
          <w:sz w:val="22"/>
          <w:szCs w:val="22"/>
        </w:rPr>
        <w:t>VERDICT: This report describes a project fundamentally misaligned with all source documentation. The report either references (a) a completely different engagement unrelated to Filevine implementation, (b) a template example not intended for validation, or (c) a major re-baselining with no supporting documentation. Critical discrepancies: go-live date 76 days beyond any documented timeline, budget 374% higher than SOW, and generic phase structure that does not match SOW implementation framework. Recommend confirming this report addresses the correct project before circulation.</w:t>
      </w:r>
    </w:p>
    <w:p w:rsidR="007F17F6" w:rsidP="7B9AE2A0" w:rsidRDefault="007F17F6" w14:paraId="32A4360B" w14:textId="3E82B8DF">
      <w:pPr>
        <w:spacing w:after="0" w:line="276" w:lineRule="auto"/>
        <w:rPr>
          <w:rFonts w:asciiTheme="majorHAnsi" w:hAnsiTheme="majorHAnsi" w:eastAsiaTheme="majorEastAsia" w:cstheme="majorBidi"/>
          <w:sz w:val="22"/>
          <w:szCs w:val="22"/>
        </w:rPr>
      </w:pPr>
    </w:p>
    <w:p w:rsidR="007F17F6" w:rsidP="7B9AE2A0" w:rsidRDefault="56ADA97B" w14:paraId="2ED9E2FD" w14:textId="40A10096">
      <w:pPr>
        <w:spacing w:after="0" w:line="276" w:lineRule="auto"/>
      </w:pPr>
      <w:r w:rsidRPr="7B9AE2A0">
        <w:rPr>
          <w:rFonts w:asciiTheme="majorHAnsi" w:hAnsiTheme="majorHAnsi" w:eastAsiaTheme="majorEastAsia" w:cstheme="majorBidi"/>
          <w:sz w:val="22"/>
          <w:szCs w:val="22"/>
        </w:rPr>
        <w:t>----------------------------------------------------------------------------------------------</w:t>
      </w:r>
    </w:p>
    <w:p w:rsidR="007F17F6" w:rsidP="7B9AE2A0" w:rsidRDefault="007F17F6" w14:paraId="5E18B820" w14:textId="44E7C0ED">
      <w:pPr>
        <w:spacing w:after="0" w:line="276" w:lineRule="auto"/>
        <w:rPr>
          <w:rFonts w:asciiTheme="majorHAnsi" w:hAnsiTheme="majorHAnsi" w:eastAsiaTheme="majorEastAsia" w:cstheme="majorBidi"/>
          <w:sz w:val="22"/>
          <w:szCs w:val="22"/>
        </w:rPr>
      </w:pPr>
    </w:p>
    <w:p w:rsidR="007F17F6" w:rsidP="7B9AE2A0" w:rsidRDefault="17A3B96A" w14:paraId="272175CF" w14:textId="51B4ECD3">
      <w:pPr>
        <w:spacing w:after="0" w:line="276" w:lineRule="auto"/>
        <w:rPr>
          <w:rFonts w:asciiTheme="majorHAnsi" w:hAnsiTheme="majorHAnsi" w:eastAsiaTheme="majorEastAsia" w:cstheme="majorBidi"/>
          <w:b/>
          <w:bCs/>
          <w:sz w:val="22"/>
          <w:szCs w:val="22"/>
        </w:rPr>
      </w:pPr>
      <w:commentRangeStart w:id="0"/>
      <w:r w:rsidRPr="7B9AE2A0">
        <w:rPr>
          <w:rFonts w:asciiTheme="majorHAnsi" w:hAnsiTheme="majorHAnsi" w:eastAsiaTheme="majorEastAsia" w:cstheme="majorBidi"/>
          <w:b/>
          <w:bCs/>
          <w:sz w:val="22"/>
          <w:szCs w:val="22"/>
        </w:rPr>
        <w:t>Vansh’s NEW framework</w:t>
      </w:r>
      <w:commentRangeEnd w:id="0"/>
      <w:r w:rsidR="000D4D67">
        <w:rPr>
          <w:rStyle w:val="CommentReference"/>
          <w:rFonts w:asciiTheme="majorHAnsi" w:hAnsiTheme="majorHAnsi" w:eastAsiaTheme="majorEastAsia" w:cstheme="majorBidi"/>
          <w:b/>
          <w:bCs/>
          <w:sz w:val="22"/>
          <w:szCs w:val="22"/>
        </w:rPr>
        <w:commentReference w:id="0"/>
      </w:r>
    </w:p>
    <w:p w:rsidR="007F17F6" w:rsidP="7B9AE2A0" w:rsidRDefault="007F17F6" w14:paraId="21712EAB" w14:textId="162EE927">
      <w:pPr>
        <w:spacing w:after="0" w:line="276" w:lineRule="auto"/>
        <w:rPr>
          <w:rFonts w:asciiTheme="majorHAnsi" w:hAnsiTheme="majorHAnsi" w:eastAsiaTheme="majorEastAsia" w:cstheme="majorBidi"/>
          <w:b/>
          <w:bCs/>
          <w:sz w:val="22"/>
          <w:szCs w:val="22"/>
        </w:rPr>
      </w:pPr>
    </w:p>
    <w:p w:rsidR="007F17F6" w:rsidP="7B9AE2A0" w:rsidRDefault="1763B25E" w14:paraId="05A6695D" w14:textId="2B148686">
      <w:pPr>
        <w:spacing w:before="240" w:after="240"/>
      </w:pPr>
      <w:r w:rsidRPr="7B9AE2A0">
        <w:rPr>
          <w:rFonts w:ascii="Aptos Display" w:hAnsi="Aptos Display" w:eastAsia="Aptos Display" w:cs="Aptos Display"/>
          <w:sz w:val="22"/>
          <w:szCs w:val="22"/>
        </w:rPr>
        <w:t>STEPHENSON RIFE FILEVINE IMPLEMENTATION - STATUS REPORT VALIDATION</w:t>
      </w:r>
    </w:p>
    <w:p w:rsidR="007F17F6" w:rsidP="7B9AE2A0" w:rsidRDefault="1763B25E" w14:paraId="3E4814EE" w14:textId="1750719E">
      <w:pPr>
        <w:spacing w:before="240" w:after="240"/>
      </w:pPr>
      <w:r w:rsidRPr="7B9AE2A0">
        <w:rPr>
          <w:rFonts w:ascii="Aptos Display" w:hAnsi="Aptos Display" w:eastAsia="Aptos Display" w:cs="Aptos Display"/>
          <w:sz w:val="22"/>
          <w:szCs w:val="22"/>
        </w:rPr>
        <w:t>ACCURACY: 100% (All verifiable claims correct)</w:t>
      </w:r>
    </w:p>
    <w:p w:rsidR="007F17F6" w:rsidP="7B9AE2A0" w:rsidRDefault="1763B25E" w14:paraId="1CBED48D" w14:textId="5AD92C99">
      <w:pPr>
        <w:spacing w:before="240" w:after="240"/>
      </w:pPr>
      <w:r w:rsidRPr="7B9AE2A0">
        <w:rPr>
          <w:rFonts w:ascii="Aptos Display" w:hAnsi="Aptos Display" w:eastAsia="Aptos Display" w:cs="Aptos Display"/>
          <w:sz w:val="22"/>
          <w:szCs w:val="22"/>
        </w:rPr>
        <w:t>No errors found. All factual claims verified against source documentation:</w:t>
      </w:r>
    </w:p>
    <w:p w:rsidR="007F17F6" w:rsidP="7B9AE2A0" w:rsidRDefault="1763B25E" w14:paraId="1FD3D46D" w14:textId="66E022DA">
      <w:pPr>
        <w:pStyle w:val="ListParagraph"/>
        <w:numPr>
          <w:ilvl w:val="0"/>
          <w:numId w:val="23"/>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Go-Live date "2026-06-01": CORRECT - matches Workbook Timeline and meeting notes (02/24/26 Data Map Review Call #8)</w:t>
      </w:r>
    </w:p>
    <w:p w:rsidR="007F17F6" w:rsidP="7B9AE2A0" w:rsidRDefault="1763B25E" w14:paraId="5AD51263" w14:textId="365BEA6B">
      <w:pPr>
        <w:pStyle w:val="ListParagraph"/>
        <w:numPr>
          <w:ilvl w:val="0"/>
          <w:numId w:val="23"/>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Project Kickoff "12/19/2025": CORRECT - verified in meeting notes</w:t>
      </w:r>
    </w:p>
    <w:p w:rsidR="007F17F6" w:rsidP="7B9AE2A0" w:rsidRDefault="1763B25E" w14:paraId="1734D2BC" w14:textId="39ED6991">
      <w:pPr>
        <w:pStyle w:val="ListParagraph"/>
        <w:numPr>
          <w:ilvl w:val="0"/>
          <w:numId w:val="23"/>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Workshops "01/09, 01/14, 01/21/2026" (3 sessions): CORRECT - exact dates match source materials</w:t>
      </w:r>
    </w:p>
    <w:p w:rsidR="007F17F6" w:rsidP="7B9AE2A0" w:rsidRDefault="1763B25E" w14:paraId="02ACB6F8" w14:textId="3E24BA1B">
      <w:pPr>
        <w:pStyle w:val="ListParagraph"/>
        <w:numPr>
          <w:ilvl w:val="0"/>
          <w:numId w:val="23"/>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Data Mapping Sessions "01/27 - 02/24/2026" (8 sessions): CORRECT - verified in project timeline and meeting documentation</w:t>
      </w:r>
    </w:p>
    <w:p w:rsidR="007F17F6" w:rsidP="7B9AE2A0" w:rsidRDefault="1763B25E" w14:paraId="5BD41AF8" w14:textId="1D3FFFF8">
      <w:pPr>
        <w:pStyle w:val="ListParagraph"/>
        <w:numPr>
          <w:ilvl w:val="0"/>
          <w:numId w:val="23"/>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Budget "$94,910": CORRECT - matches SOW and workbook</w:t>
      </w:r>
    </w:p>
    <w:p w:rsidR="007F17F6" w:rsidP="7B9AE2A0" w:rsidRDefault="1763B25E" w14:paraId="40CDB2A0" w14:textId="24E1B99D">
      <w:pPr>
        <w:pStyle w:val="ListParagraph"/>
        <w:numPr>
          <w:ilvl w:val="0"/>
          <w:numId w:val="23"/>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Hours "400 est. hours @$235/hour": CORRECT - verified in SOW documentation</w:t>
      </w:r>
    </w:p>
    <w:p w:rsidR="007F17F6" w:rsidP="7B9AE2A0" w:rsidRDefault="1763B25E" w14:paraId="10980112" w14:textId="0D0B5D50">
      <w:pPr>
        <w:pStyle w:val="ListParagraph"/>
        <w:numPr>
          <w:ilvl w:val="0"/>
          <w:numId w:val="23"/>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Project Type "T&amp;M (Time &amp; Materials)": CORRECT - matches SOW contract basis</w:t>
      </w:r>
    </w:p>
    <w:p w:rsidR="007F17F6" w:rsidP="7B9AE2A0" w:rsidRDefault="1763B25E" w14:paraId="4ADDE6B2" w14:textId="67267EAA">
      <w:pPr>
        <w:pStyle w:val="ListParagraph"/>
        <w:numPr>
          <w:ilvl w:val="0"/>
          <w:numId w:val="23"/>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Status "Yellow": CORRECT - appropriately justified by documented HIGH and MEDIUM risks</w:t>
      </w:r>
    </w:p>
    <w:p w:rsidR="007F17F6" w:rsidP="7B9AE2A0" w:rsidRDefault="1763B25E" w14:paraId="7120D268" w14:textId="6D26D295">
      <w:pPr>
        <w:pStyle w:val="ListParagraph"/>
        <w:numPr>
          <w:ilvl w:val="0"/>
          <w:numId w:val="23"/>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Evidence Cutoff "02/24/2026": CORRECT - explicitly marked as Data Map Review Call #8</w:t>
      </w:r>
    </w:p>
    <w:p w:rsidR="007F17F6" w:rsidP="7B9AE2A0" w:rsidRDefault="1763B25E" w14:paraId="42A54F4C" w14:textId="11336125">
      <w:pPr>
        <w:pStyle w:val="ListParagraph"/>
        <w:numPr>
          <w:ilvl w:val="0"/>
          <w:numId w:val="23"/>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Hours Spent "TBC": CORRECT - appropriately marked unverifiable (no billing data past 02/24/26)</w:t>
      </w:r>
    </w:p>
    <w:p w:rsidR="007F17F6" w:rsidP="7B9AE2A0" w:rsidRDefault="1763B25E" w14:paraId="502665CF" w14:textId="10A54AB1">
      <w:pPr>
        <w:pStyle w:val="ListParagraph"/>
        <w:numPr>
          <w:ilvl w:val="0"/>
          <w:numId w:val="23"/>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PM Name "Shamecia Woollery": CORRECT - matches source workbook consistently</w:t>
      </w:r>
    </w:p>
    <w:p w:rsidR="007F17F6" w:rsidP="7B9AE2A0" w:rsidRDefault="1763B25E" w14:paraId="55611FEE" w14:textId="59C8730B">
      <w:pPr>
        <w:pStyle w:val="ListParagraph"/>
        <w:numPr>
          <w:ilvl w:val="0"/>
          <w:numId w:val="23"/>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Key Stakeholders (Tim Monti, Rohit Singh, Anthony Linder, Deborah Perkins): ALL VERIFIED in source documents</w:t>
      </w:r>
    </w:p>
    <w:p w:rsidR="007F17F6" w:rsidP="7B9AE2A0" w:rsidRDefault="1763B25E" w14:paraId="548814B2" w14:textId="058658A2">
      <w:pPr>
        <w:spacing w:before="240" w:after="240"/>
      </w:pPr>
      <w:r w:rsidRPr="7B9AE2A0">
        <w:rPr>
          <w:rFonts w:ascii="Aptos Display" w:hAnsi="Aptos Display" w:eastAsia="Aptos Display" w:cs="Aptos Display"/>
          <w:sz w:val="22"/>
          <w:szCs w:val="22"/>
        </w:rPr>
        <w:t>CONTENT COVERAGE: 96% (22 of 23 points earned)</w:t>
      </w:r>
    </w:p>
    <w:p w:rsidR="007F17F6" w:rsidP="7B9AE2A0" w:rsidRDefault="1763B25E" w14:paraId="1789CE2B" w14:textId="3F083884">
      <w:pPr>
        <w:spacing w:before="240" w:after="240"/>
      </w:pPr>
      <w:r w:rsidRPr="7B9AE2A0">
        <w:rPr>
          <w:rFonts w:ascii="Aptos Display" w:hAnsi="Aptos Display" w:eastAsia="Aptos Display" w:cs="Aptos Display"/>
          <w:sz w:val="22"/>
          <w:szCs w:val="22"/>
        </w:rPr>
        <w:t>Header Info: 3/4</w:t>
      </w:r>
    </w:p>
    <w:p w:rsidR="007F17F6" w:rsidP="7B9AE2A0" w:rsidRDefault="1763B25E" w14:paraId="6188DB5E" w14:textId="57D9F6D3">
      <w:pPr>
        <w:pStyle w:val="ListParagraph"/>
        <w:numPr>
          <w:ilvl w:val="0"/>
          <w:numId w:val="4"/>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Project name: ✓ "Stephenson Rife Filevine Implementation"</w:t>
      </w:r>
    </w:p>
    <w:p w:rsidR="007F17F6" w:rsidP="7B9AE2A0" w:rsidRDefault="1763B25E" w14:paraId="2443DEF7" w14:textId="2CDAD327">
      <w:pPr>
        <w:pStyle w:val="ListParagraph"/>
        <w:numPr>
          <w:ilvl w:val="0"/>
          <w:numId w:val="4"/>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Updated date: ✓ "February 24, 2026"</w:t>
      </w:r>
    </w:p>
    <w:p w:rsidR="007F17F6" w:rsidP="7B9AE2A0" w:rsidRDefault="1763B25E" w14:paraId="7D997E0E" w14:textId="5C38B598">
      <w:pPr>
        <w:pStyle w:val="ListParagraph"/>
        <w:numPr>
          <w:ilvl w:val="0"/>
          <w:numId w:val="4"/>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Go-live: ✓ "June 1, 2026 (2026-06-01)"</w:t>
      </w:r>
    </w:p>
    <w:p w:rsidR="007F17F6" w:rsidP="7B9AE2A0" w:rsidRDefault="1763B25E" w14:paraId="2A9FEF70" w14:textId="7327047E">
      <w:pPr>
        <w:pStyle w:val="ListParagraph"/>
        <w:numPr>
          <w:ilvl w:val="0"/>
          <w:numId w:val="4"/>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Project closure: ✗ Not addressed (appropriately omitted as project in progress)</w:t>
      </w:r>
    </w:p>
    <w:p w:rsidR="007F17F6" w:rsidP="7B9AE2A0" w:rsidRDefault="1763B25E" w14:paraId="2D87CEF4" w14:textId="71B04C3B">
      <w:pPr>
        <w:spacing w:before="240" w:after="240"/>
      </w:pPr>
      <w:r w:rsidRPr="7B9AE2A0">
        <w:rPr>
          <w:rFonts w:ascii="Aptos Display" w:hAnsi="Aptos Display" w:eastAsia="Aptos Display" w:cs="Aptos Display"/>
          <w:sz w:val="22"/>
          <w:szCs w:val="22"/>
        </w:rPr>
        <w:t>Status Indicators: 4/4</w:t>
      </w:r>
    </w:p>
    <w:p w:rsidR="007F17F6" w:rsidP="7B9AE2A0" w:rsidRDefault="1763B25E" w14:paraId="512DA3D1" w14:textId="59338D79">
      <w:pPr>
        <w:pStyle w:val="ListParagraph"/>
        <w:numPr>
          <w:ilvl w:val="0"/>
          <w:numId w:val="18"/>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Scope status: ✓ Phase-by-phase breakdown (Kickoff, Workshops, Data Mapping, Build-Out, UAT/Go-Live)</w:t>
      </w:r>
    </w:p>
    <w:p w:rsidR="007F17F6" w:rsidP="7B9AE2A0" w:rsidRDefault="1763B25E" w14:paraId="49A63B03" w14:textId="4EE09F90">
      <w:pPr>
        <w:pStyle w:val="ListParagraph"/>
        <w:numPr>
          <w:ilvl w:val="0"/>
          <w:numId w:val="18"/>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Timeline status: ✓ Yellow status explicitly justified; Target go-live 2026-06-01 shown</w:t>
      </w:r>
    </w:p>
    <w:p w:rsidR="007F17F6" w:rsidP="7B9AE2A0" w:rsidRDefault="1763B25E" w14:paraId="6DB81BE2" w14:textId="4246ADF1">
      <w:pPr>
        <w:pStyle w:val="ListParagraph"/>
        <w:numPr>
          <w:ilvl w:val="0"/>
          <w:numId w:val="18"/>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Resources status: ✓ Key team members named with roles and assignments</w:t>
      </w:r>
    </w:p>
    <w:p w:rsidR="007F17F6" w:rsidP="7B9AE2A0" w:rsidRDefault="1763B25E" w14:paraId="1B88EE42" w14:textId="03210561">
      <w:pPr>
        <w:pStyle w:val="ListParagraph"/>
        <w:numPr>
          <w:ilvl w:val="0"/>
          <w:numId w:val="18"/>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Budget status: ✓ $94,910 budget shown with T&amp;M type clarified</w:t>
      </w:r>
    </w:p>
    <w:p w:rsidR="007F17F6" w:rsidP="7B9AE2A0" w:rsidRDefault="1763B25E" w14:paraId="67370251" w14:textId="1FF1B719">
      <w:pPr>
        <w:spacing w:before="240" w:after="240"/>
      </w:pPr>
      <w:r w:rsidRPr="7B9AE2A0">
        <w:rPr>
          <w:rFonts w:ascii="Aptos Display" w:hAnsi="Aptos Display" w:eastAsia="Aptos Display" w:cs="Aptos Display"/>
          <w:sz w:val="22"/>
          <w:szCs w:val="22"/>
        </w:rPr>
        <w:t>Metrics Section: 4/4</w:t>
      </w:r>
    </w:p>
    <w:p w:rsidR="007F17F6" w:rsidP="7B9AE2A0" w:rsidRDefault="1763B25E" w14:paraId="7C126B4A" w14:textId="62DEFF65">
      <w:pPr>
        <w:pStyle w:val="ListParagraph"/>
        <w:numPr>
          <w:ilvl w:val="0"/>
          <w:numId w:val="17"/>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Fixed fee or T&amp;M: ✓ "T&amp;M (Time &amp; Materials)" clearly stated</w:t>
      </w:r>
    </w:p>
    <w:p w:rsidR="007F17F6" w:rsidP="7B9AE2A0" w:rsidRDefault="1763B25E" w14:paraId="7BAE222A" w14:textId="25A06908">
      <w:pPr>
        <w:pStyle w:val="ListParagraph"/>
        <w:numPr>
          <w:ilvl w:val="0"/>
          <w:numId w:val="17"/>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Estimated hours/budget: ✓ "400 est. hours | $94,910"</w:t>
      </w:r>
    </w:p>
    <w:p w:rsidR="007F17F6" w:rsidP="7B9AE2A0" w:rsidRDefault="1763B25E" w14:paraId="70C30D03" w14:textId="2FB95386">
      <w:pPr>
        <w:pStyle w:val="ListParagraph"/>
        <w:numPr>
          <w:ilvl w:val="0"/>
          <w:numId w:val="17"/>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Consumed hours/budget: ✓ "Hours Spent: TBC" (appropriately marked per evidence cutoff)</w:t>
      </w:r>
    </w:p>
    <w:p w:rsidR="007F17F6" w:rsidP="7B9AE2A0" w:rsidRDefault="1763B25E" w14:paraId="00C3AB4B" w14:textId="7FF90DF8">
      <w:pPr>
        <w:pStyle w:val="ListParagraph"/>
        <w:numPr>
          <w:ilvl w:val="0"/>
          <w:numId w:val="17"/>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Remaining hours/budget: ✓ "Variance: TBC" (appropriately marked per evidence cutoff)</w:t>
      </w:r>
    </w:p>
    <w:p w:rsidR="007F17F6" w:rsidP="7B9AE2A0" w:rsidRDefault="1763B25E" w14:paraId="034DA910" w14:textId="7FCE9039">
      <w:pPr>
        <w:spacing w:before="240" w:after="240"/>
      </w:pPr>
      <w:r w:rsidRPr="7B9AE2A0">
        <w:rPr>
          <w:rFonts w:ascii="Aptos Display" w:hAnsi="Aptos Display" w:eastAsia="Aptos Display" w:cs="Aptos Display"/>
          <w:sz w:val="22"/>
          <w:szCs w:val="22"/>
        </w:rPr>
        <w:t>Up Next: 4/4</w:t>
      </w:r>
    </w:p>
    <w:p w:rsidR="007F17F6" w:rsidP="7B9AE2A0" w:rsidRDefault="1763B25E" w14:paraId="1180D2D1" w14:textId="4B9FF46A">
      <w:pPr>
        <w:pStyle w:val="ListParagraph"/>
        <w:numPr>
          <w:ilvl w:val="0"/>
          <w:numId w:val="27"/>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Three upcoming milestones with owners and dates listed: Custom Field Build (Early March), First Test Data Load (Mid-March), UAT &amp; Refinement (April-May)</w:t>
      </w:r>
    </w:p>
    <w:p w:rsidR="007F17F6" w:rsidP="7B9AE2A0" w:rsidRDefault="1763B25E" w14:paraId="406E8A97" w14:textId="46178A2A">
      <w:pPr>
        <w:pStyle w:val="ListParagraph"/>
        <w:numPr>
          <w:ilvl w:val="0"/>
          <w:numId w:val="27"/>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Five outstanding items with status and ownership: Medcron AI Analysis (Rohit/Tim), Data Cleanup Audit (Client), Field Build (Tim), Outlaw Access (Tim/Filevine), Integration Confirmations (Client)</w:t>
      </w:r>
    </w:p>
    <w:p w:rsidR="007F17F6" w:rsidP="7B9AE2A0" w:rsidRDefault="1763B25E" w14:paraId="111D7F29" w14:textId="1E93D2B7">
      <w:pPr>
        <w:spacing w:before="240" w:after="240"/>
      </w:pPr>
      <w:r w:rsidRPr="7B9AE2A0">
        <w:rPr>
          <w:rFonts w:ascii="Aptos Display" w:hAnsi="Aptos Display" w:eastAsia="Aptos Display" w:cs="Aptos Display"/>
          <w:sz w:val="22"/>
          <w:szCs w:val="22"/>
        </w:rPr>
        <w:t>Value Delivered: 4/4</w:t>
      </w:r>
    </w:p>
    <w:p w:rsidR="007F17F6" w:rsidP="7B9AE2A0" w:rsidRDefault="1763B25E" w14:paraId="3A58C02F" w14:textId="4E3AE82F">
      <w:pPr>
        <w:pStyle w:val="ListParagraph"/>
        <w:numPr>
          <w:ilvl w:val="0"/>
          <w:numId w:val="12"/>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Project Kickoff &amp; Resource Alignment: ✓ 12/19/2025</w:t>
      </w:r>
    </w:p>
    <w:p w:rsidR="007F17F6" w:rsidP="7B9AE2A0" w:rsidRDefault="1763B25E" w14:paraId="08C3C4E3" w14:textId="0C0231C7">
      <w:pPr>
        <w:pStyle w:val="ListParagraph"/>
        <w:numPr>
          <w:ilvl w:val="0"/>
          <w:numId w:val="12"/>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Three Configuration Workshops: ✓ 01/09, 01/14, 01/21/2026</w:t>
      </w:r>
    </w:p>
    <w:p w:rsidR="007F17F6" w:rsidP="7B9AE2A0" w:rsidRDefault="1763B25E" w14:paraId="10F4F4BD" w14:textId="4A8C52A9">
      <w:pPr>
        <w:pStyle w:val="ListParagraph"/>
        <w:numPr>
          <w:ilvl w:val="0"/>
          <w:numId w:val="12"/>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Eight Data Mapping Sessions: ✓ 01/27 - 02/24/2026</w:t>
      </w:r>
    </w:p>
    <w:p w:rsidR="007F17F6" w:rsidP="7B9AE2A0" w:rsidRDefault="1763B25E" w14:paraId="15E18165" w14:textId="3638DE55">
      <w:pPr>
        <w:pStyle w:val="ListParagraph"/>
        <w:numPr>
          <w:ilvl w:val="0"/>
          <w:numId w:val="12"/>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Final Data Map Sign-Off &amp; Migration Strategy: ✓ Approved (dated and sourced)</w:t>
      </w:r>
    </w:p>
    <w:p w:rsidR="007F17F6" w:rsidP="7B9AE2A0" w:rsidRDefault="1763B25E" w14:paraId="34B11AFF" w14:textId="30CB86AA">
      <w:pPr>
        <w:spacing w:before="240" w:after="240"/>
      </w:pPr>
      <w:r w:rsidRPr="7B9AE2A0">
        <w:rPr>
          <w:rFonts w:ascii="Aptos Display" w:hAnsi="Aptos Display" w:eastAsia="Aptos Display" w:cs="Aptos Display"/>
          <w:sz w:val="22"/>
          <w:szCs w:val="22"/>
        </w:rPr>
        <w:t>Risks/Issues: 1/1</w:t>
      </w:r>
    </w:p>
    <w:p w:rsidR="007F17F6" w:rsidP="7B9AE2A0" w:rsidRDefault="1763B25E" w14:paraId="3DB0FF1F" w14:textId="703E1B2B">
      <w:pPr>
        <w:pStyle w:val="ListParagraph"/>
        <w:numPr>
          <w:ilvl w:val="0"/>
          <w:numId w:val="8"/>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 xml:space="preserve">Four major risks identified with severity levels, impact, and mitigation strategy: </w:t>
      </w:r>
    </w:p>
    <w:p w:rsidR="007F17F6" w:rsidP="7B9AE2A0" w:rsidRDefault="1763B25E" w14:paraId="5F5A3B69" w14:textId="7C07C22B">
      <w:pPr>
        <w:pStyle w:val="ListParagraph"/>
        <w:numPr>
          <w:ilvl w:val="1"/>
          <w:numId w:val="8"/>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Medcron AI Multi-Injured Party Splitting (HIGH)</w:t>
      </w:r>
    </w:p>
    <w:p w:rsidR="007F17F6" w:rsidP="7B9AE2A0" w:rsidRDefault="1763B25E" w14:paraId="76CE2707" w14:textId="34C6628C">
      <w:pPr>
        <w:pStyle w:val="ListParagraph"/>
        <w:numPr>
          <w:ilvl w:val="1"/>
          <w:numId w:val="8"/>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Data Cleanup Requirements - 168+ cases (HIGH)</w:t>
      </w:r>
    </w:p>
    <w:p w:rsidR="007F17F6" w:rsidP="7B9AE2A0" w:rsidRDefault="1763B25E" w14:paraId="7DA64A17" w14:textId="2F30D709">
      <w:pPr>
        <w:pStyle w:val="ListParagraph"/>
        <w:numPr>
          <w:ilvl w:val="1"/>
          <w:numId w:val="8"/>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Template Readiness for Mapping (MEDIUM)</w:t>
      </w:r>
    </w:p>
    <w:p w:rsidR="007F17F6" w:rsidP="7B9AE2A0" w:rsidRDefault="1763B25E" w14:paraId="1BDE1B1A" w14:textId="72BB8E50">
      <w:pPr>
        <w:pStyle w:val="ListParagraph"/>
        <w:numPr>
          <w:ilvl w:val="1"/>
          <w:numId w:val="8"/>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Integration Sequencing (MEDIUM)</w:t>
      </w:r>
    </w:p>
    <w:p w:rsidR="007F17F6" w:rsidP="7B9AE2A0" w:rsidRDefault="1763B25E" w14:paraId="26DCF0CC" w14:textId="5BA9FC15">
      <w:pPr>
        <w:spacing w:before="240" w:after="240"/>
      </w:pPr>
      <w:r w:rsidRPr="7B9AE2A0">
        <w:rPr>
          <w:rFonts w:ascii="Aptos Display" w:hAnsi="Aptos Display" w:eastAsia="Aptos Display" w:cs="Aptos Display"/>
          <w:sz w:val="22"/>
          <w:szCs w:val="22"/>
        </w:rPr>
        <w:t>Key Stakeholders: 2/2</w:t>
      </w:r>
    </w:p>
    <w:p w:rsidR="007F17F6" w:rsidP="7B9AE2A0" w:rsidRDefault="1763B25E" w14:paraId="4972777E" w14:textId="3C19F78A">
      <w:pPr>
        <w:pStyle w:val="ListParagraph"/>
        <w:numPr>
          <w:ilvl w:val="0"/>
          <w:numId w:val="29"/>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 xml:space="preserve">Five stakeholders named with roles and sourced in documentation: </w:t>
      </w:r>
    </w:p>
    <w:p w:rsidR="007F17F6" w:rsidP="7B9AE2A0" w:rsidRDefault="1763B25E" w14:paraId="195C8CB5" w14:textId="0CC4EFC4">
      <w:pPr>
        <w:pStyle w:val="ListParagraph"/>
        <w:numPr>
          <w:ilvl w:val="1"/>
          <w:numId w:val="29"/>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Shamecia Woollery (Sikich Project Manager)</w:t>
      </w:r>
    </w:p>
    <w:p w:rsidR="007F17F6" w:rsidP="7B9AE2A0" w:rsidRDefault="1763B25E" w14:paraId="6B007583" w14:textId="7C6EE7F1">
      <w:pPr>
        <w:pStyle w:val="ListParagraph"/>
        <w:numPr>
          <w:ilvl w:val="1"/>
          <w:numId w:val="29"/>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Tim Monti (Sikich Technical Lead)</w:t>
      </w:r>
    </w:p>
    <w:p w:rsidR="007F17F6" w:rsidP="7B9AE2A0" w:rsidRDefault="1763B25E" w14:paraId="3F1710D9" w14:textId="0BCE3CF2">
      <w:pPr>
        <w:pStyle w:val="ListParagraph"/>
        <w:numPr>
          <w:ilvl w:val="1"/>
          <w:numId w:val="29"/>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Rohit Singh (Sikich Data Lead)</w:t>
      </w:r>
    </w:p>
    <w:p w:rsidR="007F17F6" w:rsidP="7B9AE2A0" w:rsidRDefault="1763B25E" w14:paraId="7E0A0619" w14:textId="5B2B55D9">
      <w:pPr>
        <w:pStyle w:val="ListParagraph"/>
        <w:numPr>
          <w:ilvl w:val="1"/>
          <w:numId w:val="29"/>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Anthony G. Linder (Client Project Manager)</w:t>
      </w:r>
    </w:p>
    <w:p w:rsidR="007F17F6" w:rsidP="7B9AE2A0" w:rsidRDefault="1763B25E" w14:paraId="04B1FD45" w14:textId="1F8D8E3B">
      <w:pPr>
        <w:pStyle w:val="ListParagraph"/>
        <w:numPr>
          <w:ilvl w:val="1"/>
          <w:numId w:val="29"/>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Deborah K. Perkins (Client Operations Lead)</w:t>
      </w:r>
    </w:p>
    <w:p w:rsidR="007F17F6" w:rsidP="7B9AE2A0" w:rsidRDefault="1763B25E" w14:paraId="1F2563DB" w14:textId="282EDB0E">
      <w:pPr>
        <w:spacing w:before="240" w:after="240"/>
      </w:pPr>
      <w:r w:rsidRPr="7B9AE2A0">
        <w:rPr>
          <w:rFonts w:ascii="Aptos Display" w:hAnsi="Aptos Display" w:eastAsia="Aptos Display" w:cs="Aptos Display"/>
          <w:sz w:val="22"/>
          <w:szCs w:val="22"/>
        </w:rPr>
        <w:t>VERDICT: This report exemplifies professional, evidence-based project status reporting. It achieves 100% factual accuracy by sourcing every material claim to documented meetings, timelines, and SOW materials through its explicit 02/24/2026 evidence cutoff. The Yellow status is professionally justified by four documented risks (Medcron AI complexity, data cleanup constraints, template dependencies, integration sequencing). The report demonstrates analytical integrity by marking hours spent and variance as "TBC" rather than fabricating data beyond the evidence date, and by explicitly acknowledging the 5.5-month evidence gap. All action items have named owners, clear due dates, and impact statements. All stakeholders are verifiable in source documentation. This report is suitable for immediate client distribution and executive review.</w:t>
      </w:r>
    </w:p>
    <w:p w:rsidR="007F17F6" w:rsidP="7B9AE2A0" w:rsidRDefault="007F17F6" w14:paraId="279625FE" w14:textId="1FFF399F">
      <w:pPr>
        <w:spacing w:after="0" w:line="276" w:lineRule="auto"/>
        <w:rPr>
          <w:rFonts w:asciiTheme="majorHAnsi" w:hAnsiTheme="majorHAnsi" w:eastAsiaTheme="majorEastAsia" w:cstheme="majorBidi"/>
          <w:b/>
          <w:bCs/>
          <w:sz w:val="22"/>
          <w:szCs w:val="22"/>
        </w:rPr>
      </w:pPr>
    </w:p>
    <w:p w:rsidR="007F17F6" w:rsidP="7B9AE2A0" w:rsidRDefault="007F17F6" w14:paraId="570C54DF" w14:textId="52A97B35">
      <w:pPr>
        <w:spacing w:after="0" w:line="276" w:lineRule="auto"/>
        <w:rPr>
          <w:rFonts w:asciiTheme="majorHAnsi" w:hAnsiTheme="majorHAnsi" w:eastAsiaTheme="majorEastAsia" w:cstheme="majorBidi"/>
          <w:sz w:val="22"/>
          <w:szCs w:val="22"/>
        </w:rPr>
      </w:pPr>
    </w:p>
    <w:p w:rsidR="007F17F6" w:rsidP="7B9AE2A0" w:rsidRDefault="17A3B96A" w14:paraId="547C5DCF" w14:textId="40A10096">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w:t>
      </w:r>
    </w:p>
    <w:p w:rsidR="007F17F6" w:rsidP="7B9AE2A0" w:rsidRDefault="007F17F6" w14:paraId="2C078E63" w14:textId="166A695D">
      <w:pPr>
        <w:spacing w:after="0" w:line="276" w:lineRule="auto"/>
        <w:rPr>
          <w:rFonts w:asciiTheme="majorHAnsi" w:hAnsiTheme="majorHAnsi" w:eastAsiaTheme="majorEastAsia" w:cstheme="majorBidi"/>
          <w:sz w:val="22"/>
          <w:szCs w:val="22"/>
        </w:rPr>
      </w:pPr>
    </w:p>
    <w:p w:rsidR="7B9AE2A0" w:rsidP="03B3DA53" w:rsidRDefault="7B9AE2A0" w14:paraId="6362FA53" w14:textId="3E546775">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sz w:val="22"/>
          <w:szCs w:val="22"/>
        </w:rPr>
      </w:pPr>
      <w:r w:rsidRPr="03B3DA53" w:rsidR="2770CA07">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 xml:space="preserve">LegalTech’s </w:t>
      </w:r>
      <w:r w:rsidRPr="03B3DA53" w:rsidR="6C716416">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framework</w:t>
      </w:r>
      <w:r w:rsidRPr="03B3DA53" w:rsidR="5C3D8D28">
        <w:rPr>
          <w:rFonts w:ascii="Aptos Display" w:hAnsi="Aptos Display" w:eastAsia="ＭＳ ゴシック" w:cs="Times New Roman" w:asciiTheme="majorAscii" w:hAnsiTheme="majorAscii" w:eastAsiaTheme="majorEastAsia" w:cstheme="majorBidi"/>
          <w:b w:val="1"/>
          <w:bCs w:val="1"/>
          <w:sz w:val="22"/>
          <w:szCs w:val="22"/>
        </w:rPr>
        <w:t xml:space="preserve"> </w:t>
      </w:r>
      <w:r w:rsidRPr="03B3DA53" w:rsidR="3E3F711B">
        <w:rPr>
          <w:rFonts w:ascii="Aptos Display" w:hAnsi="Aptos Display" w:eastAsia="ＭＳ ゴシック" w:cs="Times New Roman" w:asciiTheme="majorAscii" w:hAnsiTheme="majorAscii" w:eastAsiaTheme="majorEastAsia" w:cstheme="majorBidi"/>
          <w:b w:val="1"/>
          <w:bCs w:val="1"/>
          <w:sz w:val="22"/>
          <w:szCs w:val="22"/>
        </w:rPr>
        <w:t>(Nick)</w:t>
      </w:r>
    </w:p>
    <w:p w:rsidR="6250240C" w:rsidP="7B9AE2A0" w:rsidRDefault="6250240C" w14:paraId="01823F52" w14:textId="743A0F5A">
      <w:pPr>
        <w:spacing w:after="0" w:line="276" w:lineRule="auto"/>
      </w:pPr>
      <w:r w:rsidRPr="7B9AE2A0">
        <w:rPr>
          <w:rFonts w:asciiTheme="majorHAnsi" w:hAnsiTheme="majorHAnsi" w:eastAsiaTheme="majorEastAsia" w:cstheme="majorBidi"/>
          <w:sz w:val="22"/>
          <w:szCs w:val="22"/>
        </w:rPr>
        <w:t xml:space="preserve"> </w:t>
      </w:r>
    </w:p>
    <w:p w:rsidR="6250240C" w:rsidP="7B9AE2A0" w:rsidRDefault="6250240C" w14:paraId="115B95DA" w14:textId="34FA41DC">
      <w:pPr>
        <w:spacing w:after="0" w:line="276" w:lineRule="auto"/>
      </w:pPr>
      <w:r w:rsidRPr="7B9AE2A0">
        <w:rPr>
          <w:rFonts w:asciiTheme="majorHAnsi" w:hAnsiTheme="majorHAnsi" w:eastAsiaTheme="majorEastAsia" w:cstheme="majorBidi"/>
          <w:sz w:val="22"/>
          <w:szCs w:val="22"/>
        </w:rPr>
        <w:t>ACCURACY: 95% (19 of 20 verifiable claims correct)</w:t>
      </w:r>
    </w:p>
    <w:p w:rsidR="6250240C" w:rsidP="7B9AE2A0" w:rsidRDefault="6250240C" w14:paraId="5B1C1E18" w14:textId="3B19214D">
      <w:pPr>
        <w:spacing w:after="0" w:line="276" w:lineRule="auto"/>
      </w:pPr>
      <w:r w:rsidRPr="7B9AE2A0">
        <w:rPr>
          <w:rFonts w:asciiTheme="majorHAnsi" w:hAnsiTheme="majorHAnsi" w:eastAsiaTheme="majorEastAsia" w:cstheme="majorBidi"/>
          <w:sz w:val="22"/>
          <w:szCs w:val="22"/>
        </w:rPr>
        <w:t xml:space="preserve"> </w:t>
      </w:r>
    </w:p>
    <w:p w:rsidR="7B9AE2A0" w:rsidP="7B9AE2A0" w:rsidRDefault="7B9AE2A0" w14:paraId="5E686D42" w14:textId="47AA2ED6">
      <w:pPr>
        <w:pStyle w:val="ListParagraph"/>
        <w:numPr>
          <w:ilvl w:val="0"/>
          <w:numId w:val="5"/>
        </w:numPr>
      </w:pPr>
      <w:r w:rsidRPr="7B9AE2A0">
        <w:rPr>
          <w:rFonts w:ascii="Aptos Display" w:hAnsi="Aptos Display" w:eastAsia="Aptos Display" w:cs="Aptos Display"/>
          <w:sz w:val="22"/>
          <w:szCs w:val="22"/>
        </w:rPr>
        <w:t>Go-Live date "01/06/26" (June 1, 2026): CORRECT - matches Workbook Timeline 310 sheet exactly</w:t>
      </w:r>
    </w:p>
    <w:p w:rsidR="7B9AE2A0" w:rsidP="7B9AE2A0" w:rsidRDefault="7B9AE2A0" w14:paraId="3261A2A3" w14:textId="403CE701">
      <w:pPr>
        <w:pStyle w:val="ListParagraph"/>
        <w:numPr>
          <w:ilvl w:val="0"/>
          <w:numId w:val="5"/>
        </w:numPr>
      </w:pPr>
      <w:r w:rsidRPr="7B9AE2A0">
        <w:rPr>
          <w:rFonts w:ascii="Aptos Display" w:hAnsi="Aptos Display" w:eastAsia="Aptos Display" w:cs="Aptos Display"/>
          <w:sz w:val="22"/>
          <w:szCs w:val="22"/>
        </w:rPr>
        <w:t>Project Closure "TBC": CORRECT - no closure date exists in sources; appropriately marked unverifiable</w:t>
      </w:r>
    </w:p>
    <w:p w:rsidR="7B9AE2A0" w:rsidP="7B9AE2A0" w:rsidRDefault="7B9AE2A0" w14:paraId="3B3B58B8" w14:textId="79BEB6D5">
      <w:pPr>
        <w:pStyle w:val="ListParagraph"/>
        <w:numPr>
          <w:ilvl w:val="0"/>
          <w:numId w:val="5"/>
        </w:numPr>
      </w:pPr>
      <w:r w:rsidRPr="7B9AE2A0">
        <w:rPr>
          <w:rFonts w:ascii="Aptos Display" w:hAnsi="Aptos Display" w:eastAsia="Aptos Display" w:cs="Aptos Display"/>
          <w:sz w:val="22"/>
          <w:szCs w:val="22"/>
        </w:rPr>
        <w:t>Hours estimate "406 est": CORRECT - matches all source materials</w:t>
      </w:r>
    </w:p>
    <w:p w:rsidR="7B9AE2A0" w:rsidP="7B9AE2A0" w:rsidRDefault="7B9AE2A0" w14:paraId="5A2FC77F" w14:textId="29392C0D">
      <w:pPr>
        <w:pStyle w:val="ListParagraph"/>
        <w:numPr>
          <w:ilvl w:val="0"/>
          <w:numId w:val="5"/>
        </w:numPr>
      </w:pPr>
      <w:r w:rsidRPr="7B9AE2A0">
        <w:rPr>
          <w:rFonts w:ascii="Aptos Display" w:hAnsi="Aptos Display" w:eastAsia="Aptos Display" w:cs="Aptos Display"/>
          <w:sz w:val="22"/>
          <w:szCs w:val="22"/>
        </w:rPr>
        <w:t>Hours consumed/remaining "TBC": CORRECT - appropriately marked since no spending data exists past April 30</w:t>
      </w:r>
    </w:p>
    <w:p w:rsidR="7B9AE2A0" w:rsidP="7B9AE2A0" w:rsidRDefault="7B9AE2A0" w14:paraId="0E383A35" w14:textId="7AD36757">
      <w:pPr>
        <w:pStyle w:val="ListParagraph"/>
        <w:numPr>
          <w:ilvl w:val="0"/>
          <w:numId w:val="5"/>
        </w:numPr>
      </w:pPr>
      <w:r w:rsidRPr="7B9AE2A0">
        <w:rPr>
          <w:rFonts w:ascii="Aptos Display" w:hAnsi="Aptos Display" w:eastAsia="Aptos Display" w:cs="Aptos Display"/>
          <w:sz w:val="22"/>
          <w:szCs w:val="22"/>
        </w:rPr>
        <w:t>Stakeholder Shameica Woollery: CORRECT name present (minor spelling variant "Shameica" vs. source "Shamecia")</w:t>
      </w:r>
    </w:p>
    <w:p w:rsidR="7B9AE2A0" w:rsidP="7B9AE2A0" w:rsidRDefault="7B9AE2A0" w14:paraId="48187410" w14:textId="2127CC5C">
      <w:pPr>
        <w:pStyle w:val="ListParagraph"/>
        <w:numPr>
          <w:ilvl w:val="0"/>
          <w:numId w:val="5"/>
        </w:numPr>
      </w:pPr>
      <w:r w:rsidRPr="7B9AE2A0">
        <w:rPr>
          <w:rFonts w:ascii="Aptos Display" w:hAnsi="Aptos Display" w:eastAsia="Aptos Display" w:cs="Aptos Display"/>
          <w:sz w:val="22"/>
          <w:szCs w:val="22"/>
        </w:rPr>
        <w:t>Stakeholders Tim Monti, Rohit Singh, Anthony Linder, Debbie Perkins, Jeremy Musgrave: ALL VERIFIED in source documents</w:t>
      </w:r>
    </w:p>
    <w:p w:rsidR="7B9AE2A0" w:rsidP="7B9AE2A0" w:rsidRDefault="7B9AE2A0" w14:paraId="50FA3C12" w14:textId="65DC455B">
      <w:pPr>
        <w:pStyle w:val="ListParagraph"/>
        <w:numPr>
          <w:ilvl w:val="0"/>
          <w:numId w:val="5"/>
        </w:numPr>
      </w:pPr>
      <w:r w:rsidRPr="7B9AE2A0">
        <w:rPr>
          <w:rFonts w:ascii="Aptos Display" w:hAnsi="Aptos Display" w:eastAsia="Aptos Display" w:cs="Aptos Display"/>
          <w:sz w:val="22"/>
          <w:szCs w:val="22"/>
        </w:rPr>
        <w:t>UAT executed starting 2026-04-21: VERIFIED in Issue Tracker defect reports dated 04-21 through 04-30</w:t>
      </w:r>
    </w:p>
    <w:p w:rsidR="7B9AE2A0" w:rsidP="7B9AE2A0" w:rsidRDefault="7B9AE2A0" w14:paraId="7C2FB432" w14:textId="683C0706">
      <w:pPr>
        <w:pStyle w:val="ListParagraph"/>
        <w:numPr>
          <w:ilvl w:val="0"/>
          <w:numId w:val="5"/>
        </w:numPr>
      </w:pPr>
      <w:r w:rsidRPr="7B9AE2A0">
        <w:rPr>
          <w:rFonts w:ascii="Aptos Display" w:hAnsi="Aptos Display" w:eastAsia="Aptos Display" w:cs="Aptos Display"/>
          <w:sz w:val="22"/>
          <w:szCs w:val="22"/>
        </w:rPr>
        <w:t>Go-live re-baselined 05-04 → 06-01: VERIFIED across multiple workbook timelines</w:t>
      </w:r>
    </w:p>
    <w:p w:rsidR="7B9AE2A0" w:rsidP="7B9AE2A0" w:rsidRDefault="7B9AE2A0" w14:paraId="02B4E818" w14:textId="1610FDB0">
      <w:pPr>
        <w:pStyle w:val="ListParagraph"/>
        <w:numPr>
          <w:ilvl w:val="0"/>
          <w:numId w:val="5"/>
        </w:numPr>
      </w:pPr>
      <w:r w:rsidRPr="7B9AE2A0">
        <w:rPr>
          <w:rFonts w:ascii="Aptos Display" w:hAnsi="Aptos Display" w:eastAsia="Aptos Display" w:cs="Aptos Display"/>
          <w:sz w:val="22"/>
          <w:szCs w:val="22"/>
        </w:rPr>
        <w:t>Data mapping complete, signed 02-27: CONSISTENT with workshop dates 01-09, 01-14, 01-21 and Data Map Review scheduled</w:t>
      </w:r>
    </w:p>
    <w:p w:rsidR="7B9AE2A0" w:rsidP="7B9AE2A0" w:rsidRDefault="7B9AE2A0" w14:paraId="5F6F4E62" w14:textId="3149BC83">
      <w:pPr>
        <w:pStyle w:val="ListParagraph"/>
        <w:numPr>
          <w:ilvl w:val="0"/>
          <w:numId w:val="5"/>
        </w:numPr>
      </w:pPr>
      <w:r w:rsidRPr="7B9AE2A0">
        <w:rPr>
          <w:rFonts w:ascii="Aptos Display" w:hAnsi="Aptos Display" w:eastAsia="Aptos Display" w:cs="Aptos Display"/>
          <w:sz w:val="22"/>
          <w:szCs w:val="22"/>
        </w:rPr>
        <w:t>Kickoff + 3 workshops + Fuel Digital: ALL VERIFIED in source documents</w:t>
      </w:r>
    </w:p>
    <w:p w:rsidR="7B9AE2A0" w:rsidP="7B9AE2A0" w:rsidRDefault="7B9AE2A0" w14:paraId="42C4D464" w14:textId="503A37D9">
      <w:pPr>
        <w:pStyle w:val="ListParagraph"/>
        <w:numPr>
          <w:ilvl w:val="0"/>
          <w:numId w:val="5"/>
        </w:numPr>
      </w:pPr>
      <w:r w:rsidRPr="7B9AE2A0">
        <w:rPr>
          <w:rFonts w:ascii="Aptos Display" w:hAnsi="Aptos Display" w:eastAsia="Aptos Display" w:cs="Aptos Display"/>
          <w:sz w:val="22"/>
          <w:szCs w:val="22"/>
        </w:rPr>
        <w:t>Outlaw/FVDA unresolved since 01-21: CONSISTENT with meeting notes showing access issues through 01-21</w:t>
      </w:r>
    </w:p>
    <w:p w:rsidR="6250240C" w:rsidP="7B9AE2A0" w:rsidRDefault="6250240C" w14:paraId="7117F866" w14:textId="5F27D693">
      <w:pPr>
        <w:spacing w:after="0" w:line="276" w:lineRule="auto"/>
      </w:pPr>
      <w:r w:rsidRPr="7B9AE2A0">
        <w:rPr>
          <w:rFonts w:asciiTheme="majorHAnsi" w:hAnsiTheme="majorHAnsi" w:eastAsiaTheme="majorEastAsia" w:cstheme="majorBidi"/>
          <w:sz w:val="22"/>
          <w:szCs w:val="22"/>
        </w:rPr>
        <w:t xml:space="preserve"> </w:t>
      </w:r>
    </w:p>
    <w:p w:rsidR="6250240C" w:rsidP="7B9AE2A0" w:rsidRDefault="6250240C" w14:paraId="30A0839E" w14:textId="3F71BBEF">
      <w:pPr>
        <w:spacing w:after="0" w:line="276" w:lineRule="auto"/>
      </w:pPr>
      <w:r w:rsidRPr="7B9AE2A0">
        <w:rPr>
          <w:rFonts w:asciiTheme="majorHAnsi" w:hAnsiTheme="majorHAnsi" w:eastAsiaTheme="majorEastAsia" w:cstheme="majorBidi"/>
          <w:sz w:val="22"/>
          <w:szCs w:val="22"/>
        </w:rPr>
        <w:t>CONTENT COVERAGE: 100% (23 of 23 points earned)</w:t>
      </w:r>
    </w:p>
    <w:p w:rsidR="6250240C" w:rsidP="7B9AE2A0" w:rsidRDefault="6250240C" w14:paraId="2E9B241D" w14:textId="14CFAF18">
      <w:pPr>
        <w:spacing w:after="0" w:line="276" w:lineRule="auto"/>
      </w:pPr>
      <w:r w:rsidRPr="7B9AE2A0">
        <w:rPr>
          <w:rFonts w:asciiTheme="majorHAnsi" w:hAnsiTheme="majorHAnsi" w:eastAsiaTheme="majorEastAsia" w:cstheme="majorBidi"/>
          <w:sz w:val="22"/>
          <w:szCs w:val="22"/>
        </w:rPr>
        <w:t xml:space="preserve"> </w:t>
      </w:r>
    </w:p>
    <w:p w:rsidR="7B9AE2A0" w:rsidP="7B9AE2A0" w:rsidRDefault="7B9AE2A0" w14:paraId="6A4B5DC3" w14:textId="2BE189CE">
      <w:pPr>
        <w:pStyle w:val="ListParagraph"/>
        <w:numPr>
          <w:ilvl w:val="0"/>
          <w:numId w:val="22"/>
        </w:numPr>
      </w:pPr>
      <w:r w:rsidRPr="7B9AE2A0">
        <w:rPr>
          <w:rFonts w:ascii="Aptos Display" w:hAnsi="Aptos Display" w:eastAsia="Aptos Display" w:cs="Aptos Display"/>
          <w:sz w:val="22"/>
          <w:szCs w:val="22"/>
        </w:rPr>
        <w:t>Header Info: 4/4 (Project name, date, go-live, closure all present; closure appropriately marked TBC)</w:t>
      </w:r>
    </w:p>
    <w:p w:rsidR="7B9AE2A0" w:rsidP="7B9AE2A0" w:rsidRDefault="7B9AE2A0" w14:paraId="525B6E55" w14:textId="07712543">
      <w:pPr>
        <w:pStyle w:val="ListParagraph"/>
        <w:numPr>
          <w:ilvl w:val="0"/>
          <w:numId w:val="22"/>
        </w:numPr>
      </w:pPr>
      <w:r w:rsidRPr="7B9AE2A0">
        <w:rPr>
          <w:rFonts w:ascii="Aptos Display" w:hAnsi="Aptos Display" w:eastAsia="Aptos Display" w:cs="Aptos Display"/>
          <w:sz w:val="22"/>
          <w:szCs w:val="22"/>
        </w:rPr>
        <w:t>Status Indicators: 4/4 (All indicators present; appropriately marked TBC given April 30 evidence cutoff)</w:t>
      </w:r>
    </w:p>
    <w:p w:rsidR="7B9AE2A0" w:rsidP="7B9AE2A0" w:rsidRDefault="7B9AE2A0" w14:paraId="0AF3910D" w14:textId="686BA61F">
      <w:pPr>
        <w:pStyle w:val="ListParagraph"/>
        <w:numPr>
          <w:ilvl w:val="0"/>
          <w:numId w:val="22"/>
        </w:numPr>
      </w:pPr>
      <w:r w:rsidRPr="7B9AE2A0">
        <w:rPr>
          <w:rFonts w:ascii="Aptos Display" w:hAnsi="Aptos Display" w:eastAsia="Aptos Display" w:cs="Aptos Display"/>
          <w:sz w:val="22"/>
          <w:szCs w:val="22"/>
        </w:rPr>
        <w:t>Metrics: 4/4 (T&amp;M type, estimated hours shown with date qualifier "as of 2026-04-30"; consumed/remaining TBC appropriate)</w:t>
      </w:r>
    </w:p>
    <w:p w:rsidR="7B9AE2A0" w:rsidP="7B9AE2A0" w:rsidRDefault="7B9AE2A0" w14:paraId="6438CC50" w14:textId="6B76715D">
      <w:pPr>
        <w:pStyle w:val="ListParagraph"/>
        <w:numPr>
          <w:ilvl w:val="0"/>
          <w:numId w:val="22"/>
        </w:numPr>
      </w:pPr>
      <w:r w:rsidRPr="7B9AE2A0">
        <w:rPr>
          <w:rFonts w:ascii="Aptos Display" w:hAnsi="Aptos Display" w:eastAsia="Aptos Display" w:cs="Aptos Display"/>
          <w:sz w:val="22"/>
          <w:szCs w:val="22"/>
        </w:rPr>
        <w:t>Up Next: 4/4 (Four action items with owners and due dates: confirm status, obtain workbook, provide hours data, confirm Nicole Alder engagement)</w:t>
      </w:r>
    </w:p>
    <w:p w:rsidR="7B9AE2A0" w:rsidP="7B9AE2A0" w:rsidRDefault="7B9AE2A0" w14:paraId="0002C3A1" w14:textId="661A3F11">
      <w:pPr>
        <w:pStyle w:val="ListParagraph"/>
        <w:numPr>
          <w:ilvl w:val="0"/>
          <w:numId w:val="22"/>
        </w:numPr>
      </w:pPr>
      <w:r w:rsidRPr="7B9AE2A0">
        <w:rPr>
          <w:rFonts w:ascii="Aptos Display" w:hAnsi="Aptos Display" w:eastAsia="Aptos Display" w:cs="Aptos Display"/>
          <w:sz w:val="22"/>
          <w:szCs w:val="22"/>
        </w:rPr>
        <w:t>Value Delivered: 4/4 (UAT execution, go-live re-baseline, data mapping completion, kickoff and workshops all dated and sourced)</w:t>
      </w:r>
    </w:p>
    <w:p w:rsidR="7B9AE2A0" w:rsidP="7B9AE2A0" w:rsidRDefault="7B9AE2A0" w14:paraId="15B04ADD" w14:textId="4724B3FF">
      <w:pPr>
        <w:pStyle w:val="ListParagraph"/>
        <w:numPr>
          <w:ilvl w:val="0"/>
          <w:numId w:val="22"/>
        </w:numPr>
      </w:pPr>
      <w:r w:rsidRPr="7B9AE2A0">
        <w:rPr>
          <w:rFonts w:ascii="Aptos Display" w:hAnsi="Aptos Display" w:eastAsia="Aptos Display" w:cs="Aptos Display"/>
          <w:sz w:val="22"/>
          <w:szCs w:val="22"/>
        </w:rPr>
        <w:t>Risks/Issues: 1/1 (Five risks identified: status unknown blocker, Periscope decision, historic-user consent, Outlaw/FVDA access, Medcron AI feasibility)</w:t>
      </w:r>
    </w:p>
    <w:p w:rsidR="7B9AE2A0" w:rsidP="7B9AE2A0" w:rsidRDefault="7B9AE2A0" w14:paraId="43AE5161" w14:textId="7C2091BD">
      <w:pPr>
        <w:pStyle w:val="ListParagraph"/>
        <w:numPr>
          <w:ilvl w:val="0"/>
          <w:numId w:val="22"/>
        </w:numPr>
      </w:pPr>
      <w:r w:rsidRPr="7B9AE2A0">
        <w:rPr>
          <w:rFonts w:ascii="Aptos Display" w:hAnsi="Aptos Display" w:eastAsia="Aptos Display" w:cs="Aptos Display"/>
          <w:sz w:val="22"/>
          <w:szCs w:val="22"/>
        </w:rPr>
        <w:t>Key Stakeholders: 2/2 (Six stakeholders named with roles; all verifiable in source documents)</w:t>
      </w:r>
    </w:p>
    <w:p w:rsidR="6250240C" w:rsidP="7B9AE2A0" w:rsidRDefault="6250240C" w14:paraId="77282E1F" w14:textId="12EF6248">
      <w:pPr>
        <w:spacing w:after="0" w:line="276" w:lineRule="auto"/>
      </w:pPr>
      <w:r w:rsidRPr="7B9AE2A0">
        <w:rPr>
          <w:rFonts w:asciiTheme="majorHAnsi" w:hAnsiTheme="majorHAnsi" w:eastAsiaTheme="majorEastAsia" w:cstheme="majorBidi"/>
          <w:sz w:val="22"/>
          <w:szCs w:val="22"/>
        </w:rPr>
        <w:t xml:space="preserve"> </w:t>
      </w:r>
    </w:p>
    <w:p w:rsidR="6250240C" w:rsidP="7B9AE2A0" w:rsidRDefault="6250240C" w14:paraId="4791589C" w14:textId="463F806B">
      <w:pPr>
        <w:spacing w:after="0" w:line="276" w:lineRule="auto"/>
      </w:pPr>
      <w:r w:rsidRPr="7B9AE2A0">
        <w:rPr>
          <w:rFonts w:asciiTheme="majorHAnsi" w:hAnsiTheme="majorHAnsi" w:eastAsiaTheme="majorEastAsia" w:cstheme="majorBidi"/>
          <w:sz w:val="22"/>
          <w:szCs w:val="22"/>
        </w:rPr>
        <w:t>VERDICT: This report exemplifies professional project reporting. It transparently documents the April 30, 2026 evidence cutoff and marks all undocumented claims as "TBC" rather than fabricating data. Every factual claim is tied to a date, source call, or responsible party. The report includes an explicit coverage note acknowledging the "14-week evidence blackout" and distinguishing between facts and gaps. This is gold-standard methodology for status reporting under incomplete data conditions.</w:t>
      </w:r>
    </w:p>
    <w:p w:rsidR="7B9AE2A0" w:rsidP="7B9AE2A0" w:rsidRDefault="7B9AE2A0" w14:paraId="410F0A3F" w14:textId="78D303B7">
      <w:pPr>
        <w:spacing w:after="0" w:line="276" w:lineRule="auto"/>
        <w:rPr>
          <w:rFonts w:asciiTheme="majorHAnsi" w:hAnsiTheme="majorHAnsi" w:eastAsiaTheme="majorEastAsia" w:cstheme="majorBidi"/>
          <w:sz w:val="22"/>
          <w:szCs w:val="22"/>
        </w:rPr>
      </w:pPr>
    </w:p>
    <w:p w:rsidR="3D2A8F46" w:rsidP="7B9AE2A0" w:rsidRDefault="3D2A8F46" w14:paraId="1168F52B" w14:textId="40A10096">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w:t>
      </w:r>
    </w:p>
    <w:p w:rsidR="7B9AE2A0" w:rsidP="7B9AE2A0" w:rsidRDefault="7B9AE2A0" w14:paraId="3B233C44" w14:textId="1FFC93F3">
      <w:pPr>
        <w:spacing w:after="0" w:line="276" w:lineRule="auto"/>
        <w:rPr>
          <w:rFonts w:asciiTheme="majorHAnsi" w:hAnsiTheme="majorHAnsi" w:eastAsiaTheme="majorEastAsia" w:cstheme="majorBidi"/>
          <w:sz w:val="22"/>
          <w:szCs w:val="22"/>
        </w:rPr>
      </w:pPr>
    </w:p>
    <w:p w:rsidR="7B9AE2A0" w:rsidP="7B9AE2A0" w:rsidRDefault="7B9AE2A0" w14:paraId="092944CA" w14:textId="23B09D95">
      <w:pPr>
        <w:spacing w:after="0" w:line="276" w:lineRule="auto"/>
        <w:rPr>
          <w:rFonts w:asciiTheme="majorHAnsi" w:hAnsiTheme="majorHAnsi" w:eastAsiaTheme="majorEastAsia" w:cstheme="majorBidi"/>
          <w:b/>
          <w:bCs/>
          <w:color w:val="000000" w:themeColor="text1"/>
          <w:sz w:val="22"/>
          <w:szCs w:val="22"/>
        </w:rPr>
      </w:pPr>
      <w:r w:rsidRPr="7B9AE2A0">
        <w:rPr>
          <w:rFonts w:asciiTheme="majorHAnsi" w:hAnsiTheme="majorHAnsi" w:eastAsiaTheme="majorEastAsia" w:cstheme="majorBidi"/>
          <w:b/>
          <w:bCs/>
          <w:color w:val="000000" w:themeColor="text1"/>
          <w:sz w:val="22"/>
          <w:szCs w:val="22"/>
        </w:rPr>
        <w:t xml:space="preserve">Partially built </w:t>
      </w:r>
      <w:r w:rsidRPr="7B9AE2A0" w:rsidR="70BF2CC0">
        <w:rPr>
          <w:rFonts w:asciiTheme="majorHAnsi" w:hAnsiTheme="majorHAnsi" w:eastAsiaTheme="majorEastAsia" w:cstheme="majorBidi"/>
          <w:b/>
          <w:bCs/>
          <w:color w:val="000000" w:themeColor="text1"/>
          <w:sz w:val="22"/>
          <w:szCs w:val="22"/>
        </w:rPr>
        <w:t>hybrid v1</w:t>
      </w:r>
    </w:p>
    <w:p w:rsidR="7B9AE2A0" w:rsidP="7B9AE2A0" w:rsidRDefault="7B9AE2A0" w14:paraId="23AFD132" w14:textId="3DB15BFE">
      <w:pPr>
        <w:spacing w:after="0" w:line="276" w:lineRule="auto"/>
        <w:rPr>
          <w:rFonts w:asciiTheme="majorHAnsi" w:hAnsiTheme="majorHAnsi" w:eastAsiaTheme="majorEastAsia" w:cstheme="majorBidi"/>
          <w:color w:val="000000" w:themeColor="text1"/>
          <w:sz w:val="22"/>
          <w:szCs w:val="22"/>
        </w:rPr>
      </w:pPr>
    </w:p>
    <w:p w:rsidR="41FBE20B" w:rsidP="7B9AE2A0" w:rsidRDefault="41FBE20B" w14:paraId="77E7EADB" w14:textId="48A01C27">
      <w:pPr>
        <w:spacing w:after="0" w:line="276" w:lineRule="auto"/>
      </w:pPr>
      <w:r w:rsidRPr="7B9AE2A0">
        <w:rPr>
          <w:rFonts w:asciiTheme="majorHAnsi" w:hAnsiTheme="majorHAnsi" w:eastAsiaTheme="majorEastAsia" w:cstheme="majorBidi"/>
          <w:color w:val="000000" w:themeColor="text1"/>
          <w:sz w:val="22"/>
          <w:szCs w:val="22"/>
        </w:rPr>
        <w:t xml:space="preserve">STEPHENSON RIFE FILEVINE - STATUS REPORT VALIDATION </w:t>
      </w:r>
    </w:p>
    <w:p w:rsidR="41FBE20B" w:rsidP="7B9AE2A0" w:rsidRDefault="41FBE20B" w14:paraId="62BA397A" w14:textId="79981F4D">
      <w:pPr>
        <w:spacing w:after="0" w:line="276" w:lineRule="auto"/>
      </w:pPr>
      <w:r w:rsidRPr="7B9AE2A0">
        <w:rPr>
          <w:rFonts w:asciiTheme="majorHAnsi" w:hAnsiTheme="majorHAnsi" w:eastAsiaTheme="majorEastAsia" w:cstheme="majorBidi"/>
          <w:color w:val="000000" w:themeColor="text1"/>
          <w:sz w:val="22"/>
          <w:szCs w:val="22"/>
        </w:rPr>
        <w:t>ACCURACY: 98% (All verifiable claims correct; unverifiable items appropriately marked)</w:t>
      </w:r>
    </w:p>
    <w:p w:rsidR="41FBE20B" w:rsidP="7B9AE2A0" w:rsidRDefault="41FBE20B" w14:paraId="0907179B" w14:textId="4AD06B63">
      <w:pPr>
        <w:spacing w:after="0" w:line="276" w:lineRule="auto"/>
      </w:pPr>
      <w:r w:rsidRPr="7B9AE2A0">
        <w:rPr>
          <w:rFonts w:asciiTheme="majorHAnsi" w:hAnsiTheme="majorHAnsi" w:eastAsiaTheme="majorEastAsia" w:cstheme="majorBidi"/>
          <w:color w:val="000000" w:themeColor="text1"/>
          <w:sz w:val="22"/>
          <w:szCs w:val="22"/>
        </w:rPr>
        <w:t xml:space="preserve"> </w:t>
      </w:r>
    </w:p>
    <w:p w:rsidR="41FBE20B" w:rsidP="7B9AE2A0" w:rsidRDefault="41FBE20B" w14:paraId="34EDC5DF" w14:textId="465303E1">
      <w:pPr>
        <w:spacing w:after="0" w:line="276" w:lineRule="auto"/>
      </w:pPr>
      <w:r w:rsidRPr="7B9AE2A0">
        <w:rPr>
          <w:rFonts w:asciiTheme="majorHAnsi" w:hAnsiTheme="majorHAnsi" w:eastAsiaTheme="majorEastAsia" w:cstheme="majorBidi"/>
          <w:color w:val="000000" w:themeColor="text1"/>
          <w:sz w:val="22"/>
          <w:szCs w:val="22"/>
        </w:rPr>
        <w:t>* Go-Live date "2026-06-01": CORRECT - exactly matches Workbook Timeline 310 and 02-24 data-mapping session</w:t>
      </w:r>
    </w:p>
    <w:p w:rsidR="41FBE20B" w:rsidP="7B9AE2A0" w:rsidRDefault="41FBE20B" w14:paraId="22773D77" w14:textId="242C34B0">
      <w:pPr>
        <w:spacing w:after="0" w:line="276" w:lineRule="auto"/>
      </w:pPr>
      <w:r w:rsidRPr="7B9AE2A0">
        <w:rPr>
          <w:rFonts w:asciiTheme="majorHAnsi" w:hAnsiTheme="majorHAnsi" w:eastAsiaTheme="majorEastAsia" w:cstheme="majorBidi"/>
          <w:color w:val="000000" w:themeColor="text1"/>
          <w:sz w:val="22"/>
          <w:szCs w:val="22"/>
        </w:rPr>
        <w:t>* Schedule rebaseline "2026-05-04 → 2026-06-01 (28-day slip)": CORRECT - documented in workbooks and meeting notes</w:t>
      </w:r>
    </w:p>
    <w:p w:rsidR="41FBE20B" w:rsidP="7B9AE2A0" w:rsidRDefault="41FBE20B" w14:paraId="370B746B" w14:textId="4BB79DB6">
      <w:pPr>
        <w:spacing w:after="0" w:line="276" w:lineRule="auto"/>
      </w:pPr>
      <w:r w:rsidRPr="7B9AE2A0">
        <w:rPr>
          <w:rFonts w:asciiTheme="majorHAnsi" w:hAnsiTheme="majorHAnsi" w:eastAsiaTheme="majorEastAsia" w:cstheme="majorBidi"/>
          <w:color w:val="000000" w:themeColor="text1"/>
          <w:sz w:val="22"/>
          <w:szCs w:val="22"/>
        </w:rPr>
        <w:t>* Slip absorbed through "formal change control": CORRECT - verified contingency week reallocation (01-27) and formal rebaseline (02-24)</w:t>
      </w:r>
    </w:p>
    <w:p w:rsidR="41FBE20B" w:rsidP="7B9AE2A0" w:rsidRDefault="41FBE20B" w14:paraId="09F33231" w14:textId="1D3F649F">
      <w:pPr>
        <w:spacing w:after="0" w:line="276" w:lineRule="auto"/>
      </w:pPr>
      <w:r w:rsidRPr="7B9AE2A0">
        <w:rPr>
          <w:rFonts w:asciiTheme="majorHAnsi" w:hAnsiTheme="majorHAnsi" w:eastAsiaTheme="majorEastAsia" w:cstheme="majorBidi"/>
          <w:color w:val="000000" w:themeColor="text1"/>
          <w:sz w:val="22"/>
          <w:szCs w:val="22"/>
        </w:rPr>
        <w:t>* Kickoff "2025-12-19": VERIFIED</w:t>
      </w:r>
    </w:p>
    <w:p w:rsidR="41FBE20B" w:rsidP="7B9AE2A0" w:rsidRDefault="41FBE20B" w14:paraId="24BF8215" w14:textId="57BE05EF">
      <w:pPr>
        <w:spacing w:after="0" w:line="276" w:lineRule="auto"/>
      </w:pPr>
      <w:r w:rsidRPr="7B9AE2A0">
        <w:rPr>
          <w:rFonts w:asciiTheme="majorHAnsi" w:hAnsiTheme="majorHAnsi" w:eastAsiaTheme="majorEastAsia" w:cstheme="majorBidi"/>
          <w:color w:val="000000" w:themeColor="text1"/>
          <w:sz w:val="22"/>
          <w:szCs w:val="22"/>
        </w:rPr>
        <w:t>* Workshops (3): "2026-01-09, 01-14, 01-21": VERIFIED with exact dates</w:t>
      </w:r>
    </w:p>
    <w:p w:rsidR="41FBE20B" w:rsidP="7B9AE2A0" w:rsidRDefault="41FBE20B" w14:paraId="690B431C" w14:textId="408F8A0E">
      <w:pPr>
        <w:spacing w:after="0" w:line="276" w:lineRule="auto"/>
      </w:pPr>
      <w:r w:rsidRPr="7B9AE2A0">
        <w:rPr>
          <w:rFonts w:asciiTheme="majorHAnsi" w:hAnsiTheme="majorHAnsi" w:eastAsiaTheme="majorEastAsia" w:cstheme="majorBidi"/>
          <w:color w:val="000000" w:themeColor="text1"/>
          <w:sz w:val="22"/>
          <w:szCs w:val="22"/>
        </w:rPr>
        <w:t>* Data-mapping sessions (8): "2026-01-27 through 02-24": VERIFIED with session-by-session dates</w:t>
      </w:r>
    </w:p>
    <w:p w:rsidR="41FBE20B" w:rsidP="7B9AE2A0" w:rsidRDefault="41FBE20B" w14:paraId="66C155CC" w14:textId="79AB6FB6">
      <w:pPr>
        <w:spacing w:after="0" w:line="276" w:lineRule="auto"/>
      </w:pPr>
      <w:r w:rsidRPr="7B9AE2A0">
        <w:rPr>
          <w:rFonts w:asciiTheme="majorHAnsi" w:hAnsiTheme="majorHAnsi" w:eastAsiaTheme="majorEastAsia" w:cstheme="majorBidi"/>
          <w:color w:val="000000" w:themeColor="text1"/>
          <w:sz w:val="22"/>
          <w:szCs w:val="22"/>
        </w:rPr>
        <w:t>* PI template complete ahead of data-map sign-off: VERIFIED from 01-21 meeting</w:t>
      </w:r>
    </w:p>
    <w:p w:rsidR="41FBE20B" w:rsidP="7B9AE2A0" w:rsidRDefault="41FBE20B" w14:paraId="5E7804B8" w14:textId="272C745D">
      <w:pPr>
        <w:spacing w:after="0" w:line="276" w:lineRule="auto"/>
      </w:pPr>
      <w:r w:rsidRPr="7B9AE2A0">
        <w:rPr>
          <w:rFonts w:asciiTheme="majorHAnsi" w:hAnsiTheme="majorHAnsi" w:eastAsiaTheme="majorEastAsia" w:cstheme="majorBidi"/>
          <w:color w:val="000000" w:themeColor="text1"/>
          <w:sz w:val="22"/>
          <w:szCs w:val="22"/>
        </w:rPr>
        <w:t>* Domo Periscope reporting path introduced: VERIFIED from 02-12 meeting</w:t>
      </w:r>
    </w:p>
    <w:p w:rsidR="41FBE20B" w:rsidP="7B9AE2A0" w:rsidRDefault="41FBE20B" w14:paraId="2DB40432" w14:textId="35DB0EDC">
      <w:pPr>
        <w:spacing w:after="0" w:line="276" w:lineRule="auto"/>
      </w:pPr>
      <w:r w:rsidRPr="7B9AE2A0">
        <w:rPr>
          <w:rFonts w:asciiTheme="majorHAnsi" w:hAnsiTheme="majorHAnsi" w:eastAsiaTheme="majorEastAsia" w:cstheme="majorBidi"/>
          <w:color w:val="000000" w:themeColor="text1"/>
          <w:sz w:val="22"/>
          <w:szCs w:val="22"/>
        </w:rPr>
        <w:t>* Stakeholders (all 6 named with sourced roles): ALL VERIFIED with SOW/workbook/handoff citations</w:t>
      </w:r>
    </w:p>
    <w:p w:rsidR="41FBE20B" w:rsidP="7B9AE2A0" w:rsidRDefault="41FBE20B" w14:paraId="5E002052" w14:textId="5C30B969">
      <w:pPr>
        <w:spacing w:after="0" w:line="276" w:lineRule="auto"/>
      </w:pPr>
      <w:r w:rsidRPr="7B9AE2A0">
        <w:rPr>
          <w:rFonts w:asciiTheme="majorHAnsi" w:hAnsiTheme="majorHAnsi" w:eastAsiaTheme="majorEastAsia" w:cstheme="majorBidi"/>
          <w:color w:val="000000" w:themeColor="text1"/>
          <w:sz w:val="22"/>
          <w:szCs w:val="22"/>
        </w:rPr>
        <w:t>* Go-live execution "not confirmed": CORRECT ASSESSMENT - no materials dated after 05-30 UAT snapshot</w:t>
      </w:r>
    </w:p>
    <w:p w:rsidR="41FBE20B" w:rsidP="7B9AE2A0" w:rsidRDefault="41FBE20B" w14:paraId="6EEB0FBE" w14:textId="1D0AB180">
      <w:pPr>
        <w:spacing w:after="0" w:line="276" w:lineRule="auto"/>
      </w:pPr>
      <w:r w:rsidRPr="7B9AE2A0">
        <w:rPr>
          <w:rFonts w:asciiTheme="majorHAnsi" w:hAnsiTheme="majorHAnsi" w:eastAsiaTheme="majorEastAsia" w:cstheme="majorBidi"/>
          <w:color w:val="000000" w:themeColor="text1"/>
          <w:sz w:val="22"/>
          <w:szCs w:val="22"/>
        </w:rPr>
        <w:t>* Evidence blackout "2026-02-25 to 2026-08-11": CORRECTLY DOCUMENTED with precision on evidence cutoff</w:t>
      </w:r>
    </w:p>
    <w:p w:rsidR="41FBE20B" w:rsidP="7B9AE2A0" w:rsidRDefault="41FBE20B" w14:paraId="72092CEE" w14:textId="10546180">
      <w:pPr>
        <w:spacing w:after="0" w:line="276" w:lineRule="auto"/>
      </w:pPr>
      <w:r w:rsidRPr="7B9AE2A0">
        <w:rPr>
          <w:rFonts w:asciiTheme="majorHAnsi" w:hAnsiTheme="majorHAnsi" w:eastAsiaTheme="majorEastAsia" w:cstheme="majorBidi"/>
          <w:color w:val="000000" w:themeColor="text1"/>
          <w:sz w:val="22"/>
          <w:szCs w:val="22"/>
        </w:rPr>
        <w:t xml:space="preserve"> </w:t>
      </w:r>
    </w:p>
    <w:p w:rsidR="41FBE20B" w:rsidP="7B9AE2A0" w:rsidRDefault="41FBE20B" w14:paraId="4080CDC1" w14:textId="70816F39">
      <w:pPr>
        <w:spacing w:after="0" w:line="276" w:lineRule="auto"/>
      </w:pPr>
      <w:r w:rsidRPr="7B9AE2A0">
        <w:rPr>
          <w:rFonts w:asciiTheme="majorHAnsi" w:hAnsiTheme="majorHAnsi" w:eastAsiaTheme="majorEastAsia" w:cstheme="majorBidi"/>
          <w:color w:val="000000" w:themeColor="text1"/>
          <w:sz w:val="22"/>
          <w:szCs w:val="22"/>
        </w:rPr>
        <w:t>CONTENT COVERAGE: 100% (23 of 23 points earned)</w:t>
      </w:r>
    </w:p>
    <w:p w:rsidR="41FBE20B" w:rsidP="7B9AE2A0" w:rsidRDefault="41FBE20B" w14:paraId="3433DCC6" w14:textId="2D4BBFD5">
      <w:pPr>
        <w:spacing w:after="0" w:line="276" w:lineRule="auto"/>
      </w:pPr>
      <w:r w:rsidRPr="7B9AE2A0">
        <w:rPr>
          <w:rFonts w:asciiTheme="majorHAnsi" w:hAnsiTheme="majorHAnsi" w:eastAsiaTheme="majorEastAsia" w:cstheme="majorBidi"/>
          <w:color w:val="000000" w:themeColor="text1"/>
          <w:sz w:val="22"/>
          <w:szCs w:val="22"/>
        </w:rPr>
        <w:t xml:space="preserve"> </w:t>
      </w:r>
    </w:p>
    <w:p w:rsidR="41FBE20B" w:rsidP="7B9AE2A0" w:rsidRDefault="41FBE20B" w14:paraId="7A775641" w14:textId="6A8D9BD0">
      <w:pPr>
        <w:spacing w:after="0" w:line="276" w:lineRule="auto"/>
      </w:pPr>
      <w:r w:rsidRPr="7B9AE2A0">
        <w:rPr>
          <w:rFonts w:asciiTheme="majorHAnsi" w:hAnsiTheme="majorHAnsi" w:eastAsiaTheme="majorEastAsia" w:cstheme="majorBidi"/>
          <w:color w:val="000000" w:themeColor="text1"/>
          <w:sz w:val="22"/>
          <w:szCs w:val="22"/>
        </w:rPr>
        <w:t>* Header Info: 4/4 (Project name, date, go-live date all present; closure appropriately not addressed given go-live status unconfirmed)</w:t>
      </w:r>
    </w:p>
    <w:p w:rsidR="41FBE20B" w:rsidP="7B9AE2A0" w:rsidRDefault="41FBE20B" w14:paraId="6D52D392" w14:textId="6D529A65">
      <w:pPr>
        <w:spacing w:after="0" w:line="276" w:lineRule="auto"/>
      </w:pPr>
      <w:r w:rsidRPr="7B9AE2A0">
        <w:rPr>
          <w:rFonts w:asciiTheme="majorHAnsi" w:hAnsiTheme="majorHAnsi" w:eastAsiaTheme="majorEastAsia" w:cstheme="majorBidi"/>
          <w:color w:val="000000" w:themeColor="text1"/>
          <w:sz w:val="22"/>
          <w:szCs w:val="22"/>
        </w:rPr>
        <w:t>* Status Indicators: 4/4 (Overall AMBER status explicitly justified; scope, timeline, budget all addressed with caveats)</w:t>
      </w:r>
    </w:p>
    <w:p w:rsidR="41FBE20B" w:rsidP="7B9AE2A0" w:rsidRDefault="41FBE20B" w14:paraId="21D03DDE" w14:textId="784D41C6">
      <w:pPr>
        <w:spacing w:after="0" w:line="276" w:lineRule="auto"/>
      </w:pPr>
      <w:r w:rsidRPr="7B9AE2A0">
        <w:rPr>
          <w:rFonts w:asciiTheme="majorHAnsi" w:hAnsiTheme="majorHAnsi" w:eastAsiaTheme="majorEastAsia" w:cstheme="majorBidi"/>
          <w:color w:val="000000" w:themeColor="text1"/>
          <w:sz w:val="22"/>
          <w:szCs w:val="22"/>
        </w:rPr>
        <w:t>* Metrics: 4/4 (SOW contract basis explained; variance documented; latest activity date specified as 02-24)</w:t>
      </w:r>
    </w:p>
    <w:p w:rsidR="41FBE20B" w:rsidP="7B9AE2A0" w:rsidRDefault="41FBE20B" w14:paraId="2B2B6033" w14:textId="261FDD8E">
      <w:pPr>
        <w:spacing w:after="0" w:line="276" w:lineRule="auto"/>
      </w:pPr>
      <w:r w:rsidRPr="7B9AE2A0">
        <w:rPr>
          <w:rFonts w:asciiTheme="majorHAnsi" w:hAnsiTheme="majorHAnsi" w:eastAsiaTheme="majorEastAsia" w:cstheme="majorBidi"/>
          <w:color w:val="000000" w:themeColor="text1"/>
          <w:sz w:val="22"/>
          <w:szCs w:val="22"/>
        </w:rPr>
        <w:t>* Up Next: 4/4 (Four decisions/actions needed listed with context and ownership)</w:t>
      </w:r>
    </w:p>
    <w:p w:rsidR="41FBE20B" w:rsidP="7B9AE2A0" w:rsidRDefault="41FBE20B" w14:paraId="233A243D" w14:textId="1D561DCC">
      <w:pPr>
        <w:spacing w:after="0" w:line="276" w:lineRule="auto"/>
      </w:pPr>
      <w:r w:rsidRPr="7B9AE2A0">
        <w:rPr>
          <w:rFonts w:asciiTheme="majorHAnsi" w:hAnsiTheme="majorHAnsi" w:eastAsiaTheme="majorEastAsia" w:cstheme="majorBidi"/>
          <w:color w:val="000000" w:themeColor="text1"/>
          <w:sz w:val="22"/>
          <w:szCs w:val="22"/>
        </w:rPr>
        <w:t>* Value Delivered: 4/4 (Kickoff, workshops, data mapping, change control all dated and sourced)</w:t>
      </w:r>
    </w:p>
    <w:p w:rsidR="41FBE20B" w:rsidP="7B9AE2A0" w:rsidRDefault="41FBE20B" w14:paraId="06651820" w14:textId="556169DD">
      <w:pPr>
        <w:spacing w:after="0" w:line="276" w:lineRule="auto"/>
      </w:pPr>
      <w:r w:rsidRPr="7B9AE2A0">
        <w:rPr>
          <w:rFonts w:asciiTheme="majorHAnsi" w:hAnsiTheme="majorHAnsi" w:eastAsiaTheme="majorEastAsia" w:cstheme="majorBidi"/>
          <w:color w:val="000000" w:themeColor="text1"/>
          <w:sz w:val="22"/>
          <w:szCs w:val="22"/>
        </w:rPr>
        <w:t>* Risks/Issues: 1/1 (Four major risks documented in table with mitigation status and source citations)</w:t>
      </w:r>
    </w:p>
    <w:p w:rsidR="41FBE20B" w:rsidP="7B9AE2A0" w:rsidRDefault="41FBE20B" w14:paraId="63BA03D5" w14:textId="0A76555A">
      <w:pPr>
        <w:spacing w:after="0" w:line="276" w:lineRule="auto"/>
      </w:pPr>
      <w:r w:rsidRPr="7B9AE2A0">
        <w:rPr>
          <w:rFonts w:asciiTheme="majorHAnsi" w:hAnsiTheme="majorHAnsi" w:eastAsiaTheme="majorEastAsia" w:cstheme="majorBidi"/>
          <w:color w:val="000000" w:themeColor="text1"/>
          <w:sz w:val="22"/>
          <w:szCs w:val="22"/>
        </w:rPr>
        <w:t>* Key Stakeholders: 2/2 (Six stakeholders identified with role attribution and source verification; PM name spelling caveat appropriately flagged)</w:t>
      </w:r>
    </w:p>
    <w:p w:rsidR="41FBE20B" w:rsidP="7B9AE2A0" w:rsidRDefault="41FBE20B" w14:paraId="7E43A3BD" w14:textId="7C2D2F81">
      <w:pPr>
        <w:spacing w:after="0" w:line="276" w:lineRule="auto"/>
      </w:pPr>
      <w:r w:rsidRPr="7B9AE2A0">
        <w:rPr>
          <w:rFonts w:asciiTheme="majorHAnsi" w:hAnsiTheme="majorHAnsi" w:eastAsiaTheme="majorEastAsia" w:cstheme="majorBidi"/>
          <w:color w:val="000000" w:themeColor="text1"/>
          <w:sz w:val="22"/>
          <w:szCs w:val="22"/>
        </w:rPr>
        <w:t xml:space="preserve"> </w:t>
      </w:r>
    </w:p>
    <w:p w:rsidR="41FBE20B" w:rsidP="7B9AE2A0" w:rsidRDefault="41FBE20B" w14:paraId="58B5846C" w14:textId="1B1D9E23">
      <w:pPr>
        <w:spacing w:after="0" w:line="276" w:lineRule="auto"/>
      </w:pPr>
      <w:r w:rsidRPr="7B9AE2A0">
        <w:rPr>
          <w:rFonts w:asciiTheme="majorHAnsi" w:hAnsiTheme="majorHAnsi" w:eastAsiaTheme="majorEastAsia" w:cstheme="majorBidi"/>
          <w:color w:val="000000" w:themeColor="text1"/>
          <w:sz w:val="22"/>
          <w:szCs w:val="22"/>
        </w:rPr>
        <w:t>VERDICT: This report exemplifies gold-standard project status reporting methodology. It achieves 98% accuracy through rigorous evidence-based documentation while being exceptionally transparent about the 5.5-month evidence gap (02-25 through 08-11). Every claim is cited to source meeting date or workbook section. The AMBER status rating is professionally honest — acknowledging that while planning/mapping are complete, actual go-live execution is unconfirmed rather than assumed successful. The report demonstrates analytical rigor by flagging that the project status field "cannot be trusted" (fails variance test by never changing), explaining contractual timing defensibility, and distinguishing between "assigned" vs. "completion confirmed" for action items. Comprehensive gap boxes identify evidence absence without making negative findings. This framework should serve as the organizational standard for all future project status reporting.</w:t>
      </w:r>
    </w:p>
    <w:p w:rsidR="7B9AE2A0" w:rsidP="7B9AE2A0" w:rsidRDefault="7B9AE2A0" w14:paraId="3F4F919F" w14:textId="303199D2">
      <w:pPr>
        <w:spacing w:after="0" w:line="276" w:lineRule="auto"/>
        <w:rPr>
          <w:rFonts w:asciiTheme="majorHAnsi" w:hAnsiTheme="majorHAnsi" w:eastAsiaTheme="majorEastAsia" w:cstheme="majorBidi"/>
          <w:sz w:val="22"/>
          <w:szCs w:val="22"/>
        </w:rPr>
      </w:pPr>
    </w:p>
    <w:p w:rsidR="5C46508D" w:rsidP="7B9AE2A0" w:rsidRDefault="5C46508D" w14:paraId="4195873C" w14:textId="40A10096">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w:t>
      </w:r>
    </w:p>
    <w:p w:rsidR="7B9AE2A0" w:rsidP="7B9AE2A0" w:rsidRDefault="7B9AE2A0" w14:paraId="3568D824" w14:textId="6207DDD9">
      <w:pPr>
        <w:spacing w:after="0" w:line="276" w:lineRule="auto"/>
        <w:rPr>
          <w:rFonts w:asciiTheme="majorHAnsi" w:hAnsiTheme="majorHAnsi" w:eastAsiaTheme="majorEastAsia" w:cstheme="majorBidi"/>
          <w:color w:val="000000" w:themeColor="text1"/>
          <w:sz w:val="22"/>
          <w:szCs w:val="22"/>
        </w:rPr>
      </w:pPr>
    </w:p>
    <w:p w:rsidR="70BF2CC0" w:rsidP="7B9AE2A0" w:rsidRDefault="70BF2CC0" w14:paraId="56208829" w14:textId="46E99BA9">
      <w:pPr>
        <w:spacing w:after="0" w:line="276" w:lineRule="auto"/>
        <w:rPr>
          <w:rFonts w:asciiTheme="majorHAnsi" w:hAnsiTheme="majorHAnsi" w:eastAsiaTheme="majorEastAsia" w:cstheme="majorBidi"/>
          <w:b/>
          <w:bCs/>
          <w:color w:val="000000" w:themeColor="text1"/>
          <w:sz w:val="22"/>
          <w:szCs w:val="22"/>
        </w:rPr>
      </w:pPr>
      <w:r w:rsidRPr="7B9AE2A0">
        <w:rPr>
          <w:rFonts w:asciiTheme="majorHAnsi" w:hAnsiTheme="majorHAnsi" w:eastAsiaTheme="majorEastAsia" w:cstheme="majorBidi"/>
          <w:b/>
          <w:bCs/>
          <w:color w:val="000000" w:themeColor="text1"/>
          <w:sz w:val="22"/>
          <w:szCs w:val="22"/>
        </w:rPr>
        <w:t>Partially built hybrid v2</w:t>
      </w:r>
    </w:p>
    <w:p w:rsidR="7B9AE2A0" w:rsidP="7B9AE2A0" w:rsidRDefault="7B9AE2A0" w14:paraId="1964941A" w14:textId="4AAB55A3">
      <w:pPr>
        <w:spacing w:after="0" w:line="276" w:lineRule="auto"/>
        <w:rPr>
          <w:rFonts w:ascii="Aptos Display" w:hAnsi="Aptos Display" w:eastAsia="Aptos Display" w:cs="Aptos Display"/>
          <w:sz w:val="22"/>
          <w:szCs w:val="22"/>
        </w:rPr>
      </w:pPr>
    </w:p>
    <w:p w:rsidR="7D203629" w:rsidP="7B9AE2A0" w:rsidRDefault="7D203629" w14:paraId="55F5EDEC" w14:textId="3E27B853">
      <w:pPr>
        <w:spacing w:after="0" w:line="276" w:lineRule="auto"/>
      </w:pPr>
      <w:r w:rsidRPr="7B9AE2A0">
        <w:rPr>
          <w:rFonts w:ascii="Aptos Display" w:hAnsi="Aptos Display" w:eastAsia="Aptos Display" w:cs="Aptos Display"/>
          <w:sz w:val="22"/>
          <w:szCs w:val="22"/>
        </w:rPr>
        <w:t>ACCURACY: 100% (All verifiable claims correct)</w:t>
      </w:r>
    </w:p>
    <w:p w:rsidR="7B9AE2A0" w:rsidP="7B9AE2A0" w:rsidRDefault="7B9AE2A0" w14:paraId="117F6792" w14:textId="659DBCD2">
      <w:pPr>
        <w:pStyle w:val="ListParagraph"/>
        <w:numPr>
          <w:ilvl w:val="0"/>
          <w:numId w:val="20"/>
        </w:numPr>
      </w:pPr>
      <w:r w:rsidRPr="7B9AE2A0">
        <w:rPr>
          <w:rFonts w:ascii="Aptos Display" w:hAnsi="Aptos Display" w:eastAsia="Aptos Display" w:cs="Aptos Display"/>
          <w:color w:val="000000" w:themeColor="text1"/>
          <w:sz w:val="22"/>
          <w:szCs w:val="22"/>
        </w:rPr>
        <w:t>No errors found. All major claims (go-live date, budget, hours, workshop dates, data mapping sessions, risk categorizations, stakeholder assignments) verified against source documents.</w:t>
      </w:r>
    </w:p>
    <w:p w:rsidR="7D203629" w:rsidP="7B9AE2A0" w:rsidRDefault="7D203629" w14:paraId="0902D5BD" w14:textId="0851917A">
      <w:pPr>
        <w:spacing w:before="240" w:after="240"/>
      </w:pPr>
      <w:r w:rsidRPr="7B9AE2A0">
        <w:rPr>
          <w:rFonts w:ascii="Aptos Display" w:hAnsi="Aptos Display" w:eastAsia="Aptos Display" w:cs="Aptos Display"/>
          <w:sz w:val="22"/>
          <w:szCs w:val="22"/>
        </w:rPr>
        <w:t>CONTENT COVERAGE: 100% (23 of 23 points earned)</w:t>
      </w:r>
    </w:p>
    <w:p w:rsidR="7B9AE2A0" w:rsidP="7B9AE2A0" w:rsidRDefault="7B9AE2A0" w14:paraId="1B378F6E" w14:textId="7E870CBE">
      <w:pPr>
        <w:pStyle w:val="ListParagraph"/>
        <w:numPr>
          <w:ilvl w:val="0"/>
          <w:numId w:val="24"/>
        </w:numPr>
      </w:pPr>
      <w:r w:rsidRPr="7B9AE2A0">
        <w:rPr>
          <w:rFonts w:ascii="Aptos Display" w:hAnsi="Aptos Display" w:eastAsia="Aptos Display" w:cs="Aptos Display"/>
          <w:color w:val="000000" w:themeColor="text1"/>
          <w:sz w:val="22"/>
          <w:szCs w:val="22"/>
        </w:rPr>
        <w:t>Header Info: 4/4 (Project name, report date Feb 24, go-live June 1, status Yellow all present)</w:t>
      </w:r>
    </w:p>
    <w:p w:rsidR="7B9AE2A0" w:rsidP="7B9AE2A0" w:rsidRDefault="7B9AE2A0" w14:paraId="3174F461" w14:textId="120501A9">
      <w:pPr>
        <w:pStyle w:val="ListParagraph"/>
        <w:numPr>
          <w:ilvl w:val="0"/>
          <w:numId w:val="24"/>
        </w:numPr>
      </w:pPr>
      <w:r w:rsidRPr="7B9AE2A0">
        <w:rPr>
          <w:rFonts w:ascii="Aptos Display" w:hAnsi="Aptos Display" w:eastAsia="Aptos Display" w:cs="Aptos Display"/>
          <w:color w:val="000000" w:themeColor="text1"/>
          <w:sz w:val="22"/>
          <w:szCs w:val="22"/>
        </w:rPr>
        <w:t>Status Indicators: 4/4 (Overall Status Yellow justified, Current Phase documented, Days to go-live shown, Budget status tracking)</w:t>
      </w:r>
    </w:p>
    <w:p w:rsidR="7B9AE2A0" w:rsidP="7B9AE2A0" w:rsidRDefault="7B9AE2A0" w14:paraId="4C5D3BB2" w14:textId="15D62584">
      <w:pPr>
        <w:pStyle w:val="ListParagraph"/>
        <w:numPr>
          <w:ilvl w:val="0"/>
          <w:numId w:val="24"/>
        </w:numPr>
      </w:pPr>
      <w:r w:rsidRPr="7B9AE2A0">
        <w:rPr>
          <w:rFonts w:ascii="Aptos Display" w:hAnsi="Aptos Display" w:eastAsia="Aptos Display" w:cs="Aptos Display"/>
          <w:color w:val="000000" w:themeColor="text1"/>
          <w:sz w:val="22"/>
          <w:szCs w:val="22"/>
        </w:rPr>
        <w:t>Metrics: 4/4 (T&amp;M type shown, $94,910 budget stated, 401 hours shown, budget status tracked)</w:t>
      </w:r>
    </w:p>
    <w:p w:rsidR="7B9AE2A0" w:rsidP="7B9AE2A0" w:rsidRDefault="7B9AE2A0" w14:paraId="16C38E62" w14:textId="449D4B12">
      <w:pPr>
        <w:pStyle w:val="ListParagraph"/>
        <w:numPr>
          <w:ilvl w:val="0"/>
          <w:numId w:val="24"/>
        </w:numPr>
      </w:pPr>
      <w:r w:rsidRPr="7B9AE2A0">
        <w:rPr>
          <w:rFonts w:ascii="Aptos Display" w:hAnsi="Aptos Display" w:eastAsia="Aptos Display" w:cs="Aptos Display"/>
          <w:color w:val="000000" w:themeColor="text1"/>
          <w:sz w:val="22"/>
          <w:szCs w:val="22"/>
        </w:rPr>
        <w:t>Up Next: 4/4 (Outlaw access resolution - ASAP owner Tim Monti; Multi-injured-party feasibility - Week of 02-24 owners Rohit/Tim; Template design workshop - 02-27 owner Anthony/Tim; Case type audit - before data freeze owners Anthony/Deborah)</w:t>
      </w:r>
    </w:p>
    <w:p w:rsidR="7B9AE2A0" w:rsidP="7B9AE2A0" w:rsidRDefault="7B9AE2A0" w14:paraId="050576EE" w14:textId="3D7DF791">
      <w:pPr>
        <w:pStyle w:val="ListParagraph"/>
        <w:numPr>
          <w:ilvl w:val="0"/>
          <w:numId w:val="24"/>
        </w:numPr>
        <w:jc w:val="right"/>
      </w:pPr>
      <w:r w:rsidRPr="7B9AE2A0">
        <w:rPr>
          <w:rFonts w:ascii="Aptos Display" w:hAnsi="Aptos Display" w:eastAsia="Aptos Display" w:cs="Aptos Display"/>
          <w:color w:val="000000" w:themeColor="text1"/>
          <w:sz w:val="22"/>
          <w:szCs w:val="22"/>
        </w:rPr>
        <w:t>Value Delivered: 4/4 (Three workshops 01-09/01-14/01-21; Eight data mapping sessions through 02-24; Practice area templates finalized; Key decisions approved 01-27)</w:t>
      </w:r>
    </w:p>
    <w:p w:rsidR="7B9AE2A0" w:rsidP="7B9AE2A0" w:rsidRDefault="7B9AE2A0" w14:paraId="51756FD4" w14:textId="4BB89025">
      <w:pPr>
        <w:pStyle w:val="ListParagraph"/>
        <w:numPr>
          <w:ilvl w:val="0"/>
          <w:numId w:val="24"/>
        </w:numPr>
      </w:pPr>
      <w:r w:rsidRPr="7B9AE2A0">
        <w:rPr>
          <w:rFonts w:ascii="Aptos Display" w:hAnsi="Aptos Display" w:eastAsia="Aptos Display" w:cs="Aptos Display"/>
          <w:color w:val="000000" w:themeColor="text1"/>
          <w:sz w:val="22"/>
          <w:szCs w:val="22"/>
        </w:rPr>
        <w:t>Risks/Issues: 1/1 (Five major risks identified with severity levels, impact assessment, mitigation strategy, and owner assignment; two critical blockers explicitly flagged)</w:t>
      </w:r>
    </w:p>
    <w:p w:rsidR="7B9AE2A0" w:rsidP="7B9AE2A0" w:rsidRDefault="7B9AE2A0" w14:paraId="587F6792" w14:textId="79481132">
      <w:pPr>
        <w:pStyle w:val="ListParagraph"/>
        <w:numPr>
          <w:ilvl w:val="0"/>
          <w:numId w:val="24"/>
        </w:numPr>
      </w:pPr>
      <w:r w:rsidRPr="7B9AE2A0">
        <w:rPr>
          <w:rFonts w:ascii="Aptos Display" w:hAnsi="Aptos Display" w:eastAsia="Aptos Display" w:cs="Aptos Display"/>
          <w:color w:val="000000" w:themeColor="text1"/>
          <w:sz w:val="22"/>
          <w:szCs w:val="22"/>
        </w:rPr>
        <w:t>Key Stakeholders: 2/2 (Six stakeholders named with roles: Madeleine Jin PMO, Tim Monti Lead, Rohit Singh Data, Anthony Linder Client, Deborah Perkins Client, plus escalation contacts)</w:t>
      </w:r>
    </w:p>
    <w:p w:rsidR="7D203629" w:rsidP="7B9AE2A0" w:rsidRDefault="7D203629" w14:paraId="72A2A022" w14:textId="24C7997E">
      <w:pPr>
        <w:spacing w:before="240" w:after="240"/>
      </w:pPr>
      <w:r w:rsidRPr="7B9AE2A0">
        <w:rPr>
          <w:rFonts w:ascii="Aptos Display" w:hAnsi="Aptos Display" w:eastAsia="Aptos Display" w:cs="Aptos Display"/>
          <w:sz w:val="22"/>
          <w:szCs w:val="22"/>
        </w:rPr>
        <w:t>VERDICT: This report represents authentic PMO-authored project status reporting dated contemporaneously with the Data Map Review Call #8 (2026-02-24). All 100% of verifiable claims are correct, every action item has an owner and due date, critical blockers are explicitly escalated, and the Yellow status is professionally justified by documented CRITICAL and HIGH risks. This is a high-confidence, client-appropriate status report suitable for immediate distribution and executive review.</w:t>
      </w:r>
    </w:p>
    <w:p w:rsidR="7B9AE2A0" w:rsidP="7B9AE2A0" w:rsidRDefault="7B9AE2A0" w14:paraId="7AF55FE3" w14:textId="7B5ED200">
      <w:pPr>
        <w:spacing w:after="0" w:line="276" w:lineRule="auto"/>
        <w:rPr>
          <w:rFonts w:asciiTheme="majorHAnsi" w:hAnsiTheme="majorHAnsi" w:eastAsiaTheme="majorEastAsia" w:cstheme="majorBidi"/>
          <w:color w:val="000000" w:themeColor="text1"/>
          <w:sz w:val="22"/>
          <w:szCs w:val="22"/>
        </w:rPr>
      </w:pPr>
    </w:p>
    <w:p w:rsidR="7B9AE2A0" w:rsidP="7B9AE2A0" w:rsidRDefault="7B9AE2A0" w14:paraId="37230ED5" w14:textId="3A581BB9">
      <w:pPr>
        <w:spacing w:after="0" w:line="276" w:lineRule="auto"/>
        <w:rPr>
          <w:rFonts w:asciiTheme="majorHAnsi" w:hAnsiTheme="majorHAnsi" w:eastAsiaTheme="majorEastAsia" w:cstheme="majorBidi"/>
          <w:sz w:val="22"/>
          <w:szCs w:val="22"/>
        </w:rPr>
      </w:pPr>
    </w:p>
    <w:p w:rsidR="40A011B3" w:rsidP="7B9AE2A0" w:rsidRDefault="40A011B3" w14:paraId="19687FCB" w14:textId="40A10096">
      <w:pPr>
        <w:spacing w:after="0" w:line="276" w:lineRule="auto"/>
        <w:rPr>
          <w:rFonts w:asciiTheme="majorHAnsi" w:hAnsiTheme="majorHAnsi" w:eastAsiaTheme="majorEastAsia" w:cstheme="majorBidi"/>
          <w:sz w:val="22"/>
          <w:szCs w:val="22"/>
        </w:rPr>
      </w:pPr>
      <w:r w:rsidRPr="7B9AE2A0">
        <w:rPr>
          <w:rFonts w:asciiTheme="majorHAnsi" w:hAnsiTheme="majorHAnsi" w:eastAsiaTheme="majorEastAsia" w:cstheme="majorBidi"/>
          <w:sz w:val="22"/>
          <w:szCs w:val="22"/>
        </w:rPr>
        <w:t>----------------------------------------------------------------------------------------------</w:t>
      </w:r>
    </w:p>
    <w:p w:rsidR="7B9AE2A0" w:rsidP="7B9AE2A0" w:rsidRDefault="7B9AE2A0" w14:paraId="6BE321D2" w14:textId="6BD1B23B">
      <w:pPr>
        <w:spacing w:after="0" w:line="276" w:lineRule="auto"/>
        <w:rPr>
          <w:rFonts w:asciiTheme="majorHAnsi" w:hAnsiTheme="majorHAnsi" w:eastAsiaTheme="majorEastAsia" w:cstheme="majorBidi"/>
          <w:color w:val="000000" w:themeColor="text1"/>
          <w:sz w:val="22"/>
          <w:szCs w:val="22"/>
        </w:rPr>
      </w:pPr>
    </w:p>
    <w:p w:rsidR="70BF2CC0" w:rsidP="7B9AE2A0" w:rsidRDefault="70BF2CC0" w14:paraId="7FFB8BB6" w14:textId="17E93861">
      <w:pPr>
        <w:spacing w:after="0" w:line="276" w:lineRule="auto"/>
        <w:rPr>
          <w:rFonts w:asciiTheme="majorHAnsi" w:hAnsiTheme="majorHAnsi" w:eastAsiaTheme="majorEastAsia" w:cstheme="majorBidi"/>
          <w:b/>
          <w:bCs/>
          <w:color w:val="000000" w:themeColor="text1"/>
          <w:sz w:val="22"/>
          <w:szCs w:val="22"/>
        </w:rPr>
      </w:pPr>
      <w:r w:rsidRPr="7B9AE2A0">
        <w:rPr>
          <w:rFonts w:asciiTheme="majorHAnsi" w:hAnsiTheme="majorHAnsi" w:eastAsiaTheme="majorEastAsia" w:cstheme="majorBidi"/>
          <w:b/>
          <w:bCs/>
          <w:color w:val="000000" w:themeColor="text1"/>
          <w:sz w:val="22"/>
          <w:szCs w:val="22"/>
        </w:rPr>
        <w:t>Partially built hybrid v3</w:t>
      </w:r>
    </w:p>
    <w:p w:rsidR="7B9AE2A0" w:rsidP="7B9AE2A0" w:rsidRDefault="7B9AE2A0" w14:paraId="2E4DFADA" w14:textId="10E4E595">
      <w:pPr>
        <w:spacing w:after="0" w:line="276" w:lineRule="auto"/>
        <w:rPr>
          <w:rFonts w:ascii="Aptos Display" w:hAnsi="Aptos Display" w:eastAsia="Aptos Display" w:cs="Aptos Display"/>
          <w:sz w:val="22"/>
          <w:szCs w:val="22"/>
        </w:rPr>
      </w:pPr>
    </w:p>
    <w:p w:rsidR="390BC57D" w:rsidP="7B9AE2A0" w:rsidRDefault="390BC57D" w14:paraId="0D3455DF" w14:textId="2655F37A">
      <w:pPr>
        <w:spacing w:after="0" w:line="276" w:lineRule="auto"/>
      </w:pPr>
      <w:r w:rsidRPr="7B9AE2A0">
        <w:rPr>
          <w:rFonts w:ascii="Aptos Display" w:hAnsi="Aptos Display" w:eastAsia="Aptos Display" w:cs="Aptos Display"/>
          <w:sz w:val="22"/>
          <w:szCs w:val="22"/>
        </w:rPr>
        <w:t>ACCURACY: 93% (13 of 14 major claims correct)</w:t>
      </w:r>
    </w:p>
    <w:p w:rsidR="390BC57D" w:rsidP="7B9AE2A0" w:rsidRDefault="390BC57D" w14:paraId="53489CBF" w14:textId="78AF152A">
      <w:pPr>
        <w:pStyle w:val="ListParagraph"/>
        <w:numPr>
          <w:ilvl w:val="0"/>
          <w:numId w:val="9"/>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PM name spelling: Report states "Shameica Woollery" vs. Source states "Shamecia Woollery" (workbook header, multiple references)</w:t>
      </w:r>
    </w:p>
    <w:p w:rsidR="390BC57D" w:rsidP="7B9AE2A0" w:rsidRDefault="390BC57D" w14:paraId="6D4B8E33" w14:textId="21EA54A5">
      <w:pPr>
        <w:spacing w:before="240" w:after="240"/>
      </w:pPr>
      <w:r w:rsidRPr="7B9AE2A0">
        <w:rPr>
          <w:rFonts w:ascii="Aptos Display" w:hAnsi="Aptos Display" w:eastAsia="Aptos Display" w:cs="Aptos Display"/>
          <w:sz w:val="22"/>
          <w:szCs w:val="22"/>
        </w:rPr>
        <w:t>CONTENT COVERAGE: 89% (20.5 of 23 points earned)</w:t>
      </w:r>
    </w:p>
    <w:p w:rsidR="390BC57D" w:rsidP="7B9AE2A0" w:rsidRDefault="390BC57D" w14:paraId="4D00B9B2" w14:textId="4375E4E8">
      <w:pPr>
        <w:pStyle w:val="ListParagraph"/>
        <w:numPr>
          <w:ilvl w:val="0"/>
          <w:numId w:val="1"/>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Header Info: 4/4 (Project name, report date 2026-08-13, evidence cutoff 2026-02-24 explicitly stated, status AT RISK shown)</w:t>
      </w:r>
    </w:p>
    <w:p w:rsidR="390BC57D" w:rsidP="7B9AE2A0" w:rsidRDefault="390BC57D" w14:paraId="53CC8C38" w14:textId="61801151">
      <w:pPr>
        <w:pStyle w:val="ListParagraph"/>
        <w:numPr>
          <w:ilvl w:val="0"/>
          <w:numId w:val="1"/>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Status Indicators: 4/4 (Overall AT RISK justified by four blockers, 170-day evidence staleness flagged, 5 high risks identified, $94.9k budget shown)</w:t>
      </w:r>
    </w:p>
    <w:p w:rsidR="390BC57D" w:rsidP="7B9AE2A0" w:rsidRDefault="390BC57D" w14:paraId="27BC8CA4" w14:textId="6B9457E4">
      <w:pPr>
        <w:pStyle w:val="ListParagraph"/>
        <w:numPr>
          <w:ilvl w:val="0"/>
          <w:numId w:val="1"/>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Metrics: 2/4 (Budget $94,910 stated correctly; hours spent/remaining deliberately omitted with caveat "not derivable from current evidence")</w:t>
      </w:r>
    </w:p>
    <w:p w:rsidR="390BC57D" w:rsidP="7B9AE2A0" w:rsidRDefault="390BC57D" w14:paraId="28D2A94F" w14:textId="5589C65E">
      <w:pPr>
        <w:pStyle w:val="ListParagraph"/>
        <w:numPr>
          <w:ilvl w:val="0"/>
          <w:numId w:val="1"/>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Up Next: 4/4 (Five priorities listed with status lapsed/TBD; caveat provided "re-baselined schedule must be issued")</w:t>
      </w:r>
    </w:p>
    <w:p w:rsidR="390BC57D" w:rsidP="7B9AE2A0" w:rsidRDefault="390BC57D" w14:paraId="2DAEEAB4" w14:textId="36ED58D8">
      <w:pPr>
        <w:pStyle w:val="ListParagraph"/>
        <w:numPr>
          <w:ilvl w:val="0"/>
          <w:numId w:val="1"/>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Value Delivered: 4/4 (Five accomplishments dated and sourced; phase progress percentages shown; integration partners noted)</w:t>
      </w:r>
    </w:p>
    <w:p w:rsidR="390BC57D" w:rsidP="7B9AE2A0" w:rsidRDefault="390BC57D" w14:paraId="6996A72D" w14:textId="4DDA48A4">
      <w:pPr>
        <w:pStyle w:val="ListParagraph"/>
        <w:numPr>
          <w:ilvl w:val="0"/>
          <w:numId w:val="1"/>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Risks/Issues: 1/1 (Four major risks in table with severity, mitigation owner, status)</w:t>
      </w:r>
    </w:p>
    <w:p w:rsidR="390BC57D" w:rsidP="7B9AE2A0" w:rsidRDefault="390BC57D" w14:paraId="2E18559C" w14:textId="33865775">
      <w:pPr>
        <w:pStyle w:val="ListParagraph"/>
        <w:numPr>
          <w:ilvl w:val="0"/>
          <w:numId w:val="1"/>
        </w:numPr>
        <w:spacing w:after="0"/>
        <w:rPr>
          <w:rFonts w:ascii="Aptos Display" w:hAnsi="Aptos Display" w:eastAsia="Aptos Display" w:cs="Aptos Display"/>
          <w:sz w:val="22"/>
          <w:szCs w:val="22"/>
        </w:rPr>
      </w:pPr>
      <w:r w:rsidRPr="7B9AE2A0">
        <w:rPr>
          <w:rFonts w:ascii="Aptos Display" w:hAnsi="Aptos Display" w:eastAsia="Aptos Display" w:cs="Aptos Display"/>
          <w:sz w:val="22"/>
          <w:szCs w:val="22"/>
        </w:rPr>
        <w:t>Key Stakeholders: 1.5/2 (Six stakeholders named with roles; one spelling error noted for PM name)</w:t>
      </w:r>
    </w:p>
    <w:p w:rsidR="390BC57D" w:rsidP="03B3DA53" w:rsidRDefault="390BC57D" w14:paraId="5D616FD2" w14:textId="7BE53CAA">
      <w:pPr>
        <w:spacing w:before="240" w:after="240"/>
        <w:jc w:val="right"/>
      </w:pPr>
      <w:r w:rsidRPr="03B3DA53" w:rsidR="39DABD12">
        <w:rPr>
          <w:rFonts w:ascii="Aptos Display" w:hAnsi="Aptos Display" w:eastAsia="Aptos Display" w:cs="Aptos Display"/>
          <w:sz w:val="22"/>
          <w:szCs w:val="22"/>
        </w:rPr>
        <w:t>VERDICT: This report is exceptional for its transparency about evidence limitations. All 13 verifiable claims are correct (except one spelling error). The report appropriately withholds metrics that "cannot be derived" from incomplete evidence rather than fabricating them. The 170-day staleness watermark and explicit acknowledgment of "Three unprocessed source files pending" demonstrates professional honesty. AT RISK status is justified by documented blockers (Filevine access blocked, PI template incomplete, data-mapping overrunning estimate, case-splitting unvalidated). This is a high-quality internal working draft requiring status refresh before client distribution.</w:t>
      </w:r>
    </w:p>
    <w:p w:rsidR="7B9AE2A0" w:rsidP="03B3DA53" w:rsidRDefault="7B9AE2A0" w14:paraId="015BEC04" w14:textId="40A10096">
      <w:pPr>
        <w:spacing w:after="0" w:line="276" w:lineRule="auto"/>
        <w:rPr>
          <w:rFonts w:ascii="Aptos Display" w:hAnsi="Aptos Display" w:eastAsia="ＭＳ ゴシック" w:cs="Times New Roman" w:asciiTheme="majorAscii" w:hAnsiTheme="majorAscii" w:eastAsiaTheme="majorEastAsia" w:cstheme="majorBidi"/>
          <w:sz w:val="22"/>
          <w:szCs w:val="22"/>
        </w:rPr>
      </w:pPr>
      <w:r w:rsidRPr="03B3DA53" w:rsidR="2FF57827">
        <w:rPr>
          <w:rFonts w:ascii="Aptos Display" w:hAnsi="Aptos Display" w:eastAsia="ＭＳ ゴシック" w:cs="Times New Roman" w:asciiTheme="majorAscii" w:hAnsiTheme="majorAscii" w:eastAsiaTheme="majorEastAsia" w:cstheme="majorBidi"/>
          <w:sz w:val="22"/>
          <w:szCs w:val="22"/>
        </w:rPr>
        <w:t>----------------------------------------------------------------------------------------------</w:t>
      </w:r>
    </w:p>
    <w:p w:rsidR="7B9AE2A0" w:rsidP="03B3DA53" w:rsidRDefault="7B9AE2A0" w14:paraId="2332A08B" w14:textId="6BD1B23B">
      <w:pPr>
        <w:spacing w:after="0" w:line="276" w:lineRule="auto"/>
        <w:rPr>
          <w:rFonts w:ascii="Aptos Display" w:hAnsi="Aptos Display" w:eastAsia="ＭＳ ゴシック" w:cs="Times New Roman" w:asciiTheme="majorAscii" w:hAnsiTheme="majorAscii" w:eastAsiaTheme="majorEastAsia" w:cstheme="majorBidi"/>
          <w:color w:val="000000" w:themeColor="text1" w:themeTint="FF" w:themeShade="FF"/>
          <w:sz w:val="22"/>
          <w:szCs w:val="22"/>
        </w:rPr>
      </w:pPr>
    </w:p>
    <w:p w:rsidR="7B9AE2A0" w:rsidP="03B3DA53" w:rsidRDefault="7B9AE2A0" w14:paraId="2CDDC6C7" w14:textId="0EE344F7">
      <w:pPr>
        <w:pStyle w:val="Normal"/>
        <w:suppressLineNumbers w:val="0"/>
        <w:bidi w:val="0"/>
        <w:spacing w:before="0" w:beforeAutospacing="off" w:after="0" w:afterAutospacing="off" w:line="276" w:lineRule="auto"/>
        <w:ind w:left="0" w:right="0"/>
        <w:jc w:val="left"/>
      </w:pPr>
      <w:r w:rsidRPr="03B3DA53" w:rsidR="36C9CC61">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V5 hybrid</w:t>
      </w:r>
    </w:p>
    <w:p w:rsidR="7B9AE2A0" w:rsidP="03B3DA53" w:rsidRDefault="7B9AE2A0" w14:paraId="4B223AF7" w14:textId="2DC530CC">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7B9AE2A0" w:rsidP="03B3DA53" w:rsidRDefault="7B9AE2A0" w14:paraId="3E384B11" w14:textId="4173F0F9">
      <w:pPr>
        <w:bidi w:val="0"/>
        <w:spacing w:before="240" w:beforeAutospacing="off" w:after="240" w:afterAutospacing="off" w:line="276" w:lineRule="auto"/>
        <w:jc w:val="left"/>
      </w:pPr>
      <w:r w:rsidRPr="03B3DA53" w:rsidR="674DAB1D">
        <w:rPr>
          <w:rFonts w:ascii="Aptos Display" w:hAnsi="Aptos Display" w:eastAsia="Aptos Display" w:cs="Aptos Display"/>
          <w:noProof w:val="0"/>
          <w:sz w:val="22"/>
          <w:szCs w:val="22"/>
          <w:lang w:val="en-US"/>
        </w:rPr>
        <w:t>STEPHENSON RIFE FILEVINE - STATUS REPORT VALIDATION</w:t>
      </w:r>
    </w:p>
    <w:p w:rsidR="7B9AE2A0" w:rsidP="03B3DA53" w:rsidRDefault="7B9AE2A0" w14:paraId="2C3AA4A7" w14:textId="538CD872">
      <w:pPr>
        <w:bidi w:val="0"/>
        <w:spacing w:before="240" w:beforeAutospacing="off" w:after="240" w:afterAutospacing="off" w:line="276" w:lineRule="auto"/>
        <w:jc w:val="left"/>
      </w:pPr>
      <w:r w:rsidRPr="03B3DA53" w:rsidR="674DAB1D">
        <w:rPr>
          <w:rFonts w:ascii="Aptos Display" w:hAnsi="Aptos Display" w:eastAsia="Aptos Display" w:cs="Aptos Display"/>
          <w:noProof w:val="0"/>
          <w:sz w:val="22"/>
          <w:szCs w:val="22"/>
          <w:lang w:val="en-US"/>
        </w:rPr>
        <w:t>ACCURACY: 100% (All verifiable claims correct)</w:t>
      </w:r>
    </w:p>
    <w:p w:rsidR="7B9AE2A0" w:rsidP="03B3DA53" w:rsidRDefault="7B9AE2A0" w14:paraId="73D49299" w14:textId="08217CF2">
      <w:pPr>
        <w:pStyle w:val="ListParagraph"/>
        <w:numPr>
          <w:ilvl w:val="0"/>
          <w:numId w:val="31"/>
        </w:numPr>
        <w:bidi w:val="0"/>
        <w:spacing w:before="0" w:beforeAutospacing="off" w:after="0" w:afterAutospacing="off" w:line="276" w:lineRule="auto"/>
        <w:jc w:val="left"/>
        <w:rPr>
          <w:rFonts w:ascii="Aptos Display" w:hAnsi="Aptos Display" w:eastAsia="Aptos Display" w:cs="Aptos Display"/>
          <w:noProof w:val="0"/>
          <w:sz w:val="22"/>
          <w:szCs w:val="22"/>
          <w:lang w:val="en-US"/>
        </w:rPr>
      </w:pPr>
      <w:r w:rsidRPr="03B3DA53" w:rsidR="674DAB1D">
        <w:rPr>
          <w:rFonts w:ascii="Aptos Display" w:hAnsi="Aptos Display" w:eastAsia="Aptos Display" w:cs="Aptos Display"/>
          <w:noProof w:val="0"/>
          <w:sz w:val="22"/>
          <w:szCs w:val="22"/>
          <w:lang w:val="en-US"/>
        </w:rPr>
        <w:t>No errors found. All dated claims (kickoff 12/19/2025, workshops 01/09/01/14/01/21, data mapping sessions 01/27-02/24, data map sign-off 02/27, UAT 05/21, budget $94,910, hours 401 est) verified against sources. All stakeholder names correct.</w:t>
      </w:r>
    </w:p>
    <w:p w:rsidR="7B9AE2A0" w:rsidP="03B3DA53" w:rsidRDefault="7B9AE2A0" w14:paraId="70D2D299" w14:textId="0420FBCE">
      <w:pPr>
        <w:bidi w:val="0"/>
        <w:spacing w:before="240" w:beforeAutospacing="off" w:after="240" w:afterAutospacing="off" w:line="276" w:lineRule="auto"/>
        <w:jc w:val="left"/>
      </w:pPr>
      <w:r w:rsidRPr="03B3DA53" w:rsidR="674DAB1D">
        <w:rPr>
          <w:rFonts w:ascii="Aptos Display" w:hAnsi="Aptos Display" w:eastAsia="Aptos Display" w:cs="Aptos Display"/>
          <w:noProof w:val="0"/>
          <w:sz w:val="22"/>
          <w:szCs w:val="22"/>
          <w:lang w:val="en-US"/>
        </w:rPr>
        <w:t>CONTENT COVERAGE: 61% (14 of 23 points earned)</w:t>
      </w:r>
    </w:p>
    <w:p w:rsidR="7B9AE2A0" w:rsidP="03B3DA53" w:rsidRDefault="7B9AE2A0" w14:paraId="08677687" w14:textId="6DB1C261">
      <w:pPr>
        <w:pStyle w:val="ListParagraph"/>
        <w:numPr>
          <w:ilvl w:val="0"/>
          <w:numId w:val="32"/>
        </w:numPr>
        <w:bidi w:val="0"/>
        <w:spacing w:before="0" w:beforeAutospacing="off" w:after="0" w:afterAutospacing="off" w:line="276" w:lineRule="auto"/>
        <w:jc w:val="left"/>
        <w:rPr>
          <w:rFonts w:ascii="Aptos Display" w:hAnsi="Aptos Display" w:eastAsia="Aptos Display" w:cs="Aptos Display"/>
          <w:noProof w:val="0"/>
          <w:sz w:val="22"/>
          <w:szCs w:val="22"/>
          <w:lang w:val="en-US"/>
        </w:rPr>
      </w:pPr>
      <w:r w:rsidRPr="03B3DA53" w:rsidR="674DAB1D">
        <w:rPr>
          <w:rFonts w:ascii="Aptos Display" w:hAnsi="Aptos Display" w:eastAsia="Aptos Display" w:cs="Aptos Display"/>
          <w:noProof w:val="0"/>
          <w:sz w:val="22"/>
          <w:szCs w:val="22"/>
          <w:lang w:val="en-US"/>
        </w:rPr>
        <w:t>Header Info: 4/4 (Project name, report date 08/14, go-live 06/01, closure 06/29 all stated as unverified)</w:t>
      </w:r>
    </w:p>
    <w:p w:rsidR="7B9AE2A0" w:rsidP="03B3DA53" w:rsidRDefault="7B9AE2A0" w14:paraId="02082BD7" w14:textId="5E0C8EF1">
      <w:pPr>
        <w:pStyle w:val="ListParagraph"/>
        <w:numPr>
          <w:ilvl w:val="0"/>
          <w:numId w:val="32"/>
        </w:numPr>
        <w:bidi w:val="0"/>
        <w:spacing w:before="0" w:beforeAutospacing="off" w:after="0" w:afterAutospacing="off" w:line="276" w:lineRule="auto"/>
        <w:jc w:val="left"/>
        <w:rPr>
          <w:rFonts w:ascii="Aptos Display" w:hAnsi="Aptos Display" w:eastAsia="Aptos Display" w:cs="Aptos Display"/>
          <w:noProof w:val="0"/>
          <w:sz w:val="22"/>
          <w:szCs w:val="22"/>
          <w:lang w:val="en-US"/>
        </w:rPr>
      </w:pPr>
      <w:r w:rsidRPr="03B3DA53" w:rsidR="674DAB1D">
        <w:rPr>
          <w:rFonts w:ascii="Aptos Display" w:hAnsi="Aptos Display" w:eastAsia="Aptos Display" w:cs="Aptos Display"/>
          <w:noProof w:val="0"/>
          <w:sz w:val="22"/>
          <w:szCs w:val="22"/>
          <w:lang w:val="en-US"/>
        </w:rPr>
        <w:t>Status Indicators: 0/4 (All marked TBD; refuses to publish Green/Yellow/Red without PM confirmation)</w:t>
      </w:r>
    </w:p>
    <w:p w:rsidR="7B9AE2A0" w:rsidP="03B3DA53" w:rsidRDefault="7B9AE2A0" w14:paraId="69C81AF0" w14:textId="541D62C2">
      <w:pPr>
        <w:pStyle w:val="ListParagraph"/>
        <w:numPr>
          <w:ilvl w:val="0"/>
          <w:numId w:val="32"/>
        </w:numPr>
        <w:bidi w:val="0"/>
        <w:spacing w:before="0" w:beforeAutospacing="off" w:after="0" w:afterAutospacing="off" w:line="276" w:lineRule="auto"/>
        <w:jc w:val="left"/>
        <w:rPr>
          <w:rFonts w:ascii="Aptos Display" w:hAnsi="Aptos Display" w:eastAsia="Aptos Display" w:cs="Aptos Display"/>
          <w:noProof w:val="0"/>
          <w:sz w:val="22"/>
          <w:szCs w:val="22"/>
          <w:lang w:val="en-US"/>
        </w:rPr>
      </w:pPr>
      <w:r w:rsidRPr="03B3DA53" w:rsidR="674DAB1D">
        <w:rPr>
          <w:rFonts w:ascii="Aptos Display" w:hAnsi="Aptos Display" w:eastAsia="Aptos Display" w:cs="Aptos Display"/>
          <w:noProof w:val="0"/>
          <w:sz w:val="22"/>
          <w:szCs w:val="22"/>
          <w:lang w:val="en-US"/>
        </w:rPr>
        <w:t>Metrics: 3/4 (Budget $94,910 and estimated hours 401 shown; hours spent and remaining marked TBD)</w:t>
      </w:r>
    </w:p>
    <w:p w:rsidR="7B9AE2A0" w:rsidP="03B3DA53" w:rsidRDefault="7B9AE2A0" w14:paraId="0882CC7D" w14:textId="08F3CEAC">
      <w:pPr>
        <w:pStyle w:val="ListParagraph"/>
        <w:numPr>
          <w:ilvl w:val="0"/>
          <w:numId w:val="32"/>
        </w:numPr>
        <w:bidi w:val="0"/>
        <w:spacing w:before="0" w:beforeAutospacing="off" w:after="0" w:afterAutospacing="off" w:line="276" w:lineRule="auto"/>
        <w:jc w:val="left"/>
        <w:rPr>
          <w:rFonts w:ascii="Aptos Display" w:hAnsi="Aptos Display" w:eastAsia="Aptos Display" w:cs="Aptos Display"/>
          <w:noProof w:val="0"/>
          <w:sz w:val="22"/>
          <w:szCs w:val="22"/>
          <w:lang w:val="en-US"/>
        </w:rPr>
      </w:pPr>
      <w:r w:rsidRPr="03B3DA53" w:rsidR="674DAB1D">
        <w:rPr>
          <w:rFonts w:ascii="Aptos Display" w:hAnsi="Aptos Display" w:eastAsia="Aptos Display" w:cs="Aptos Display"/>
          <w:noProof w:val="0"/>
          <w:sz w:val="22"/>
          <w:szCs w:val="22"/>
          <w:lang w:val="en-US"/>
        </w:rPr>
        <w:t>Up Next: 0/4 (Section explicitly labeled DATA UNAVAILABLE; last plan of record ends 06/29 - 6 weeks prior)</w:t>
      </w:r>
    </w:p>
    <w:p w:rsidR="7B9AE2A0" w:rsidP="03B3DA53" w:rsidRDefault="7B9AE2A0" w14:paraId="274DE0B6" w14:textId="66F43ABC">
      <w:pPr>
        <w:pStyle w:val="ListParagraph"/>
        <w:numPr>
          <w:ilvl w:val="0"/>
          <w:numId w:val="32"/>
        </w:numPr>
        <w:bidi w:val="0"/>
        <w:spacing w:before="0" w:beforeAutospacing="off" w:after="0" w:afterAutospacing="off" w:line="276" w:lineRule="auto"/>
        <w:jc w:val="left"/>
        <w:rPr>
          <w:rFonts w:ascii="Aptos Display" w:hAnsi="Aptos Display" w:eastAsia="Aptos Display" w:cs="Aptos Display"/>
          <w:noProof w:val="0"/>
          <w:sz w:val="22"/>
          <w:szCs w:val="22"/>
          <w:lang w:val="en-US"/>
        </w:rPr>
      </w:pPr>
      <w:r w:rsidRPr="03B3DA53" w:rsidR="674DAB1D">
        <w:rPr>
          <w:rFonts w:ascii="Aptos Display" w:hAnsi="Aptos Display" w:eastAsia="Aptos Display" w:cs="Aptos Display"/>
          <w:noProof w:val="0"/>
          <w:sz w:val="22"/>
          <w:szCs w:val="22"/>
          <w:lang w:val="en-US"/>
        </w:rPr>
        <w:t>Value Delivered: 4/4 (Four dated accomplishments: UAT completion 05/21, data map sign-off 02/27, three workshops 01/21, document migration scope 05/26)</w:t>
      </w:r>
    </w:p>
    <w:p w:rsidR="7B9AE2A0" w:rsidP="03B3DA53" w:rsidRDefault="7B9AE2A0" w14:paraId="3DFCD319" w14:textId="313093E5">
      <w:pPr>
        <w:pStyle w:val="ListParagraph"/>
        <w:numPr>
          <w:ilvl w:val="0"/>
          <w:numId w:val="32"/>
        </w:numPr>
        <w:bidi w:val="0"/>
        <w:spacing w:before="0" w:beforeAutospacing="off" w:after="0" w:afterAutospacing="off" w:line="276" w:lineRule="auto"/>
        <w:jc w:val="left"/>
        <w:rPr>
          <w:rFonts w:ascii="Aptos Display" w:hAnsi="Aptos Display" w:eastAsia="Aptos Display" w:cs="Aptos Display"/>
          <w:noProof w:val="0"/>
          <w:sz w:val="22"/>
          <w:szCs w:val="22"/>
          <w:lang w:val="en-US"/>
        </w:rPr>
      </w:pPr>
      <w:r w:rsidRPr="03B3DA53" w:rsidR="674DAB1D">
        <w:rPr>
          <w:rFonts w:ascii="Aptos Display" w:hAnsi="Aptos Display" w:eastAsia="Aptos Display" w:cs="Aptos Display"/>
          <w:noProof w:val="0"/>
          <w:sz w:val="22"/>
          <w:szCs w:val="22"/>
          <w:lang w:val="en-US"/>
        </w:rPr>
        <w:t>Risks/Issues: 1/1 (Five critical/high risks documented: evidence blackout, five UAT defects pending vendor, vendor dependency unmitigated, budget invisibility, no gate sign-offs recorded)</w:t>
      </w:r>
    </w:p>
    <w:p w:rsidR="7B9AE2A0" w:rsidP="03B3DA53" w:rsidRDefault="7B9AE2A0" w14:paraId="15BF452C" w14:textId="3523FD0D">
      <w:pPr>
        <w:pStyle w:val="ListParagraph"/>
        <w:numPr>
          <w:ilvl w:val="0"/>
          <w:numId w:val="32"/>
        </w:numPr>
        <w:bidi w:val="0"/>
        <w:spacing w:before="0" w:beforeAutospacing="off" w:after="0" w:afterAutospacing="off" w:line="276" w:lineRule="auto"/>
        <w:jc w:val="left"/>
        <w:rPr>
          <w:rFonts w:ascii="Aptos Display" w:hAnsi="Aptos Display" w:eastAsia="Aptos Display" w:cs="Aptos Display"/>
          <w:noProof w:val="0"/>
          <w:sz w:val="22"/>
          <w:szCs w:val="22"/>
          <w:lang w:val="en-US"/>
        </w:rPr>
      </w:pPr>
      <w:r w:rsidRPr="03B3DA53" w:rsidR="674DAB1D">
        <w:rPr>
          <w:rFonts w:ascii="Aptos Display" w:hAnsi="Aptos Display" w:eastAsia="Aptos Display" w:cs="Aptos Display"/>
          <w:noProof w:val="0"/>
          <w:sz w:val="22"/>
          <w:szCs w:val="22"/>
          <w:lang w:val="en-US"/>
        </w:rPr>
        <w:t>Key Stakeholders: 2/2 (Six stakeholders named with caveat on PM name spelling unresolved Shameica/Shamecia)</w:t>
      </w:r>
    </w:p>
    <w:p w:rsidR="7B9AE2A0" w:rsidP="03B3DA53" w:rsidRDefault="7B9AE2A0" w14:paraId="22E9217E" w14:textId="5B2E4BD0">
      <w:pPr>
        <w:bidi w:val="0"/>
        <w:spacing w:before="240" w:beforeAutospacing="off" w:after="240" w:afterAutospacing="off" w:line="276" w:lineRule="auto"/>
        <w:jc w:val="left"/>
      </w:pPr>
      <w:r w:rsidRPr="03B3DA53" w:rsidR="674DAB1D">
        <w:rPr>
          <w:rFonts w:ascii="Aptos Display" w:hAnsi="Aptos Display" w:eastAsia="Aptos Display" w:cs="Aptos Display"/>
          <w:noProof w:val="0"/>
          <w:sz w:val="22"/>
          <w:szCs w:val="22"/>
          <w:lang w:val="en-US"/>
        </w:rPr>
        <w:t xml:space="preserve">VERDICT: This report </w:t>
      </w:r>
      <w:r w:rsidRPr="03B3DA53" w:rsidR="674DAB1D">
        <w:rPr>
          <w:rFonts w:ascii="Aptos Display" w:hAnsi="Aptos Display" w:eastAsia="Aptos Display" w:cs="Aptos Display"/>
          <w:noProof w:val="0"/>
          <w:sz w:val="22"/>
          <w:szCs w:val="22"/>
          <w:lang w:val="en-US"/>
        </w:rPr>
        <w:t>demonstrates</w:t>
      </w:r>
      <w:r w:rsidRPr="03B3DA53" w:rsidR="674DAB1D">
        <w:rPr>
          <w:rFonts w:ascii="Aptos Display" w:hAnsi="Aptos Display" w:eastAsia="Aptos Display" w:cs="Aptos Display"/>
          <w:noProof w:val="0"/>
          <w:sz w:val="22"/>
          <w:szCs w:val="22"/>
          <w:lang w:val="en-US"/>
        </w:rPr>
        <w:t xml:space="preserve"> exceptional professional judgment by refusing to publish </w:t>
      </w:r>
      <w:r w:rsidRPr="03B3DA53" w:rsidR="674DAB1D">
        <w:rPr>
          <w:rFonts w:ascii="Aptos Display" w:hAnsi="Aptos Display" w:eastAsia="Aptos Display" w:cs="Aptos Display"/>
          <w:noProof w:val="0"/>
          <w:sz w:val="22"/>
          <w:szCs w:val="22"/>
          <w:lang w:val="en-US"/>
        </w:rPr>
        <w:t>Green</w:t>
      </w:r>
      <w:r w:rsidRPr="03B3DA53" w:rsidR="674DAB1D">
        <w:rPr>
          <w:rFonts w:ascii="Aptos Display" w:hAnsi="Aptos Display" w:eastAsia="Aptos Display" w:cs="Aptos Display"/>
          <w:noProof w:val="0"/>
          <w:sz w:val="22"/>
          <w:szCs w:val="22"/>
          <w:lang w:val="en-US"/>
        </w:rPr>
        <w:t xml:space="preserve"> status or populate three required sections (Status Indicators, Up Next, Work Completed This Week) when evidence is </w:t>
      </w:r>
      <w:r w:rsidRPr="03B3DA53" w:rsidR="674DAB1D">
        <w:rPr>
          <w:rFonts w:ascii="Aptos Display" w:hAnsi="Aptos Display" w:eastAsia="Aptos Display" w:cs="Aptos Display"/>
          <w:noProof w:val="0"/>
          <w:sz w:val="22"/>
          <w:szCs w:val="22"/>
          <w:lang w:val="en-US"/>
        </w:rPr>
        <w:t>11 weeks</w:t>
      </w:r>
      <w:r w:rsidRPr="03B3DA53" w:rsidR="674DAB1D">
        <w:rPr>
          <w:rFonts w:ascii="Aptos Display" w:hAnsi="Aptos Display" w:eastAsia="Aptos Display" w:cs="Aptos Display"/>
          <w:noProof w:val="0"/>
          <w:sz w:val="22"/>
          <w:szCs w:val="22"/>
          <w:lang w:val="en-US"/>
        </w:rPr>
        <w:t xml:space="preserve"> stale (latest source 05/30, report date 08/14). All verifiable claims achieve 100% accuracy. The report explicitly </w:t>
      </w:r>
      <w:r w:rsidRPr="03B3DA53" w:rsidR="674DAB1D">
        <w:rPr>
          <w:rFonts w:ascii="Aptos Display" w:hAnsi="Aptos Display" w:eastAsia="Aptos Display" w:cs="Aptos Display"/>
          <w:noProof w:val="0"/>
          <w:sz w:val="22"/>
          <w:szCs w:val="22"/>
          <w:lang w:val="en-US"/>
        </w:rPr>
        <w:t>identifies</w:t>
      </w:r>
      <w:r w:rsidRPr="03B3DA53" w:rsidR="674DAB1D">
        <w:rPr>
          <w:rFonts w:ascii="Aptos Display" w:hAnsi="Aptos Display" w:eastAsia="Aptos Display" w:cs="Aptos Display"/>
          <w:noProof w:val="0"/>
          <w:sz w:val="22"/>
          <w:szCs w:val="22"/>
          <w:lang w:val="en-US"/>
        </w:rPr>
        <w:t xml:space="preserve"> three critical blockers, marks unverifiable items as TBD rather than fabricating, and recommends PM confirmation before client-facing distribution. Designed as </w:t>
      </w:r>
      <w:r w:rsidRPr="03B3DA53" w:rsidR="674DAB1D">
        <w:rPr>
          <w:rFonts w:ascii="Aptos Display" w:hAnsi="Aptos Display" w:eastAsia="Aptos Display" w:cs="Aptos Display"/>
          <w:noProof w:val="0"/>
          <w:sz w:val="22"/>
          <w:szCs w:val="22"/>
          <w:lang w:val="en-US"/>
        </w:rPr>
        <w:t>internal</w:t>
      </w:r>
      <w:r w:rsidRPr="03B3DA53" w:rsidR="674DAB1D">
        <w:rPr>
          <w:rFonts w:ascii="Aptos Display" w:hAnsi="Aptos Display" w:eastAsia="Aptos Display" w:cs="Aptos Display"/>
          <w:noProof w:val="0"/>
          <w:sz w:val="22"/>
          <w:szCs w:val="22"/>
          <w:lang w:val="en-US"/>
        </w:rPr>
        <w:t xml:space="preserve"> working draft with clear statement "Do not publish Green" and </w:t>
      </w:r>
      <w:r w:rsidRPr="03B3DA53" w:rsidR="674DAB1D">
        <w:rPr>
          <w:rFonts w:ascii="Aptos Display" w:hAnsi="Aptos Display" w:eastAsia="Aptos Display" w:cs="Aptos Display"/>
          <w:noProof w:val="0"/>
          <w:sz w:val="22"/>
          <w:szCs w:val="22"/>
          <w:lang w:val="en-US"/>
        </w:rPr>
        <w:t>identified</w:t>
      </w:r>
      <w:r w:rsidRPr="03B3DA53" w:rsidR="674DAB1D">
        <w:rPr>
          <w:rFonts w:ascii="Aptos Display" w:hAnsi="Aptos Display" w:eastAsia="Aptos Display" w:cs="Aptos Display"/>
          <w:noProof w:val="0"/>
          <w:sz w:val="22"/>
          <w:szCs w:val="22"/>
          <w:lang w:val="en-US"/>
        </w:rPr>
        <w:t xml:space="preserve"> owner (</w:t>
      </w:r>
      <w:r w:rsidRPr="03B3DA53" w:rsidR="674DAB1D">
        <w:rPr>
          <w:rFonts w:ascii="Aptos Display" w:hAnsi="Aptos Display" w:eastAsia="Aptos Display" w:cs="Aptos Display"/>
          <w:noProof w:val="0"/>
          <w:sz w:val="22"/>
          <w:szCs w:val="22"/>
          <w:lang w:val="en-US"/>
        </w:rPr>
        <w:t>Shameica</w:t>
      </w:r>
      <w:r w:rsidRPr="03B3DA53" w:rsidR="674DAB1D">
        <w:rPr>
          <w:rFonts w:ascii="Aptos Display" w:hAnsi="Aptos Display" w:eastAsia="Aptos Display" w:cs="Aptos Display"/>
          <w:noProof w:val="0"/>
          <w:sz w:val="22"/>
          <w:szCs w:val="22"/>
          <w:lang w:val="en-US"/>
        </w:rPr>
        <w:t xml:space="preserve"> </w:t>
      </w:r>
      <w:r w:rsidRPr="03B3DA53" w:rsidR="674DAB1D">
        <w:rPr>
          <w:rFonts w:ascii="Aptos Display" w:hAnsi="Aptos Display" w:eastAsia="Aptos Display" w:cs="Aptos Display"/>
          <w:noProof w:val="0"/>
          <w:sz w:val="22"/>
          <w:szCs w:val="22"/>
          <w:lang w:val="en-US"/>
        </w:rPr>
        <w:t>Woollery</w:t>
      </w:r>
      <w:r w:rsidRPr="03B3DA53" w:rsidR="674DAB1D">
        <w:rPr>
          <w:rFonts w:ascii="Aptos Display" w:hAnsi="Aptos Display" w:eastAsia="Aptos Display" w:cs="Aptos Display"/>
          <w:noProof w:val="0"/>
          <w:sz w:val="22"/>
          <w:szCs w:val="22"/>
          <w:lang w:val="en-US"/>
        </w:rPr>
        <w:t xml:space="preserve">) for unblocking. This is </w:t>
      </w:r>
      <w:r w:rsidRPr="03B3DA53" w:rsidR="674DAB1D">
        <w:rPr>
          <w:rFonts w:ascii="Aptos Display" w:hAnsi="Aptos Display" w:eastAsia="Aptos Display" w:cs="Aptos Display"/>
          <w:noProof w:val="0"/>
          <w:sz w:val="22"/>
          <w:szCs w:val="22"/>
          <w:lang w:val="en-US"/>
        </w:rPr>
        <w:t>exemplary</w:t>
      </w:r>
      <w:r w:rsidRPr="03B3DA53" w:rsidR="674DAB1D">
        <w:rPr>
          <w:rFonts w:ascii="Aptos Display" w:hAnsi="Aptos Display" w:eastAsia="Aptos Display" w:cs="Aptos Display"/>
          <w:noProof w:val="0"/>
          <w:sz w:val="22"/>
          <w:szCs w:val="22"/>
          <w:lang w:val="en-US"/>
        </w:rPr>
        <w:t xml:space="preserve"> honest reporting under incomplete evidence conditions—confidence intentionally LOW until PM provides current-state confirmation.</w:t>
      </w:r>
    </w:p>
    <w:p w:rsidR="7B9AE2A0" w:rsidP="03B3DA53" w:rsidRDefault="7B9AE2A0" w14:paraId="1ECDBE00" w14:textId="6870E418">
      <w:pPr>
        <w:spacing w:before="240" w:beforeAutospacing="off" w:after="240" w:afterAutospacing="off" w:line="276" w:lineRule="auto"/>
      </w:pPr>
      <w:r w:rsidRPr="03B3DA53" w:rsidR="34F8D069">
        <w:rPr>
          <w:rFonts w:ascii="Aptos Display" w:hAnsi="Aptos Display" w:eastAsia="Aptos Display" w:cs="Aptos Display"/>
          <w:noProof w:val="0"/>
          <w:sz w:val="22"/>
          <w:szCs w:val="22"/>
          <w:lang w:val="en-US"/>
        </w:rPr>
        <w:t>STEPHENSON RIFE FILEVINE IMPLEMENTATION - STATUS REPORT VALIDATION (HTML)</w:t>
      </w:r>
    </w:p>
    <w:p w:rsidR="7B9AE2A0" w:rsidP="03B3DA53" w:rsidRDefault="7B9AE2A0" w14:paraId="2B280131" w14:textId="710E4094">
      <w:pPr>
        <w:spacing w:before="240" w:beforeAutospacing="off" w:after="240" w:afterAutospacing="off" w:line="276" w:lineRule="auto"/>
      </w:pPr>
      <w:r w:rsidRPr="03B3DA53" w:rsidR="34F8D069">
        <w:rPr>
          <w:rFonts w:ascii="Aptos Display" w:hAnsi="Aptos Display" w:eastAsia="Aptos Display" w:cs="Aptos Display"/>
          <w:noProof w:val="0"/>
          <w:sz w:val="22"/>
          <w:szCs w:val="22"/>
          <w:lang w:val="en-US"/>
        </w:rPr>
        <w:t>ACCURACY: 100% (All claims correct)</w:t>
      </w:r>
    </w:p>
    <w:p w:rsidR="7B9AE2A0" w:rsidP="03B3DA53" w:rsidRDefault="7B9AE2A0" w14:paraId="4CDCDE2C" w14:textId="59DA1886">
      <w:pPr>
        <w:pStyle w:val="ListParagraph"/>
        <w:numPr>
          <w:ilvl w:val="0"/>
          <w:numId w:val="46"/>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No errors found. All dated claims (7 of 8 mapping workshops by 02/24, Medcron strategy finalized 02/24, three decision targets, four action items with owners) verified against source materials.</w:t>
      </w:r>
    </w:p>
    <w:p w:rsidR="7B9AE2A0" w:rsidP="03B3DA53" w:rsidRDefault="7B9AE2A0" w14:paraId="2E7F4570" w14:textId="185DD2D6">
      <w:pPr>
        <w:spacing w:before="240" w:beforeAutospacing="off" w:after="240" w:afterAutospacing="off" w:line="276" w:lineRule="auto"/>
      </w:pPr>
      <w:r w:rsidRPr="03B3DA53" w:rsidR="34F8D069">
        <w:rPr>
          <w:rFonts w:ascii="Aptos Display" w:hAnsi="Aptos Display" w:eastAsia="Aptos Display" w:cs="Aptos Display"/>
          <w:noProof w:val="0"/>
          <w:sz w:val="22"/>
          <w:szCs w:val="22"/>
          <w:lang w:val="en-US"/>
        </w:rPr>
        <w:t>CONTENT COVERAGE: 100% (23 of 23 points earned)</w:t>
      </w:r>
    </w:p>
    <w:p w:rsidR="7B9AE2A0" w:rsidP="03B3DA53" w:rsidRDefault="7B9AE2A0" w14:paraId="48109CD1" w14:textId="5C1744CA">
      <w:pPr>
        <w:pStyle w:val="ListParagraph"/>
        <w:numPr>
          <w:ilvl w:val="0"/>
          <w:numId w:val="47"/>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Header Info: 4/4 (Project name, report date Aug 19, go-live June 1, SOW reference)</w:t>
      </w:r>
    </w:p>
    <w:p w:rsidR="7B9AE2A0" w:rsidP="03B3DA53" w:rsidRDefault="7B9AE2A0" w14:paraId="22411078" w14:textId="053C2879">
      <w:pPr>
        <w:pStyle w:val="ListParagraph"/>
        <w:numPr>
          <w:ilvl w:val="0"/>
          <w:numId w:val="47"/>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Status Indicators: 4/4 (Overall On Target, Scope On Track, Timeline On Track, Budget Within Estimate)</w:t>
      </w:r>
    </w:p>
    <w:p w:rsidR="7B9AE2A0" w:rsidP="03B3DA53" w:rsidRDefault="7B9AE2A0" w14:paraId="0F8ED39F" w14:textId="5ADFB7EF">
      <w:pPr>
        <w:pStyle w:val="ListParagraph"/>
        <w:numPr>
          <w:ilvl w:val="0"/>
          <w:numId w:val="47"/>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Metrics: 4/4 (T&amp;M, $94,910 budget, hours 401 estimated, status Within Estimate)</w:t>
      </w:r>
    </w:p>
    <w:p w:rsidR="7B9AE2A0" w:rsidP="03B3DA53" w:rsidRDefault="7B9AE2A0" w14:paraId="70B431DA" w14:textId="2E330EAD">
      <w:pPr>
        <w:pStyle w:val="ListParagraph"/>
        <w:numPr>
          <w:ilvl w:val="0"/>
          <w:numId w:val="47"/>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Up Next: 4/4 (Four priorities with dates: Medcron 3/7, DocGen 2/28, Mapping 3/14, Test loads 3/21; all with owners)</w:t>
      </w:r>
    </w:p>
    <w:p w:rsidR="7B9AE2A0" w:rsidP="03B3DA53" w:rsidRDefault="7B9AE2A0" w14:paraId="73CCB2A5" w14:textId="63F81EFE">
      <w:pPr>
        <w:pStyle w:val="ListParagraph"/>
        <w:numPr>
          <w:ilvl w:val="0"/>
          <w:numId w:val="47"/>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Value Delivered: 4/4 (Seven mapping workshops 02/24, Medcron strategy finalized 02/24, both dated and credited to team)</w:t>
      </w:r>
    </w:p>
    <w:p w:rsidR="7B9AE2A0" w:rsidP="03B3DA53" w:rsidRDefault="7B9AE2A0" w14:paraId="03EE1106" w14:textId="18FB4233">
      <w:pPr>
        <w:pStyle w:val="ListParagraph"/>
        <w:numPr>
          <w:ilvl w:val="0"/>
          <w:numId w:val="47"/>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Risks/Issues: 1/1 (Two critical/high risks documented: Medcron splitting, Outlaw access; both with mitigation)</w:t>
      </w:r>
    </w:p>
    <w:p w:rsidR="7B9AE2A0" w:rsidP="03B3DA53" w:rsidRDefault="7B9AE2A0" w14:paraId="4BD12D75" w14:textId="6E1F8512">
      <w:pPr>
        <w:pStyle w:val="ListParagraph"/>
        <w:numPr>
          <w:ilvl w:val="0"/>
          <w:numId w:val="47"/>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Key Stakeholders: 2/2 (Five stakeholders named with roles: Rohit Singh Data, Tim Monti Consultant, Anthony Linder Client, Deborah Perkins Client, Shamecia Woollery PM)</w:t>
      </w:r>
    </w:p>
    <w:p w:rsidR="7B9AE2A0" w:rsidP="03B3DA53" w:rsidRDefault="7B9AE2A0" w14:paraId="300E523B" w14:textId="0C8215C2">
      <w:pPr>
        <w:spacing w:before="240" w:beforeAutospacing="off" w:after="240" w:afterAutospacing="off" w:line="276" w:lineRule="auto"/>
      </w:pPr>
      <w:r w:rsidRPr="03B3DA53" w:rsidR="34F8D069">
        <w:rPr>
          <w:rFonts w:ascii="Aptos Display" w:hAnsi="Aptos Display" w:eastAsia="Aptos Display" w:cs="Aptos Display"/>
          <w:noProof w:val="0"/>
          <w:sz w:val="22"/>
          <w:szCs w:val="22"/>
          <w:lang w:val="en-US"/>
        </w:rPr>
        <w:t>VERDICT: HTML report achieves 100% accuracy and complete content coverage. All facts verifiable against source materials. Professional structure with clear decision gates, action item tracking, and risk documentation. Suitable for client distribution.</w:t>
      </w:r>
    </w:p>
    <w:p w:rsidR="7B9AE2A0" w:rsidP="03B3DA53" w:rsidRDefault="7B9AE2A0" w14:paraId="6CB08FE1" w14:textId="40A10096">
      <w:pPr>
        <w:spacing w:after="0" w:line="276" w:lineRule="auto"/>
        <w:rPr>
          <w:rFonts w:ascii="Aptos Display" w:hAnsi="Aptos Display" w:eastAsia="ＭＳ ゴシック" w:cs="Times New Roman" w:asciiTheme="majorAscii" w:hAnsiTheme="majorAscii" w:eastAsiaTheme="majorEastAsia" w:cstheme="majorBidi"/>
          <w:sz w:val="22"/>
          <w:szCs w:val="22"/>
        </w:rPr>
      </w:pPr>
      <w:r w:rsidRPr="03B3DA53" w:rsidR="34F8D069">
        <w:rPr>
          <w:rFonts w:ascii="Aptos Display" w:hAnsi="Aptos Display" w:eastAsia="ＭＳ ゴシック" w:cs="Times New Roman" w:asciiTheme="majorAscii" w:hAnsiTheme="majorAscii" w:eastAsiaTheme="majorEastAsia" w:cstheme="majorBidi"/>
          <w:sz w:val="22"/>
          <w:szCs w:val="22"/>
        </w:rPr>
        <w:t>----------------------------------------------------------------------------------------------</w:t>
      </w:r>
    </w:p>
    <w:p w:rsidR="7B9AE2A0" w:rsidP="03B3DA53" w:rsidRDefault="7B9AE2A0" w14:paraId="5A41F2DB" w14:textId="6BD1B23B">
      <w:pPr>
        <w:spacing w:after="0" w:line="276" w:lineRule="auto"/>
        <w:rPr>
          <w:rFonts w:ascii="Aptos Display" w:hAnsi="Aptos Display" w:eastAsia="ＭＳ ゴシック" w:cs="Times New Roman" w:asciiTheme="majorAscii" w:hAnsiTheme="majorAscii" w:eastAsiaTheme="majorEastAsia" w:cstheme="majorBidi"/>
          <w:color w:val="000000" w:themeColor="text1" w:themeTint="FF" w:themeShade="FF"/>
          <w:sz w:val="22"/>
          <w:szCs w:val="22"/>
        </w:rPr>
      </w:pPr>
    </w:p>
    <w:p w:rsidR="7B9AE2A0" w:rsidP="03B3DA53" w:rsidRDefault="7B9AE2A0" w14:paraId="07716A26" w14:textId="560F52A1">
      <w:pPr>
        <w:pStyle w:val="Normal"/>
        <w:suppressLineNumbers w:val="0"/>
        <w:bidi w:val="0"/>
        <w:spacing w:before="0" w:beforeAutospacing="off" w:after="0" w:afterAutospacing="off" w:line="276" w:lineRule="auto"/>
        <w:ind w:left="0" w:right="0"/>
        <w:jc w:val="left"/>
      </w:pPr>
      <w:r w:rsidRPr="03B3DA53" w:rsidR="34F8D069">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V7 hybrid</w:t>
      </w:r>
    </w:p>
    <w:p w:rsidR="7B9AE2A0" w:rsidP="7B9AE2A0" w:rsidRDefault="7B9AE2A0" w14:paraId="186A0E29" w14:textId="16696A48">
      <w:pPr>
        <w:spacing w:after="0" w:line="276" w:lineRule="auto"/>
      </w:pPr>
    </w:p>
    <w:p w:rsidR="7B9AE2A0" w:rsidP="03B3DA53" w:rsidRDefault="7B9AE2A0" w14:paraId="770D21D6" w14:textId="345E1825">
      <w:pPr>
        <w:spacing w:before="240" w:beforeAutospacing="off" w:after="240" w:afterAutospacing="off" w:line="276" w:lineRule="auto"/>
      </w:pPr>
      <w:r w:rsidRPr="03B3DA53" w:rsidR="34F8D069">
        <w:rPr>
          <w:rFonts w:ascii="Aptos Display" w:hAnsi="Aptos Display" w:eastAsia="Aptos Display" w:cs="Aptos Display"/>
          <w:noProof w:val="0"/>
          <w:sz w:val="22"/>
          <w:szCs w:val="22"/>
          <w:lang w:val="en-US"/>
        </w:rPr>
        <w:t>STEPHENSON RIFE FILEVINE IMPLEMENTATION - STATUS REPORT VALIDATION (POWERPOINT)</w:t>
      </w:r>
    </w:p>
    <w:p w:rsidR="7B9AE2A0" w:rsidP="03B3DA53" w:rsidRDefault="7B9AE2A0" w14:paraId="356CC46C" w14:textId="77F184E2">
      <w:pPr>
        <w:spacing w:before="240" w:beforeAutospacing="off" w:after="240" w:afterAutospacing="off" w:line="276" w:lineRule="auto"/>
      </w:pPr>
      <w:r w:rsidRPr="03B3DA53" w:rsidR="34F8D069">
        <w:rPr>
          <w:rFonts w:ascii="Aptos Display" w:hAnsi="Aptos Display" w:eastAsia="Aptos Display" w:cs="Aptos Display"/>
          <w:noProof w:val="0"/>
          <w:sz w:val="22"/>
          <w:szCs w:val="22"/>
          <w:lang w:val="en-US"/>
        </w:rPr>
        <w:t>ACCURACY: 100% (All claims correct)</w:t>
      </w:r>
    </w:p>
    <w:p w:rsidR="7B9AE2A0" w:rsidP="03B3DA53" w:rsidRDefault="7B9AE2A0" w14:paraId="2766ADBB" w14:textId="09671EAF">
      <w:pPr>
        <w:pStyle w:val="ListParagraph"/>
        <w:numPr>
          <w:ilvl w:val="0"/>
          <w:numId w:val="48"/>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No errors found. Mapping workshops, strategy finalization, stakeholder names, and risks all verified against source documentation.</w:t>
      </w:r>
    </w:p>
    <w:p w:rsidR="7B9AE2A0" w:rsidP="03B3DA53" w:rsidRDefault="7B9AE2A0" w14:paraId="2469D0FD" w14:textId="17F39490">
      <w:pPr>
        <w:spacing w:before="240" w:beforeAutospacing="off" w:after="240" w:afterAutospacing="off" w:line="276" w:lineRule="auto"/>
      </w:pPr>
      <w:r w:rsidRPr="03B3DA53" w:rsidR="34F8D069">
        <w:rPr>
          <w:rFonts w:ascii="Aptos Display" w:hAnsi="Aptos Display" w:eastAsia="Aptos Display" w:cs="Aptos Display"/>
          <w:noProof w:val="0"/>
          <w:sz w:val="22"/>
          <w:szCs w:val="22"/>
          <w:lang w:val="en-US"/>
        </w:rPr>
        <w:t>CONTENT COVERAGE: 87% (20 of 23 points earned)</w:t>
      </w:r>
    </w:p>
    <w:p w:rsidR="7B9AE2A0" w:rsidP="03B3DA53" w:rsidRDefault="7B9AE2A0" w14:paraId="62AFE06E" w14:textId="5D36DB2D">
      <w:pPr>
        <w:pStyle w:val="ListParagraph"/>
        <w:numPr>
          <w:ilvl w:val="0"/>
          <w:numId w:val="49"/>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Header Info: 4/4 (Project name, date 19/08/26, go-live 01/06/26, closure TBD)</w:t>
      </w:r>
    </w:p>
    <w:p w:rsidR="7B9AE2A0" w:rsidP="03B3DA53" w:rsidRDefault="7B9AE2A0" w14:paraId="6E4DEF5D" w14:textId="17D7D361">
      <w:pPr>
        <w:pStyle w:val="ListParagraph"/>
        <w:numPr>
          <w:ilvl w:val="0"/>
          <w:numId w:val="49"/>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Status Indicators: 3/4 (Scope, Timeline, Resources, Budget shown; missing detailed assessment/color coding for each)</w:t>
      </w:r>
    </w:p>
    <w:p w:rsidR="7B9AE2A0" w:rsidP="03B3DA53" w:rsidRDefault="7B9AE2A0" w14:paraId="7F0AEF4F" w14:textId="22524522">
      <w:pPr>
        <w:pStyle w:val="ListParagraph"/>
        <w:numPr>
          <w:ilvl w:val="0"/>
          <w:numId w:val="49"/>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Metrics: 4/4 (Budget $94,910, T&amp;M hours, remaining TBD, contract basis clear)</w:t>
      </w:r>
    </w:p>
    <w:p w:rsidR="7B9AE2A0" w:rsidP="03B3DA53" w:rsidRDefault="7B9AE2A0" w14:paraId="3801D454" w14:textId="0CC391EA">
      <w:pPr>
        <w:pStyle w:val="ListParagraph"/>
        <w:numPr>
          <w:ilvl w:val="0"/>
          <w:numId w:val="49"/>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Up Next: 3/4 (Four priorities listed but missing specific target dates and owner assignments)</w:t>
      </w:r>
    </w:p>
    <w:p w:rsidR="7B9AE2A0" w:rsidP="03B3DA53" w:rsidRDefault="7B9AE2A0" w14:paraId="7E92E938" w14:textId="4720911A">
      <w:pPr>
        <w:pStyle w:val="ListParagraph"/>
        <w:numPr>
          <w:ilvl w:val="0"/>
          <w:numId w:val="49"/>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Value Delivered: 3/4 (Mapping workshops and strategy documented; lacking specific dates and impact quantification)</w:t>
      </w:r>
    </w:p>
    <w:p w:rsidR="7B9AE2A0" w:rsidP="03B3DA53" w:rsidRDefault="7B9AE2A0" w14:paraId="4C6BF59E" w14:textId="1F6A209B">
      <w:pPr>
        <w:pStyle w:val="ListParagraph"/>
        <w:numPr>
          <w:ilvl w:val="0"/>
          <w:numId w:val="49"/>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Risks/Issues: 1/1 (Two major risks documented with context: Medcron splitting, Outlaw access)</w:t>
      </w:r>
    </w:p>
    <w:p w:rsidR="7B9AE2A0" w:rsidP="03B3DA53" w:rsidRDefault="7B9AE2A0" w14:paraId="3010F1C7" w14:textId="4FA6DF37">
      <w:pPr>
        <w:pStyle w:val="ListParagraph"/>
        <w:numPr>
          <w:ilvl w:val="0"/>
          <w:numId w:val="49"/>
        </w:numPr>
        <w:spacing w:before="0" w:beforeAutospacing="off" w:after="0" w:afterAutospacing="off" w:line="276" w:lineRule="auto"/>
        <w:rPr>
          <w:rFonts w:ascii="Aptos Display" w:hAnsi="Aptos Display" w:eastAsia="Aptos Display" w:cs="Aptos Display"/>
          <w:noProof w:val="0"/>
          <w:sz w:val="22"/>
          <w:szCs w:val="22"/>
          <w:lang w:val="en-US"/>
        </w:rPr>
      </w:pPr>
      <w:r w:rsidRPr="03B3DA53" w:rsidR="34F8D069">
        <w:rPr>
          <w:rFonts w:ascii="Aptos Display" w:hAnsi="Aptos Display" w:eastAsia="Aptos Display" w:cs="Aptos Display"/>
          <w:noProof w:val="0"/>
          <w:sz w:val="22"/>
          <w:szCs w:val="22"/>
          <w:lang w:val="en-US"/>
        </w:rPr>
        <w:t>Key Stakeholders: 2/2 (Three stakeholders named; roles implied by context)</w:t>
      </w:r>
    </w:p>
    <w:p w:rsidR="7B9AE2A0" w:rsidP="03B3DA53" w:rsidRDefault="7B9AE2A0" w14:paraId="640F0A4E" w14:textId="11B09EA9">
      <w:pPr>
        <w:spacing w:before="240" w:beforeAutospacing="off" w:after="240" w:afterAutospacing="off" w:line="276" w:lineRule="auto"/>
      </w:pPr>
      <w:r w:rsidRPr="03B3DA53" w:rsidR="34F8D069">
        <w:rPr>
          <w:rFonts w:ascii="Aptos Display" w:hAnsi="Aptos Display" w:eastAsia="Aptos Display" w:cs="Aptos Display"/>
          <w:noProof w:val="0"/>
          <w:sz w:val="22"/>
          <w:szCs w:val="22"/>
          <w:lang w:val="en-US"/>
        </w:rPr>
        <w:t>VERDICT: PowerPoint achieves 100% accuracy with 87% coverage. Concise slide format inherently limits detail but all stated facts are correct. Suitable for executive briefing or client status meeting; insufficient depth for detailed project review without supporting documentation.</w:t>
      </w:r>
    </w:p>
    <w:p w:rsidR="7B9AE2A0" w:rsidP="03B3DA53" w:rsidRDefault="7B9AE2A0" w14:paraId="55F9AAC8" w14:textId="40A10096">
      <w:pPr>
        <w:spacing w:after="0" w:line="276" w:lineRule="auto"/>
        <w:rPr>
          <w:rFonts w:ascii="Aptos Display" w:hAnsi="Aptos Display" w:eastAsia="ＭＳ ゴシック" w:cs="Times New Roman" w:asciiTheme="majorAscii" w:hAnsiTheme="majorAscii" w:eastAsiaTheme="majorEastAsia" w:cstheme="majorBidi"/>
          <w:sz w:val="22"/>
          <w:szCs w:val="22"/>
        </w:rPr>
      </w:pPr>
      <w:r w:rsidRPr="03B3DA53" w:rsidR="027D7C3F">
        <w:rPr>
          <w:rFonts w:ascii="Aptos Display" w:hAnsi="Aptos Display" w:eastAsia="ＭＳ ゴシック" w:cs="Times New Roman" w:asciiTheme="majorAscii" w:hAnsiTheme="majorAscii" w:eastAsiaTheme="majorEastAsia" w:cstheme="majorBidi"/>
          <w:sz w:val="22"/>
          <w:szCs w:val="22"/>
        </w:rPr>
        <w:t>----------------------------------------------------------------------------------------------</w:t>
      </w:r>
    </w:p>
    <w:p w:rsidR="7B9AE2A0" w:rsidP="03B3DA53" w:rsidRDefault="7B9AE2A0" w14:paraId="381C69AF" w14:textId="6BD1B23B">
      <w:pPr>
        <w:spacing w:after="0" w:line="276" w:lineRule="auto"/>
        <w:rPr>
          <w:rFonts w:ascii="Aptos Display" w:hAnsi="Aptos Display" w:eastAsia="ＭＳ ゴシック" w:cs="Times New Roman" w:asciiTheme="majorAscii" w:hAnsiTheme="majorAscii" w:eastAsiaTheme="majorEastAsia" w:cstheme="majorBidi"/>
          <w:color w:val="000000" w:themeColor="text1" w:themeTint="FF" w:themeShade="FF"/>
          <w:sz w:val="22"/>
          <w:szCs w:val="22"/>
        </w:rPr>
      </w:pPr>
    </w:p>
    <w:p w:rsidR="7B9AE2A0" w:rsidP="03B3DA53" w:rsidRDefault="7B9AE2A0" w14:paraId="4AC5C0C5" w14:textId="280EBD71">
      <w:pPr>
        <w:pStyle w:val="Normal"/>
        <w:suppressLineNumbers w:val="0"/>
        <w:bidi w:val="0"/>
        <w:spacing w:after="0" w:line="276" w:lineRule="auto"/>
      </w:pPr>
      <w:r w:rsidRPr="03B3DA53" w:rsidR="027D7C3F">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V8 hybrid</w:t>
      </w:r>
    </w:p>
    <w:p w:rsidR="03B3DA53" w:rsidP="03B3DA53" w:rsidRDefault="03B3DA53" w14:paraId="0748857A" w14:textId="10969E7D">
      <w:pPr>
        <w:pStyle w:val="Normal"/>
        <w:suppressLineNumbers w:val="0"/>
        <w:bidi w:val="0"/>
        <w:spacing w:after="0" w:line="276" w:lineRule="auto"/>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049C243E" w:rsidP="03B3DA53" w:rsidRDefault="049C243E" w14:paraId="30B38C90" w14:textId="634447A4">
      <w:pPr>
        <w:bidi w:val="0"/>
        <w:spacing w:before="240" w:beforeAutospacing="off" w:after="240" w:afterAutospacing="off"/>
      </w:pPr>
      <w:r w:rsidRPr="03B3DA53" w:rsidR="049C243E">
        <w:rPr>
          <w:rFonts w:ascii="Aptos Display" w:hAnsi="Aptos Display" w:eastAsia="Aptos Display" w:cs="Aptos Display"/>
          <w:noProof w:val="0"/>
          <w:sz w:val="22"/>
          <w:szCs w:val="22"/>
          <w:lang w:val="en-US"/>
        </w:rPr>
        <w:t>STEPHENSON RIFE FILEVINE IMPLEMENTATION - STATUS REPORT VALIDATION (HTML)</w:t>
      </w:r>
    </w:p>
    <w:p w:rsidR="049C243E" w:rsidP="03B3DA53" w:rsidRDefault="049C243E" w14:paraId="1DEA1C48" w14:textId="5CD01FBA">
      <w:pPr>
        <w:bidi w:val="0"/>
        <w:spacing w:before="240" w:beforeAutospacing="off" w:after="240" w:afterAutospacing="off"/>
      </w:pPr>
      <w:r w:rsidRPr="03B3DA53" w:rsidR="049C243E">
        <w:rPr>
          <w:rFonts w:ascii="Aptos Display" w:hAnsi="Aptos Display" w:eastAsia="Aptos Display" w:cs="Aptos Display"/>
          <w:noProof w:val="0"/>
          <w:sz w:val="22"/>
          <w:szCs w:val="22"/>
          <w:lang w:val="en-US"/>
        </w:rPr>
        <w:t>ACCURACY: 96% (24 of 25 verifiable pre-evidence-cutoff claims correct; post-cutoff claims unverifiable)</w:t>
      </w:r>
    </w:p>
    <w:p w:rsidR="049C243E" w:rsidP="03B3DA53" w:rsidRDefault="049C243E" w14:paraId="5EF60BF4" w14:textId="58BFAAE2">
      <w:pPr>
        <w:pStyle w:val="ListParagraph"/>
        <w:numPr>
          <w:ilvl w:val="0"/>
          <w:numId w:val="54"/>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Go-live execution June 1, 2026 marked "Achieved": Sources confirm planned go-live June 1, but no verification documentation exists post-May 30, 2026; achievement status CANNOT VERIFY</w:t>
      </w:r>
    </w:p>
    <w:p w:rsidR="049C243E" w:rsidP="03B3DA53" w:rsidRDefault="049C243E" w14:paraId="055F3F43" w14:textId="62D8A1A3">
      <w:pPr>
        <w:bidi w:val="0"/>
        <w:spacing w:before="240" w:beforeAutospacing="off" w:after="240" w:afterAutospacing="off"/>
      </w:pPr>
      <w:r w:rsidRPr="03B3DA53" w:rsidR="049C243E">
        <w:rPr>
          <w:rFonts w:ascii="Aptos Display" w:hAnsi="Aptos Display" w:eastAsia="Aptos Display" w:cs="Aptos Display"/>
          <w:noProof w:val="0"/>
          <w:sz w:val="22"/>
          <w:szCs w:val="22"/>
          <w:lang w:val="en-US"/>
        </w:rPr>
        <w:t>CONTENT COVERAGE: 100% (23 of 23 points earned)</w:t>
      </w:r>
    </w:p>
    <w:p w:rsidR="049C243E" w:rsidP="03B3DA53" w:rsidRDefault="049C243E" w14:paraId="5860B914" w14:textId="4E52D110">
      <w:pPr>
        <w:pStyle w:val="ListParagraph"/>
        <w:numPr>
          <w:ilvl w:val="0"/>
          <w:numId w:val="55"/>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Header Info: 4/4 (Project name, report date 08-21, go-live target 06-01 achieved, closure implied August 31)</w:t>
      </w:r>
    </w:p>
    <w:p w:rsidR="049C243E" w:rsidP="03B3DA53" w:rsidRDefault="049C243E" w14:paraId="27E72E22" w14:textId="2576363B">
      <w:pPr>
        <w:pStyle w:val="ListParagraph"/>
        <w:numPr>
          <w:ilvl w:val="0"/>
          <w:numId w:val="55"/>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Status Indicators: 4/4 (Scope All core delivered, Timeline On track, Budget On track, Health GREEN)</w:t>
      </w:r>
    </w:p>
    <w:p w:rsidR="049C243E" w:rsidP="03B3DA53" w:rsidRDefault="049C243E" w14:paraId="4B393185" w14:textId="6AB41076">
      <w:pPr>
        <w:pStyle w:val="ListParagraph"/>
        <w:numPr>
          <w:ilvl w:val="0"/>
          <w:numId w:val="55"/>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Metrics: 4/4 (Budget $94,910 verified, estimated scope confirmed, post-go-live phase, closeout within 30 days)</w:t>
      </w:r>
    </w:p>
    <w:p w:rsidR="049C243E" w:rsidP="03B3DA53" w:rsidRDefault="049C243E" w14:paraId="3AECC6D0" w14:textId="5A037E04">
      <w:pPr>
        <w:pStyle w:val="ListParagraph"/>
        <w:numPr>
          <w:ilvl w:val="0"/>
          <w:numId w:val="55"/>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Up Next: 4/4 (Five focus items: Domo dashboards, collections forms, NetDocs migration, Medcron validation, closeout activities)</w:t>
      </w:r>
    </w:p>
    <w:p w:rsidR="049C243E" w:rsidP="03B3DA53" w:rsidRDefault="049C243E" w14:paraId="785014AC" w14:textId="2920C63D">
      <w:pPr>
        <w:pStyle w:val="ListParagraph"/>
        <w:numPr>
          <w:ilvl w:val="0"/>
          <w:numId w:val="55"/>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Value Delivered: 4/4 (Go-live preparation 02-24 verified, go-live launch 06-01 claimed achieved, hyper-care completion claimed)</w:t>
      </w:r>
    </w:p>
    <w:p w:rsidR="049C243E" w:rsidP="03B3DA53" w:rsidRDefault="049C243E" w14:paraId="55035420" w14:textId="77B9EFAC">
      <w:pPr>
        <w:pStyle w:val="ListParagraph"/>
        <w:numPr>
          <w:ilvl w:val="0"/>
          <w:numId w:val="55"/>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Risks/Issues: 1/1 (Three risks documented: Outlaw FVDA limitations, collections forms complexity, payment calculations; all with mitigation)</w:t>
      </w:r>
    </w:p>
    <w:p w:rsidR="049C243E" w:rsidP="03B3DA53" w:rsidRDefault="049C243E" w14:paraId="08ADF974" w14:textId="755CF38D">
      <w:pPr>
        <w:pStyle w:val="ListParagraph"/>
        <w:numPr>
          <w:ilvl w:val="0"/>
          <w:numId w:val="55"/>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Key Stakeholders: 2/2 (Multiple stakeholders referenced with roles; Fuel Digital, Domo, Filevine vendors named; team leadership implied)</w:t>
      </w:r>
    </w:p>
    <w:p w:rsidR="049C243E" w:rsidP="03B3DA53" w:rsidRDefault="049C243E" w14:paraId="59D3B9CD" w14:textId="0C08D10D">
      <w:pPr>
        <w:bidi w:val="0"/>
        <w:spacing w:before="240" w:beforeAutospacing="off" w:after="240" w:afterAutospacing="off"/>
      </w:pPr>
      <w:r w:rsidRPr="03B3DA53" w:rsidR="049C243E">
        <w:rPr>
          <w:rFonts w:ascii="Aptos Display" w:hAnsi="Aptos Display" w:eastAsia="Aptos Display" w:cs="Aptos Display"/>
          <w:noProof w:val="0"/>
          <w:sz w:val="22"/>
          <w:szCs w:val="22"/>
          <w:lang w:val="en-US"/>
        </w:rPr>
        <w:t>VERDICT: Report achieves 100% content coverage with 96% verifiable accuracy through May 30 evidence cutoff. Go-live execution and post-go-live phase claims (dated June 1 onward) cannot be verified from available sources but are consistent with planned timeline. GREEN status is supported by scope delivery, timeline achievement claim, and budget on-track assessment. Suitable for client distribution if go-live execution is independently confirmed; current validation confirms all pre-evidence-cutoff facts are accurate.</w:t>
      </w:r>
    </w:p>
    <w:p w:rsidR="03B3DA53" w:rsidRDefault="03B3DA53" w14:paraId="2F9A6154" w14:textId="1DD6A487"/>
    <w:p w:rsidR="049C243E" w:rsidP="03B3DA53" w:rsidRDefault="049C243E" w14:paraId="3935A6AD" w14:textId="1FB7FE8D">
      <w:pPr>
        <w:bidi w:val="0"/>
        <w:spacing w:before="240" w:beforeAutospacing="off" w:after="240" w:afterAutospacing="off"/>
      </w:pPr>
      <w:r w:rsidRPr="03B3DA53" w:rsidR="049C243E">
        <w:rPr>
          <w:rFonts w:ascii="Aptos Display" w:hAnsi="Aptos Display" w:eastAsia="Aptos Display" w:cs="Aptos Display"/>
          <w:noProof w:val="0"/>
          <w:sz w:val="22"/>
          <w:szCs w:val="22"/>
          <w:lang w:val="en-US"/>
        </w:rPr>
        <w:t>STEPHENSON RIFE FILEVINE IMPLEMENTATION - STATUS REPORT VALIDATION (POWERPOINT)</w:t>
      </w:r>
    </w:p>
    <w:p w:rsidR="049C243E" w:rsidP="03B3DA53" w:rsidRDefault="049C243E" w14:paraId="1ECF56B7" w14:textId="53B008EF">
      <w:pPr>
        <w:bidi w:val="0"/>
        <w:spacing w:before="240" w:beforeAutospacing="off" w:after="240" w:afterAutospacing="off"/>
      </w:pPr>
      <w:r w:rsidRPr="03B3DA53" w:rsidR="049C243E">
        <w:rPr>
          <w:rFonts w:ascii="Aptos Display" w:hAnsi="Aptos Display" w:eastAsia="Aptos Display" w:cs="Aptos Display"/>
          <w:noProof w:val="0"/>
          <w:sz w:val="22"/>
          <w:szCs w:val="22"/>
          <w:lang w:val="en-US"/>
        </w:rPr>
        <w:t>ACCURACY: 100% (All verifiable claims correct)</w:t>
      </w:r>
    </w:p>
    <w:p w:rsidR="049C243E" w:rsidP="03B3DA53" w:rsidRDefault="049C243E" w14:paraId="0B80E918" w14:textId="7904E95F">
      <w:pPr>
        <w:pStyle w:val="ListParagraph"/>
        <w:numPr>
          <w:ilvl w:val="0"/>
          <w:numId w:val="56"/>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No errors. Timeline, scope, budget, risks, stakeholders all match source documentation.</w:t>
      </w:r>
    </w:p>
    <w:p w:rsidR="049C243E" w:rsidP="03B3DA53" w:rsidRDefault="049C243E" w14:paraId="2FA16C7B" w14:textId="7825C1AF">
      <w:pPr>
        <w:bidi w:val="0"/>
        <w:spacing w:before="240" w:beforeAutospacing="off" w:after="240" w:afterAutospacing="off"/>
      </w:pPr>
      <w:r w:rsidRPr="03B3DA53" w:rsidR="049C243E">
        <w:rPr>
          <w:rFonts w:ascii="Aptos Display" w:hAnsi="Aptos Display" w:eastAsia="Aptos Display" w:cs="Aptos Display"/>
          <w:noProof w:val="0"/>
          <w:sz w:val="22"/>
          <w:szCs w:val="22"/>
          <w:lang w:val="en-US"/>
        </w:rPr>
        <w:t>CONTENT COVERAGE: 82% (19 of 23 points earned)</w:t>
      </w:r>
    </w:p>
    <w:p w:rsidR="049C243E" w:rsidP="03B3DA53" w:rsidRDefault="049C243E" w14:paraId="5CA3AE4B" w14:textId="23A1F90D">
      <w:pPr>
        <w:pStyle w:val="ListParagraph"/>
        <w:numPr>
          <w:ilvl w:val="0"/>
          <w:numId w:val="57"/>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Header Info: 4/4 (Project name, report date, go-live target, current phase)</w:t>
      </w:r>
    </w:p>
    <w:p w:rsidR="049C243E" w:rsidP="03B3DA53" w:rsidRDefault="049C243E" w14:paraId="358BCB1A" w14:textId="529C4FDE">
      <w:pPr>
        <w:pStyle w:val="ListParagraph"/>
        <w:numPr>
          <w:ilvl w:val="0"/>
          <w:numId w:val="57"/>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Status Indicators: 3/4 (Scope, Timeline, Resources, Budget shown as labels; missing detail on each indicator)</w:t>
      </w:r>
    </w:p>
    <w:p w:rsidR="049C243E" w:rsidP="03B3DA53" w:rsidRDefault="049C243E" w14:paraId="3B871947" w14:textId="6E2FB11E">
      <w:pPr>
        <w:pStyle w:val="ListParagraph"/>
        <w:numPr>
          <w:ilvl w:val="0"/>
          <w:numId w:val="57"/>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Metrics: 2/4 (Budget shown, status indicated; hours and consumption data absent)</w:t>
      </w:r>
    </w:p>
    <w:p w:rsidR="049C243E" w:rsidP="03B3DA53" w:rsidRDefault="049C243E" w14:paraId="53379635" w14:textId="2A842FA1">
      <w:pPr>
        <w:pStyle w:val="ListParagraph"/>
        <w:numPr>
          <w:ilvl w:val="0"/>
          <w:numId w:val="57"/>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Up Next: 3/4 (Four priorities listed: Domo dashboards, collections forms, Medcron validation, closeout; missing specific owners/dates)</w:t>
      </w:r>
    </w:p>
    <w:p w:rsidR="049C243E" w:rsidP="03B3DA53" w:rsidRDefault="049C243E" w14:paraId="18C7296E" w14:textId="1E0C1838">
      <w:pPr>
        <w:pStyle w:val="ListParagraph"/>
        <w:numPr>
          <w:ilvl w:val="0"/>
          <w:numId w:val="57"/>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Value Delivered: 2/4 (Go-live and data migration noted; lacking specific dates and quantification)</w:t>
      </w:r>
    </w:p>
    <w:p w:rsidR="049C243E" w:rsidP="03B3DA53" w:rsidRDefault="049C243E" w14:paraId="4E2B0074" w14:textId="385BD4F7">
      <w:pPr>
        <w:pStyle w:val="ListParagraph"/>
        <w:numPr>
          <w:ilvl w:val="0"/>
          <w:numId w:val="57"/>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Risks/Issues: 1/1 (Multiple risks referenced: Outlaw capabilities, collections complexity, payment tracking)</w:t>
      </w:r>
    </w:p>
    <w:p w:rsidR="049C243E" w:rsidP="03B3DA53" w:rsidRDefault="049C243E" w14:paraId="102794BA" w14:textId="05787A8D">
      <w:pPr>
        <w:pStyle w:val="ListParagraph"/>
        <w:numPr>
          <w:ilvl w:val="0"/>
          <w:numId w:val="57"/>
        </w:numPr>
        <w:bidi w:val="0"/>
        <w:spacing w:before="0" w:beforeAutospacing="off" w:after="0" w:afterAutospacing="off"/>
        <w:rPr>
          <w:rFonts w:ascii="Aptos Display" w:hAnsi="Aptos Display" w:eastAsia="Aptos Display" w:cs="Aptos Display"/>
          <w:noProof w:val="0"/>
          <w:sz w:val="22"/>
          <w:szCs w:val="22"/>
          <w:lang w:val="en-US"/>
        </w:rPr>
      </w:pPr>
      <w:r w:rsidRPr="03B3DA53" w:rsidR="049C243E">
        <w:rPr>
          <w:rFonts w:ascii="Aptos Display" w:hAnsi="Aptos Display" w:eastAsia="Aptos Display" w:cs="Aptos Display"/>
          <w:noProof w:val="0"/>
          <w:sz w:val="22"/>
          <w:szCs w:val="22"/>
          <w:lang w:val="en-US"/>
        </w:rPr>
        <w:t>Key Stakeholders: 0/2 (Stakeholders implied but not explicitly listed with roles)</w:t>
      </w:r>
    </w:p>
    <w:p w:rsidR="049C243E" w:rsidP="03B3DA53" w:rsidRDefault="049C243E" w14:paraId="5EC3157D" w14:textId="1A4BA454">
      <w:pPr>
        <w:bidi w:val="0"/>
        <w:spacing w:before="240" w:beforeAutospacing="off" w:after="240" w:afterAutospacing="off"/>
      </w:pPr>
      <w:r w:rsidRPr="03B3DA53" w:rsidR="049C243E">
        <w:rPr>
          <w:rFonts w:ascii="Aptos Display" w:hAnsi="Aptos Display" w:eastAsia="Aptos Display" w:cs="Aptos Display"/>
          <w:noProof w:val="0"/>
          <w:sz w:val="22"/>
          <w:szCs w:val="22"/>
          <w:lang w:val="en-US"/>
        </w:rPr>
        <w:t>VERDICT: PowerPoint achieves 100% accuracy with 82% coverage. Slide format inherently constrains detail but all stated facts verify against sources. Suitable for executive briefing; reference supporting documentation for detailed project review.</w:t>
      </w:r>
    </w:p>
    <w:p w:rsidR="03B3DA53" w:rsidP="03B3DA53" w:rsidRDefault="03B3DA53" w14:paraId="65B6686C" w14:textId="145BBBFE">
      <w:pPr>
        <w:pStyle w:val="Normal"/>
        <w:suppressLineNumbers w:val="0"/>
        <w:bidi w:val="0"/>
        <w:spacing w:after="0" w:line="276" w:lineRule="auto"/>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5D382020" w:rsidP="505D934E" w:rsidRDefault="5D382020" w14:paraId="1784DB3D" w14:textId="40A10096">
      <w:pPr>
        <w:spacing w:after="0" w:line="276" w:lineRule="auto"/>
        <w:rPr>
          <w:rFonts w:ascii="Aptos Display" w:hAnsi="Aptos Display" w:eastAsia="ＭＳ ゴシック" w:cs="Times New Roman" w:asciiTheme="majorAscii" w:hAnsiTheme="majorAscii" w:eastAsiaTheme="majorEastAsia" w:cstheme="majorBidi"/>
          <w:sz w:val="22"/>
          <w:szCs w:val="22"/>
        </w:rPr>
      </w:pPr>
      <w:r w:rsidRPr="505D934E" w:rsidR="5D382020">
        <w:rPr>
          <w:rFonts w:ascii="Aptos Display" w:hAnsi="Aptos Display" w:eastAsia="ＭＳ ゴシック" w:cs="Times New Roman" w:asciiTheme="majorAscii" w:hAnsiTheme="majorAscii" w:eastAsiaTheme="majorEastAsia" w:cstheme="majorBidi"/>
          <w:sz w:val="22"/>
          <w:szCs w:val="22"/>
        </w:rPr>
        <w:t>----------------------------------------------------------------------------------------------</w:t>
      </w:r>
    </w:p>
    <w:p w:rsidR="505D934E" w:rsidP="505D934E" w:rsidRDefault="505D934E" w14:paraId="7DB42696" w14:textId="6BD1B23B">
      <w:pPr>
        <w:spacing w:after="0" w:line="276" w:lineRule="auto"/>
        <w:rPr>
          <w:rFonts w:ascii="Aptos Display" w:hAnsi="Aptos Display" w:eastAsia="ＭＳ ゴシック" w:cs="Times New Roman" w:asciiTheme="majorAscii" w:hAnsiTheme="majorAscii" w:eastAsiaTheme="majorEastAsia" w:cstheme="majorBidi"/>
          <w:color w:val="000000" w:themeColor="text1" w:themeTint="FF" w:themeShade="FF"/>
          <w:sz w:val="22"/>
          <w:szCs w:val="22"/>
        </w:rPr>
      </w:pPr>
    </w:p>
    <w:p w:rsidR="5D382020" w:rsidP="505D934E" w:rsidRDefault="5D382020" w14:paraId="1D4AFF80" w14:textId="0F638147">
      <w:pPr>
        <w:pStyle w:val="Normal"/>
        <w:suppressLineNumbers w:val="0"/>
        <w:bidi w:val="0"/>
        <w:spacing w:after="0" w:line="276" w:lineRule="auto"/>
      </w:pPr>
      <w:r w:rsidRPr="505D934E" w:rsidR="5D382020">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V9 hybrid</w:t>
      </w:r>
    </w:p>
    <w:p w:rsidR="2A71E4D6" w:rsidP="505D934E" w:rsidRDefault="2A71E4D6" w14:paraId="31FC8FA7" w14:textId="5FBF216D">
      <w:pPr>
        <w:bidi w:val="0"/>
        <w:spacing w:before="240" w:beforeAutospacing="off" w:after="240" w:afterAutospacing="off"/>
      </w:pPr>
      <w:r w:rsidRPr="505D934E" w:rsidR="2A71E4D6">
        <w:rPr>
          <w:rFonts w:ascii="Aptos Display" w:hAnsi="Aptos Display" w:eastAsia="Aptos Display" w:cs="Aptos Display"/>
          <w:noProof w:val="0"/>
          <w:sz w:val="22"/>
          <w:szCs w:val="22"/>
          <w:lang w:val="en-US"/>
        </w:rPr>
        <w:t>STEPHENSON RIFE FILEVINE IMPLEMENTATION - STATUS REPORT VALIDATION (HTML)</w:t>
      </w:r>
    </w:p>
    <w:p w:rsidR="2A71E4D6" w:rsidP="505D934E" w:rsidRDefault="2A71E4D6" w14:paraId="5E14D757" w14:textId="3DC1E81A">
      <w:pPr>
        <w:bidi w:val="0"/>
        <w:spacing w:before="240" w:beforeAutospacing="off" w:after="240" w:afterAutospacing="off"/>
      </w:pPr>
      <w:r w:rsidRPr="505D934E" w:rsidR="2A71E4D6">
        <w:rPr>
          <w:rFonts w:ascii="Aptos Display" w:hAnsi="Aptos Display" w:eastAsia="Aptos Display" w:cs="Aptos Display"/>
          <w:noProof w:val="0"/>
          <w:sz w:val="22"/>
          <w:szCs w:val="22"/>
          <w:lang w:val="en-US"/>
        </w:rPr>
        <w:t>ACCURACY: 100% (All verifiable claims correct)</w:t>
      </w:r>
    </w:p>
    <w:p w:rsidR="2A71E4D6" w:rsidP="505D934E" w:rsidRDefault="2A71E4D6" w14:paraId="33675E90" w14:textId="681F8BD0">
      <w:pPr>
        <w:pStyle w:val="ListParagraph"/>
        <w:numPr>
          <w:ilvl w:val="0"/>
          <w:numId w:val="66"/>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No errors found. All dated claims (3 training workshops 01-09/01-14/01-21, 8 data mapping sessions through 02-24, go-live target 06-01, budget $94,910, 401 hours, all stakeholder names) verified against source documents.</w:t>
      </w:r>
    </w:p>
    <w:p w:rsidR="2A71E4D6" w:rsidP="505D934E" w:rsidRDefault="2A71E4D6" w14:paraId="01F1C472" w14:textId="78B5CB7A">
      <w:pPr>
        <w:bidi w:val="0"/>
        <w:spacing w:before="240" w:beforeAutospacing="off" w:after="240" w:afterAutospacing="off"/>
      </w:pPr>
      <w:r w:rsidRPr="505D934E" w:rsidR="2A71E4D6">
        <w:rPr>
          <w:rFonts w:ascii="Aptos Display" w:hAnsi="Aptos Display" w:eastAsia="Aptos Display" w:cs="Aptos Display"/>
          <w:noProof w:val="0"/>
          <w:sz w:val="22"/>
          <w:szCs w:val="22"/>
          <w:lang w:val="en-US"/>
        </w:rPr>
        <w:t>CONTENT COVERAGE: 100% (23 of 23 points earned)</w:t>
      </w:r>
    </w:p>
    <w:p w:rsidR="2A71E4D6" w:rsidP="505D934E" w:rsidRDefault="2A71E4D6" w14:paraId="5A53B32C" w14:textId="229898F6">
      <w:pPr>
        <w:pStyle w:val="ListParagraph"/>
        <w:numPr>
          <w:ilvl w:val="0"/>
          <w:numId w:val="67"/>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Header Info: 4/4 (Project name, report date 02-24, go-live 06-01, closure implied post-support)</w:t>
      </w:r>
    </w:p>
    <w:p w:rsidR="2A71E4D6" w:rsidP="505D934E" w:rsidRDefault="2A71E4D6" w14:paraId="28A2A629" w14:textId="0E70566C">
      <w:pPr>
        <w:pStyle w:val="ListParagraph"/>
        <w:numPr>
          <w:ilvl w:val="0"/>
          <w:numId w:val="67"/>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Status Indicators: 4/4 (Phase Data Mapping &amp; Design, Timeline At Risk, Budget On track, Health Yellow/At Risk)</w:t>
      </w:r>
    </w:p>
    <w:p w:rsidR="2A71E4D6" w:rsidP="505D934E" w:rsidRDefault="2A71E4D6" w14:paraId="2FC5EA21" w14:textId="6A2295C1">
      <w:pPr>
        <w:pStyle w:val="ListParagraph"/>
        <w:numPr>
          <w:ilvl w:val="0"/>
          <w:numId w:val="67"/>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Metrics: 4/4 (Budget $94,910 exact, 401 hours verified, scope 4 practice areas confirmed, payment terms documented)</w:t>
      </w:r>
    </w:p>
    <w:p w:rsidR="2A71E4D6" w:rsidP="505D934E" w:rsidRDefault="2A71E4D6" w14:paraId="3F0078F7" w14:textId="64F10162">
      <w:pPr>
        <w:pStyle w:val="ListParagraph"/>
        <w:numPr>
          <w:ilvl w:val="0"/>
          <w:numId w:val="67"/>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Up Next: 4/4 (Data map sign-off 02-29 owner Shameica/Rohit; Custom field build TBD owner Tim/Rohit; UAT 05-15 owner Client/Sikich; Go-live 06-01 owner Tim/Client)</w:t>
      </w:r>
    </w:p>
    <w:p w:rsidR="2A71E4D6" w:rsidP="505D934E" w:rsidRDefault="2A71E4D6" w14:paraId="7FAD3B28" w14:textId="2BEF209A">
      <w:pPr>
        <w:pStyle w:val="ListParagraph"/>
        <w:numPr>
          <w:ilvl w:val="0"/>
          <w:numId w:val="67"/>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Value Delivered: 4/4 (Filevine environment provisioned 12-19 owner Tim; 3 workshops 01-21 owner Tim/Shameica; 8 mapping sessions through 02-24 owner Rohit/Tim/Client)</w:t>
      </w:r>
    </w:p>
    <w:p w:rsidR="2A71E4D6" w:rsidP="505D934E" w:rsidRDefault="2A71E4D6" w14:paraId="569C8506" w14:textId="3DE95658">
      <w:pPr>
        <w:pStyle w:val="ListParagraph"/>
        <w:numPr>
          <w:ilvl w:val="0"/>
          <w:numId w:val="67"/>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Risks/Issues: 1/1 (Three critical/high risks: PI template completion, data cleanup 168 cases, multi-party splitting; all with impact/mitigation/owners/due dates)</w:t>
      </w:r>
    </w:p>
    <w:p w:rsidR="2A71E4D6" w:rsidP="505D934E" w:rsidRDefault="2A71E4D6" w14:paraId="2B2D24B3" w14:textId="2142ACA2">
      <w:pPr>
        <w:pStyle w:val="ListParagraph"/>
        <w:numPr>
          <w:ilvl w:val="0"/>
          <w:numId w:val="67"/>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Key Stakeholders: 2/2 (Six stakeholders: Tim Monti, Shameica Woollery, Rohit Singh, Anthony Linder, Deborah K. Perkins, Client team)</w:t>
      </w:r>
    </w:p>
    <w:p w:rsidR="2A71E4D6" w:rsidP="505D934E" w:rsidRDefault="2A71E4D6" w14:paraId="71BE79D0" w14:textId="34E66026">
      <w:pPr>
        <w:bidi w:val="0"/>
        <w:spacing w:before="240" w:beforeAutospacing="off" w:after="240" w:afterAutospacing="off"/>
      </w:pPr>
      <w:r w:rsidRPr="505D934E" w:rsidR="2A71E4D6">
        <w:rPr>
          <w:rFonts w:ascii="Aptos Display" w:hAnsi="Aptos Display" w:eastAsia="Aptos Display" w:cs="Aptos Display"/>
          <w:noProof w:val="0"/>
          <w:sz w:val="22"/>
          <w:szCs w:val="22"/>
          <w:lang w:val="en-US"/>
        </w:rPr>
        <w:t>VERDICT: Report achieves 100% accuracy and complete content coverage. At Risk (Yellow) status appropriately justified by critical data mapping dependencies, client homework completion, and unresolved technical challenges. All facts dated and sourced. Professional risk documentation with owner assignment and mitigation strategy. Suitable for client distribution.</w:t>
      </w:r>
    </w:p>
    <w:p w:rsidR="2A71E4D6" w:rsidP="505D934E" w:rsidRDefault="2A71E4D6" w14:paraId="436EB546" w14:textId="446F04CF">
      <w:pPr>
        <w:bidi w:val="0"/>
        <w:spacing w:before="240" w:beforeAutospacing="off" w:after="240" w:afterAutospacing="off"/>
      </w:pPr>
      <w:r w:rsidRPr="505D934E" w:rsidR="2A71E4D6">
        <w:rPr>
          <w:rFonts w:ascii="Aptos Display" w:hAnsi="Aptos Display" w:eastAsia="Aptos Display" w:cs="Aptos Display"/>
          <w:noProof w:val="0"/>
          <w:sz w:val="22"/>
          <w:szCs w:val="22"/>
          <w:lang w:val="en-US"/>
        </w:rPr>
        <w:t>---STEPHENSON RIFE FILEVINE IMPLEMENTATION - STATUS REPORT VALIDATION (POWERPOINT)</w:t>
      </w:r>
    </w:p>
    <w:p w:rsidR="2A71E4D6" w:rsidP="505D934E" w:rsidRDefault="2A71E4D6" w14:paraId="5F98F4D1" w14:textId="48389EA8">
      <w:pPr>
        <w:bidi w:val="0"/>
        <w:spacing w:before="240" w:beforeAutospacing="off" w:after="240" w:afterAutospacing="off"/>
      </w:pPr>
      <w:r w:rsidRPr="505D934E" w:rsidR="2A71E4D6">
        <w:rPr>
          <w:rFonts w:ascii="Aptos Display" w:hAnsi="Aptos Display" w:eastAsia="Aptos Display" w:cs="Aptos Display"/>
          <w:noProof w:val="0"/>
          <w:sz w:val="22"/>
          <w:szCs w:val="22"/>
          <w:lang w:val="en-US"/>
        </w:rPr>
        <w:t>ACCURACY: 100% (All verifiable claims correct)</w:t>
      </w:r>
    </w:p>
    <w:p w:rsidR="2A71E4D6" w:rsidP="505D934E" w:rsidRDefault="2A71E4D6" w14:paraId="3A6BA533" w14:textId="43B408DC">
      <w:pPr>
        <w:pStyle w:val="ListParagraph"/>
        <w:numPr>
          <w:ilvl w:val="0"/>
          <w:numId w:val="68"/>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No errors found. All claims (health Yellow, budget $94,910 fixed fee, 401 hours, 2 PI templates, go-live 06-01, 3 workshops, 8 mapping calls, environment provisioned 12-19, stakeholder names, risks) verified against source documents.</w:t>
      </w:r>
    </w:p>
    <w:p w:rsidR="2A71E4D6" w:rsidP="505D934E" w:rsidRDefault="2A71E4D6" w14:paraId="2225C0F1" w14:textId="390CFCB8">
      <w:pPr>
        <w:bidi w:val="0"/>
        <w:spacing w:before="240" w:beforeAutospacing="off" w:after="240" w:afterAutospacing="off"/>
      </w:pPr>
      <w:r w:rsidRPr="505D934E" w:rsidR="2A71E4D6">
        <w:rPr>
          <w:rFonts w:ascii="Aptos Display" w:hAnsi="Aptos Display" w:eastAsia="Aptos Display" w:cs="Aptos Display"/>
          <w:noProof w:val="0"/>
          <w:sz w:val="22"/>
          <w:szCs w:val="22"/>
          <w:lang w:val="en-US"/>
        </w:rPr>
        <w:t>CONTENT COVERAGE: 91% (21 of 23 points earned)</w:t>
      </w:r>
    </w:p>
    <w:p w:rsidR="2A71E4D6" w:rsidP="505D934E" w:rsidRDefault="2A71E4D6" w14:paraId="088371E4" w14:textId="2E429E31">
      <w:pPr>
        <w:pStyle w:val="ListParagraph"/>
        <w:numPr>
          <w:ilvl w:val="0"/>
          <w:numId w:val="69"/>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Header Info: 4/4 (Project name, report date 02-24, go-live 06-01, closure TBD)</w:t>
      </w:r>
    </w:p>
    <w:p w:rsidR="2A71E4D6" w:rsidP="505D934E" w:rsidRDefault="2A71E4D6" w14:paraId="4DF7D639" w14:textId="7B047F25">
      <w:pPr>
        <w:pStyle w:val="ListParagraph"/>
        <w:numPr>
          <w:ilvl w:val="0"/>
          <w:numId w:val="69"/>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Status Indicators: 4/4 (Scope Green, Timeline Green, Resources Yellow, Budget Green all with justification)</w:t>
      </w:r>
    </w:p>
    <w:p w:rsidR="2A71E4D6" w:rsidP="505D934E" w:rsidRDefault="2A71E4D6" w14:paraId="33924E90" w14:textId="6A56B63A">
      <w:pPr>
        <w:pStyle w:val="ListParagraph"/>
        <w:numPr>
          <w:ilvl w:val="0"/>
          <w:numId w:val="69"/>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Metrics: 4/4 (Budget $94,910, fixed fee 401 hours, payment schedule documented, status On Budget)</w:t>
      </w:r>
    </w:p>
    <w:p w:rsidR="2A71E4D6" w:rsidP="505D934E" w:rsidRDefault="2A71E4D6" w14:paraId="79FADCD8" w14:textId="23C7BA42">
      <w:pPr>
        <w:pStyle w:val="ListParagraph"/>
        <w:numPr>
          <w:ilvl w:val="0"/>
          <w:numId w:val="69"/>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Up Next: 4/4 (Five items: Data-map sign-off 03-06; Custom build TBD; UAT 05-15; Go-live 06-01; Client homework 03-06)</w:t>
      </w:r>
    </w:p>
    <w:p w:rsidR="2A71E4D6" w:rsidP="505D934E" w:rsidRDefault="2A71E4D6" w14:paraId="57F07F0A" w14:textId="1234D932">
      <w:pPr>
        <w:pStyle w:val="ListParagraph"/>
        <w:numPr>
          <w:ilvl w:val="0"/>
          <w:numId w:val="69"/>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Value Delivered: 3/4 (Three workshops 01-21, eight mapping calls 02-24, environment provisioned 12-19; all dated)</w:t>
      </w:r>
    </w:p>
    <w:p w:rsidR="2A71E4D6" w:rsidP="505D934E" w:rsidRDefault="2A71E4D6" w14:paraId="64F23C06" w14:textId="0639CB1A">
      <w:pPr>
        <w:pStyle w:val="ListParagraph"/>
        <w:numPr>
          <w:ilvl w:val="0"/>
          <w:numId w:val="69"/>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Risks/Issues: 1/1 (Three risks: PI template, data cleanup 168 cases, multi-party splitting; all with owners and due dates)</w:t>
      </w:r>
    </w:p>
    <w:p w:rsidR="2A71E4D6" w:rsidP="505D934E" w:rsidRDefault="2A71E4D6" w14:paraId="03538E67" w14:textId="5C311072">
      <w:pPr>
        <w:pStyle w:val="ListParagraph"/>
        <w:numPr>
          <w:ilvl w:val="0"/>
          <w:numId w:val="69"/>
        </w:numPr>
        <w:bidi w:val="0"/>
        <w:spacing w:before="0" w:beforeAutospacing="off" w:after="0" w:afterAutospacing="off"/>
        <w:rPr>
          <w:rFonts w:ascii="Aptos Display" w:hAnsi="Aptos Display" w:eastAsia="Aptos Display" w:cs="Aptos Display"/>
          <w:noProof w:val="0"/>
          <w:sz w:val="22"/>
          <w:szCs w:val="22"/>
          <w:lang w:val="en-US"/>
        </w:rPr>
      </w:pPr>
      <w:r w:rsidRPr="505D934E" w:rsidR="2A71E4D6">
        <w:rPr>
          <w:rFonts w:ascii="Aptos Display" w:hAnsi="Aptos Display" w:eastAsia="Aptos Display" w:cs="Aptos Display"/>
          <w:noProof w:val="0"/>
          <w:sz w:val="22"/>
          <w:szCs w:val="22"/>
          <w:lang w:val="en-US"/>
        </w:rPr>
        <w:t>Key Stakeholders: 2/2 (Five stakeholders named with roles: Shamecia Woollery PM, Tim Monti Tech, Rohit Singh Data, Anthony Linder Client, Deborah K. Perkins Client)</w:t>
      </w:r>
    </w:p>
    <w:p w:rsidR="2A71E4D6" w:rsidP="505D934E" w:rsidRDefault="2A71E4D6" w14:paraId="1A485BAE" w14:textId="0BE06D5B">
      <w:pPr>
        <w:bidi w:val="0"/>
        <w:spacing w:before="240" w:beforeAutospacing="off" w:after="240" w:afterAutospacing="off"/>
      </w:pPr>
      <w:r w:rsidRPr="505D934E" w:rsidR="2A71E4D6">
        <w:rPr>
          <w:rFonts w:ascii="Aptos Display" w:hAnsi="Aptos Display" w:eastAsia="Aptos Display" w:cs="Aptos Display"/>
          <w:noProof w:val="0"/>
          <w:sz w:val="22"/>
          <w:szCs w:val="22"/>
          <w:lang w:val="en-US"/>
        </w:rPr>
        <w:t>VERDICT: PowerPoint achieves 100% accuracy with 91% coverage. Slide format appropriately concise for executive briefing. All major status indicators justified (Yellow/At Risk for Resources due to client homework open). Health status, risks, and action items all verifiable. Suitable for executive distribution; reference detailed HTML report for comprehensive project documentation.</w:t>
      </w:r>
    </w:p>
    <w:p w:rsidR="505D934E" w:rsidP="505D934E" w:rsidRDefault="505D934E" w14:paraId="2901293B" w14:textId="7D1D1BB6">
      <w:pPr>
        <w:pStyle w:val="Normal"/>
        <w:suppressLineNumbers w:val="0"/>
        <w:bidi w:val="0"/>
        <w:spacing w:after="0" w:line="276" w:lineRule="auto"/>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03B3DA53" w:rsidRDefault="03B3DA53" w14:paraId="35188B32" w14:textId="38C1F1CD">
      <w:r>
        <w:br w:type="page"/>
      </w:r>
    </w:p>
    <w:p w:rsidR="6CBA389E" w:rsidP="03B3DA53" w:rsidRDefault="6CBA389E" w14:paraId="5D1145A1" w14:textId="3D678712">
      <w:pPr>
        <w:pStyle w:val="Normal"/>
        <w:spacing w:after="0" w:line="276" w:lineRule="auto"/>
      </w:pPr>
      <w:r w:rsidRPr="03B3DA53" w:rsidR="6CBA389E">
        <w:rPr>
          <w:rFonts w:ascii="Aptos Display" w:hAnsi="Aptos Display" w:eastAsia="ＭＳ ゴシック" w:cs="Times New Roman" w:asciiTheme="majorAscii" w:hAnsiTheme="majorAscii" w:eastAsiaTheme="majorEastAsia" w:cstheme="majorBidi"/>
          <w:b w:val="1"/>
          <w:bCs w:val="1"/>
          <w:sz w:val="72"/>
          <w:szCs w:val="72"/>
        </w:rPr>
        <w:t>GALFARD BERGER RESULTS</w:t>
      </w:r>
    </w:p>
    <w:p w:rsidR="03B3DA53" w:rsidP="03B3DA53" w:rsidRDefault="03B3DA53" w14:paraId="7946BA39" w14:textId="4DDAF398">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58934AF2" w:rsidP="03B3DA53" w:rsidRDefault="58934AF2" w14:paraId="297F4546" w14:textId="271298D9">
      <w:pPr>
        <w:pStyle w:val="Normal"/>
        <w:suppressLineNumbers w:val="0"/>
        <w:bidi w:val="0"/>
        <w:spacing w:before="0" w:beforeAutospacing="off" w:after="0" w:afterAutospacing="off" w:line="276" w:lineRule="auto"/>
        <w:ind w:left="0" w:right="0"/>
        <w:jc w:val="left"/>
      </w:pPr>
      <w:r w:rsidRPr="03B3DA53" w:rsidR="58934AF2">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w:t>
      </w:r>
      <w:r w:rsidRPr="03B3DA53" w:rsidR="38E0A23A">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0</w:t>
      </w:r>
      <w:r w:rsidRPr="03B3DA53" w:rsidR="58934AF2">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 xml:space="preserve"> </w:t>
      </w:r>
      <w:r w:rsidRPr="03B3DA53" w:rsidR="43839AF4">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 HTML</w:t>
      </w:r>
    </w:p>
    <w:p w:rsidR="43839AF4" w:rsidP="03B3DA53" w:rsidRDefault="43839AF4" w14:paraId="63D5B6C3" w14:textId="13FDDD9B">
      <w:pPr>
        <w:bidi w:val="0"/>
        <w:spacing w:before="240" w:beforeAutospacing="off" w:after="240" w:afterAutospacing="off"/>
        <w:jc w:val="left"/>
      </w:pPr>
      <w:r w:rsidRPr="03B3DA53" w:rsidR="43839AF4">
        <w:rPr>
          <w:rFonts w:ascii="Aptos Display" w:hAnsi="Aptos Display" w:eastAsia="Aptos Display" w:cs="Aptos Display"/>
          <w:noProof w:val="0"/>
          <w:sz w:val="22"/>
          <w:szCs w:val="22"/>
          <w:lang w:val="en-US"/>
        </w:rPr>
        <w:t>GALFAND BERGER FILEVINE - STATUS REPORT VALIDATION</w:t>
      </w:r>
    </w:p>
    <w:p w:rsidR="43839AF4" w:rsidP="03B3DA53" w:rsidRDefault="43839AF4" w14:paraId="3B1F2C97" w14:textId="4DB88A67">
      <w:pPr>
        <w:bidi w:val="0"/>
        <w:spacing w:before="240" w:beforeAutospacing="off" w:after="240" w:afterAutospacing="off"/>
        <w:jc w:val="left"/>
      </w:pPr>
      <w:r w:rsidRPr="03B3DA53" w:rsidR="43839AF4">
        <w:rPr>
          <w:rFonts w:ascii="Aptos Display" w:hAnsi="Aptos Display" w:eastAsia="Aptos Display" w:cs="Aptos Display"/>
          <w:noProof w:val="0"/>
          <w:sz w:val="22"/>
          <w:szCs w:val="22"/>
          <w:lang w:val="en-US"/>
        </w:rPr>
        <w:t>ACCURACY: 95% (3 of 4 verifiable claims correct)</w:t>
      </w:r>
    </w:p>
    <w:p w:rsidR="43839AF4" w:rsidP="03B3DA53" w:rsidRDefault="43839AF4" w14:paraId="70D955DF" w14:textId="533A0D75">
      <w:pPr>
        <w:pStyle w:val="ListParagraph"/>
        <w:numPr>
          <w:ilvl w:val="0"/>
          <w:numId w:val="33"/>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43839AF4">
        <w:rPr>
          <w:rFonts w:ascii="Aptos Display" w:hAnsi="Aptos Display" w:eastAsia="Aptos Display" w:cs="Aptos Display"/>
          <w:noProof w:val="0"/>
          <w:sz w:val="22"/>
          <w:szCs w:val="22"/>
          <w:lang w:val="en-US"/>
        </w:rPr>
        <w:t>Estimated hours claim: Report states "209 est" but SOW Table 6.1 shows 187 Consultant hours + 3 Document Generation hours = 190 total. Discrepancy of 19 hours unexplained by source documents.</w:t>
      </w:r>
    </w:p>
    <w:p w:rsidR="43839AF4" w:rsidP="03B3DA53" w:rsidRDefault="43839AF4" w14:paraId="3C06BB00" w14:textId="116E0172">
      <w:pPr>
        <w:bidi w:val="0"/>
        <w:spacing w:before="240" w:beforeAutospacing="off" w:after="240" w:afterAutospacing="off"/>
        <w:jc w:val="left"/>
      </w:pPr>
      <w:r w:rsidRPr="03B3DA53" w:rsidR="43839AF4">
        <w:rPr>
          <w:rFonts w:ascii="Aptos Display" w:hAnsi="Aptos Display" w:eastAsia="Aptos Display" w:cs="Aptos Display"/>
          <w:noProof w:val="0"/>
          <w:sz w:val="22"/>
          <w:szCs w:val="22"/>
          <w:lang w:val="en-US"/>
        </w:rPr>
        <w:t>CONTENT COVERAGE: 65% (15 of 23 points earned)</w:t>
      </w:r>
    </w:p>
    <w:p w:rsidR="43839AF4" w:rsidP="03B3DA53" w:rsidRDefault="43839AF4" w14:paraId="6BF0AB67" w14:textId="0C0618E6">
      <w:pPr>
        <w:pStyle w:val="ListParagraph"/>
        <w:numPr>
          <w:ilvl w:val="0"/>
          <w:numId w:val="34"/>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43839AF4">
        <w:rPr>
          <w:rFonts w:ascii="Aptos Display" w:hAnsi="Aptos Display" w:eastAsia="Aptos Display" w:cs="Aptos Display"/>
          <w:noProof w:val="0"/>
          <w:sz w:val="22"/>
          <w:szCs w:val="22"/>
          <w:lang w:val="en-US"/>
        </w:rPr>
        <w:t>Remaining hours/budget: Only "over budget" amount shown; breakdown of remaining vs. consumed hours incomplete.</w:t>
      </w:r>
    </w:p>
    <w:p w:rsidR="43839AF4" w:rsidP="03B3DA53" w:rsidRDefault="43839AF4" w14:paraId="056A8920" w14:textId="49E4CD9B">
      <w:pPr>
        <w:pStyle w:val="ListParagraph"/>
        <w:numPr>
          <w:ilvl w:val="0"/>
          <w:numId w:val="34"/>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43839AF4">
        <w:rPr>
          <w:rFonts w:ascii="Aptos Display" w:hAnsi="Aptos Display" w:eastAsia="Aptos Display" w:cs="Aptos Display"/>
          <w:noProof w:val="0"/>
          <w:sz w:val="22"/>
          <w:szCs w:val="22"/>
          <w:lang w:val="en-US"/>
        </w:rPr>
        <w:t>Up Next action items: Listed but missing due dates and clear ownership.</w:t>
      </w:r>
    </w:p>
    <w:p w:rsidR="43839AF4" w:rsidP="03B3DA53" w:rsidRDefault="43839AF4" w14:paraId="595AA972" w14:textId="2B0EE594">
      <w:pPr>
        <w:pStyle w:val="ListParagraph"/>
        <w:numPr>
          <w:ilvl w:val="0"/>
          <w:numId w:val="34"/>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43839AF4">
        <w:rPr>
          <w:rFonts w:ascii="Aptos Display" w:hAnsi="Aptos Display" w:eastAsia="Aptos Display" w:cs="Aptos Display"/>
          <w:noProof w:val="0"/>
          <w:sz w:val="22"/>
          <w:szCs w:val="22"/>
          <w:lang w:val="en-US"/>
        </w:rPr>
        <w:t>Value Delivered: Items listed but lack specific metrics or business impact detail.</w:t>
      </w:r>
    </w:p>
    <w:p w:rsidR="43839AF4" w:rsidP="03B3DA53" w:rsidRDefault="43839AF4" w14:paraId="43DACF9D" w14:textId="31623A3B">
      <w:pPr>
        <w:pStyle w:val="ListParagraph"/>
        <w:numPr>
          <w:ilvl w:val="0"/>
          <w:numId w:val="34"/>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43839AF4">
        <w:rPr>
          <w:rFonts w:ascii="Aptos Display" w:hAnsi="Aptos Display" w:eastAsia="Aptos Display" w:cs="Aptos Display"/>
          <w:noProof w:val="0"/>
          <w:sz w:val="22"/>
          <w:szCs w:val="22"/>
          <w:lang w:val="en-US"/>
        </w:rPr>
        <w:t>Stakeholder roles/titles: Names present; organizational roles absent.</w:t>
      </w:r>
    </w:p>
    <w:p w:rsidR="43839AF4" w:rsidP="03B3DA53" w:rsidRDefault="43839AF4" w14:paraId="165530C6" w14:textId="4BDB205A">
      <w:pPr>
        <w:bidi w:val="0"/>
        <w:spacing w:before="240" w:beforeAutospacing="off" w:after="240" w:afterAutospacing="off"/>
        <w:jc w:val="left"/>
      </w:pPr>
      <w:r w:rsidRPr="03B3DA53" w:rsidR="43839AF4">
        <w:rPr>
          <w:rFonts w:ascii="Aptos Display" w:hAnsi="Aptos Display" w:eastAsia="Aptos Display" w:cs="Aptos Display"/>
          <w:noProof w:val="0"/>
          <w:sz w:val="22"/>
          <w:szCs w:val="22"/>
          <w:lang w:val="en-US"/>
        </w:rPr>
        <w:t>VERDICT: Report contains complete status structure and most header elements, but critical actuals (consumed hours 353, over-budget amount 144) cannot be verified against SOW baseline of 209 hours. Primary verifiable error: estimated hours discrepancy. Post-implementation outcomes (go-live achievement, closure date, hypercare status) fall beyond evidence cutoff and cannot be confirmed.</w:t>
      </w:r>
    </w:p>
    <w:p w:rsidR="43839AF4" w:rsidP="03B3DA53" w:rsidRDefault="43839AF4" w14:paraId="3AB17A33" w14:textId="40A10096">
      <w:pPr>
        <w:spacing w:after="0" w:line="276" w:lineRule="auto"/>
        <w:rPr>
          <w:rFonts w:ascii="Aptos Display" w:hAnsi="Aptos Display" w:eastAsia="ＭＳ ゴシック" w:cs="Times New Roman" w:asciiTheme="majorAscii" w:hAnsiTheme="majorAscii" w:eastAsiaTheme="majorEastAsia" w:cstheme="majorBidi"/>
          <w:sz w:val="22"/>
          <w:szCs w:val="22"/>
        </w:rPr>
      </w:pPr>
      <w:r w:rsidRPr="03B3DA53" w:rsidR="43839AF4">
        <w:rPr>
          <w:rFonts w:ascii="Aptos Display" w:hAnsi="Aptos Display" w:eastAsia="ＭＳ ゴシック" w:cs="Times New Roman" w:asciiTheme="majorAscii" w:hAnsiTheme="majorAscii" w:eastAsiaTheme="majorEastAsia" w:cstheme="majorBidi"/>
          <w:sz w:val="22"/>
          <w:szCs w:val="22"/>
        </w:rPr>
        <w:t>----------------------------------------------------------------------------------------------</w:t>
      </w:r>
    </w:p>
    <w:p w:rsidR="03B3DA53" w:rsidP="03B3DA53" w:rsidRDefault="03B3DA53" w14:paraId="2B5FD5D0" w14:textId="622AE640">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43839AF4" w:rsidP="03B3DA53" w:rsidRDefault="43839AF4" w14:paraId="4C5AF0E6" w14:textId="301C78EB">
      <w:pPr>
        <w:pStyle w:val="Normal"/>
        <w:suppressLineNumbers w:val="0"/>
        <w:bidi w:val="0"/>
        <w:spacing w:after="0" w:line="276" w:lineRule="auto"/>
      </w:pPr>
      <w:r w:rsidRPr="03B3DA53" w:rsidR="43839AF4">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w:t>
      </w:r>
      <w:r w:rsidRPr="03B3DA53" w:rsidR="52D7474F">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0</w:t>
      </w:r>
      <w:r w:rsidRPr="03B3DA53" w:rsidR="43839AF4">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 xml:space="preserve"> – pptx</w:t>
      </w:r>
    </w:p>
    <w:p w:rsidR="2F99C912" w:rsidP="03B3DA53" w:rsidRDefault="2F99C912" w14:paraId="71DBF79D" w14:textId="79296E92">
      <w:pPr>
        <w:bidi w:val="0"/>
        <w:spacing w:before="240" w:beforeAutospacing="off" w:after="240" w:afterAutospacing="off"/>
      </w:pPr>
      <w:r w:rsidRPr="03B3DA53" w:rsidR="2F99C912">
        <w:rPr>
          <w:rFonts w:ascii="Aptos Display" w:hAnsi="Aptos Display" w:eastAsia="Aptos Display" w:cs="Aptos Display"/>
          <w:noProof w:val="0"/>
          <w:sz w:val="22"/>
          <w:szCs w:val="22"/>
          <w:lang w:val="en-US"/>
        </w:rPr>
        <w:t>ACCURACY: 100% (18 of 18 verifiable claims correct)</w:t>
      </w:r>
    </w:p>
    <w:p w:rsidR="2F99C912" w:rsidP="03B3DA53" w:rsidRDefault="2F99C912" w14:paraId="37E0BE49" w14:textId="7B7B829A">
      <w:pPr>
        <w:pStyle w:val="ListParagraph"/>
        <w:numPr>
          <w:ilvl w:val="0"/>
          <w:numId w:val="35"/>
        </w:numPr>
        <w:bidi w:val="0"/>
        <w:spacing w:before="0" w:beforeAutospacing="off" w:after="0" w:afterAutospacing="off"/>
        <w:rPr>
          <w:rFonts w:ascii="Aptos Display" w:hAnsi="Aptos Display" w:eastAsia="Aptos Display" w:cs="Aptos Display"/>
          <w:noProof w:val="0"/>
          <w:sz w:val="22"/>
          <w:szCs w:val="22"/>
          <w:lang w:val="en-US"/>
        </w:rPr>
      </w:pPr>
      <w:r w:rsidRPr="03B3DA53" w:rsidR="2F99C912">
        <w:rPr>
          <w:rFonts w:ascii="Aptos Display" w:hAnsi="Aptos Display" w:eastAsia="Aptos Display" w:cs="Aptos Display"/>
          <w:noProof w:val="0"/>
          <w:sz w:val="22"/>
          <w:szCs w:val="22"/>
          <w:lang w:val="en-US"/>
        </w:rPr>
        <w:t>No errors found in verifiable factual claims. All statements within evidence window (through 01/21/2026) are accurate against source documents.</w:t>
      </w:r>
    </w:p>
    <w:p w:rsidR="2F99C912" w:rsidP="03B3DA53" w:rsidRDefault="2F99C912" w14:paraId="680D431F" w14:textId="1051B5F7">
      <w:pPr>
        <w:bidi w:val="0"/>
        <w:spacing w:before="240" w:beforeAutospacing="off" w:after="240" w:afterAutospacing="off"/>
      </w:pPr>
      <w:r w:rsidRPr="03B3DA53" w:rsidR="2F99C912">
        <w:rPr>
          <w:rFonts w:ascii="Aptos Display" w:hAnsi="Aptos Display" w:eastAsia="Aptos Display" w:cs="Aptos Display"/>
          <w:noProof w:val="0"/>
          <w:sz w:val="22"/>
          <w:szCs w:val="22"/>
          <w:lang w:val="en-US"/>
        </w:rPr>
        <w:t>CONTENT COVERAGE: 89% (20.5 of 23 points earned)</w:t>
      </w:r>
    </w:p>
    <w:p w:rsidR="2F99C912" w:rsidP="03B3DA53" w:rsidRDefault="2F99C912" w14:paraId="21BAD29A" w14:textId="4574AE0D">
      <w:pPr>
        <w:pStyle w:val="ListParagraph"/>
        <w:numPr>
          <w:ilvl w:val="0"/>
          <w:numId w:val="36"/>
        </w:numPr>
        <w:bidi w:val="0"/>
        <w:spacing w:before="0" w:beforeAutospacing="off" w:after="0" w:afterAutospacing="off"/>
        <w:rPr>
          <w:rFonts w:ascii="Aptos Display" w:hAnsi="Aptos Display" w:eastAsia="Aptos Display" w:cs="Aptos Display"/>
          <w:noProof w:val="0"/>
          <w:sz w:val="22"/>
          <w:szCs w:val="22"/>
          <w:lang w:val="en-US"/>
        </w:rPr>
      </w:pPr>
      <w:r w:rsidRPr="03B3DA53" w:rsidR="2F99C912">
        <w:rPr>
          <w:rFonts w:ascii="Aptos Display" w:hAnsi="Aptos Display" w:eastAsia="Aptos Display" w:cs="Aptos Display"/>
          <w:noProof w:val="0"/>
          <w:sz w:val="22"/>
          <w:szCs w:val="22"/>
          <w:lang w:val="en-US"/>
        </w:rPr>
        <w:t>Up Next action clarity: Items listed with planned dates, but marked as "plan as of 2026-05-08 snapshot; not confirmed since," reducing actionability for current execution. Missing confirmed due dates or owner accountability post-staleness point.</w:t>
      </w:r>
    </w:p>
    <w:p w:rsidR="2F99C912" w:rsidP="03B3DA53" w:rsidRDefault="2F99C912" w14:paraId="1925EFC5" w14:textId="0593C4DA">
      <w:pPr>
        <w:pStyle w:val="ListParagraph"/>
        <w:numPr>
          <w:ilvl w:val="0"/>
          <w:numId w:val="36"/>
        </w:numPr>
        <w:bidi w:val="0"/>
        <w:spacing w:before="0" w:beforeAutospacing="off" w:after="0" w:afterAutospacing="off"/>
        <w:rPr>
          <w:rFonts w:ascii="Aptos Display" w:hAnsi="Aptos Display" w:eastAsia="Aptos Display" w:cs="Aptos Display"/>
          <w:noProof w:val="0"/>
          <w:sz w:val="22"/>
          <w:szCs w:val="22"/>
          <w:lang w:val="en-US"/>
        </w:rPr>
      </w:pPr>
      <w:r w:rsidRPr="03B3DA53" w:rsidR="2F99C912">
        <w:rPr>
          <w:rFonts w:ascii="Aptos Display" w:hAnsi="Aptos Display" w:eastAsia="Aptos Display" w:cs="Aptos Display"/>
          <w:noProof w:val="0"/>
          <w:sz w:val="22"/>
          <w:szCs w:val="22"/>
          <w:lang w:val="en-US"/>
        </w:rPr>
        <w:t>Value Delivered impact narrative: Deliverables listed (training, templates, migration, UAT); limited context on business outcome, adoption readiness, or success metrics beyond completion status.</w:t>
      </w:r>
    </w:p>
    <w:p w:rsidR="2F99C912" w:rsidP="03B3DA53" w:rsidRDefault="2F99C912" w14:paraId="0439D980" w14:textId="0D2397A1">
      <w:pPr>
        <w:bidi w:val="0"/>
        <w:spacing w:before="240" w:beforeAutospacing="off" w:after="240" w:afterAutospacing="off"/>
      </w:pPr>
      <w:r w:rsidRPr="03B3DA53" w:rsidR="2F99C912">
        <w:rPr>
          <w:rFonts w:ascii="Aptos Display" w:hAnsi="Aptos Display" w:eastAsia="Aptos Display" w:cs="Aptos Display"/>
          <w:noProof w:val="0"/>
          <w:sz w:val="22"/>
          <w:szCs w:val="22"/>
          <w:lang w:val="en-US"/>
        </w:rPr>
        <w:t>VERDICT: PPTX report demonstrates exemplary transparency and accuracy within its evidence window. All verifiable claims align with source documents (SOW, kickoff notes, training workshops). Report explicitly acknowledges evidence gap (latest data 2026-05-22, updated 2026-08-05), flags staleness ("No status since 11 weeks"), and transparently notes unconfirmed post-go-live outcomes. No sourced RAG ratings provided for Scope/Resources/Budget (appropriately grey rather than guessed). Substantially stronger than JPG: provides decision traceability, action item ownership, and risk/blocker clarity. Appendix references full source provenance.</w:t>
      </w:r>
    </w:p>
    <w:p w:rsidR="28640D04" w:rsidP="03B3DA53" w:rsidRDefault="28640D04" w14:paraId="6BC4B52A" w14:textId="40A10096">
      <w:pPr>
        <w:spacing w:after="0" w:line="276" w:lineRule="auto"/>
        <w:rPr>
          <w:rFonts w:ascii="Aptos Display" w:hAnsi="Aptos Display" w:eastAsia="ＭＳ ゴシック" w:cs="Times New Roman" w:asciiTheme="majorAscii" w:hAnsiTheme="majorAscii" w:eastAsiaTheme="majorEastAsia" w:cstheme="majorBidi"/>
          <w:sz w:val="22"/>
          <w:szCs w:val="22"/>
        </w:rPr>
      </w:pPr>
      <w:r w:rsidRPr="03B3DA53" w:rsidR="28640D04">
        <w:rPr>
          <w:rFonts w:ascii="Aptos Display" w:hAnsi="Aptos Display" w:eastAsia="ＭＳ ゴシック" w:cs="Times New Roman" w:asciiTheme="majorAscii" w:hAnsiTheme="majorAscii" w:eastAsiaTheme="majorEastAsia" w:cstheme="majorBidi"/>
          <w:sz w:val="22"/>
          <w:szCs w:val="22"/>
        </w:rPr>
        <w:t>----------------------------------------------------------------------------------------------</w:t>
      </w:r>
    </w:p>
    <w:p w:rsidR="03B3DA53" w:rsidP="03B3DA53" w:rsidRDefault="03B3DA53" w14:paraId="314607A3" w14:textId="622AE640">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28640D04" w:rsidP="03B3DA53" w:rsidRDefault="28640D04" w14:paraId="00E47E2B" w14:textId="59F8497D">
      <w:pPr>
        <w:pStyle w:val="Normal"/>
        <w:suppressLineNumbers w:val="0"/>
        <w:bidi w:val="0"/>
        <w:spacing w:before="0" w:beforeAutospacing="off" w:after="0" w:afterAutospacing="off" w:line="276" w:lineRule="auto"/>
        <w:ind w:left="0" w:right="0"/>
        <w:jc w:val="left"/>
      </w:pPr>
      <w:r w:rsidRPr="03B3DA53" w:rsidR="28640D04">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V5 hybrid – HTML</w:t>
      </w:r>
    </w:p>
    <w:p w:rsidR="03B3DA53" w:rsidP="03B3DA53" w:rsidRDefault="03B3DA53" w14:paraId="3609F91C" w14:textId="737B5C88">
      <w:pPr>
        <w:pStyle w:val="Normal"/>
        <w:suppressLineNumbers w:val="0"/>
        <w:bidi w:val="0"/>
        <w:spacing w:after="0" w:line="276" w:lineRule="auto"/>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547659F8" w:rsidP="03B3DA53" w:rsidRDefault="547659F8" w14:paraId="53BC5DEC" w14:textId="52B6FD8B">
      <w:pPr>
        <w:bidi w:val="0"/>
        <w:spacing w:before="240" w:beforeAutospacing="off" w:after="240" w:afterAutospacing="off"/>
      </w:pPr>
      <w:r w:rsidRPr="03B3DA53" w:rsidR="547659F8">
        <w:rPr>
          <w:rFonts w:ascii="Aptos Display" w:hAnsi="Aptos Display" w:eastAsia="Aptos Display" w:cs="Aptos Display"/>
          <w:noProof w:val="0"/>
          <w:sz w:val="22"/>
          <w:szCs w:val="22"/>
          <w:lang w:val="en-US"/>
        </w:rPr>
        <w:t>ACCURACY: 97% (33 of 34 verifiable claims correct)</w:t>
      </w:r>
    </w:p>
    <w:p w:rsidR="547659F8" w:rsidP="03B3DA53" w:rsidRDefault="547659F8" w14:paraId="471599FB" w14:textId="2330ED6E">
      <w:pPr>
        <w:pStyle w:val="ListParagraph"/>
        <w:numPr>
          <w:ilvl w:val="0"/>
          <w:numId w:val="39"/>
        </w:numPr>
        <w:bidi w:val="0"/>
        <w:spacing w:before="0" w:beforeAutospacing="off" w:after="0" w:afterAutospacing="off"/>
        <w:rPr>
          <w:rFonts w:ascii="Aptos Display" w:hAnsi="Aptos Display" w:eastAsia="Aptos Display" w:cs="Aptos Display"/>
          <w:noProof w:val="0"/>
          <w:sz w:val="22"/>
          <w:szCs w:val="22"/>
          <w:lang w:val="en-US"/>
        </w:rPr>
      </w:pPr>
      <w:r w:rsidRPr="03B3DA53" w:rsidR="547659F8">
        <w:rPr>
          <w:rFonts w:ascii="Aptos Display" w:hAnsi="Aptos Display" w:eastAsia="Aptos Display" w:cs="Aptos Display"/>
          <w:noProof w:val="0"/>
          <w:sz w:val="22"/>
          <w:szCs w:val="22"/>
          <w:lang w:val="en-US"/>
        </w:rPr>
        <w:t>Hypercare end date inconsistency: Header states "Hypercare: 2026-08-27" (5+ weeks) but body text states "2-week window per SOW" (would end ~Aug 3). Internal contradiction unresolved.</w:t>
      </w:r>
    </w:p>
    <w:p w:rsidR="547659F8" w:rsidP="03B3DA53" w:rsidRDefault="547659F8" w14:paraId="72A54271" w14:textId="4CFE8139">
      <w:pPr>
        <w:bidi w:val="0"/>
        <w:spacing w:before="240" w:beforeAutospacing="off" w:after="240" w:afterAutospacing="off"/>
      </w:pPr>
      <w:r w:rsidRPr="03B3DA53" w:rsidR="547659F8">
        <w:rPr>
          <w:rFonts w:ascii="Aptos Display" w:hAnsi="Aptos Display" w:eastAsia="Aptos Display" w:cs="Aptos Display"/>
          <w:noProof w:val="0"/>
          <w:sz w:val="22"/>
          <w:szCs w:val="22"/>
          <w:lang w:val="en-US"/>
        </w:rPr>
        <w:t>CONTENT COVERAGE: 98% (22.5 of 23 points earned)</w:t>
      </w:r>
    </w:p>
    <w:p w:rsidR="547659F8" w:rsidP="03B3DA53" w:rsidRDefault="547659F8" w14:paraId="0D9F1A5F" w14:textId="0AAC7ED7">
      <w:pPr>
        <w:pStyle w:val="ListParagraph"/>
        <w:numPr>
          <w:ilvl w:val="0"/>
          <w:numId w:val="40"/>
        </w:numPr>
        <w:bidi w:val="0"/>
        <w:spacing w:before="0" w:beforeAutospacing="off" w:after="0" w:afterAutospacing="off"/>
        <w:rPr>
          <w:rFonts w:ascii="Aptos Display" w:hAnsi="Aptos Display" w:eastAsia="Aptos Display" w:cs="Aptos Display"/>
          <w:noProof w:val="0"/>
          <w:sz w:val="22"/>
          <w:szCs w:val="22"/>
          <w:lang w:val="en-US"/>
        </w:rPr>
      </w:pPr>
      <w:r w:rsidRPr="03B3DA53" w:rsidR="547659F8">
        <w:rPr>
          <w:rFonts w:ascii="Aptos Display" w:hAnsi="Aptos Display" w:eastAsia="Aptos Display" w:cs="Aptos Display"/>
          <w:noProof w:val="0"/>
          <w:sz w:val="22"/>
          <w:szCs w:val="22"/>
          <w:lang w:val="en-US"/>
        </w:rPr>
        <w:t>Hypercare closure date: End date stated in header (08/27) but contradicts SOW 2-week window and earlier stated Aug 3 target. Closure determination unclear.</w:t>
      </w:r>
    </w:p>
    <w:p w:rsidR="547659F8" w:rsidP="03B3DA53" w:rsidRDefault="547659F8" w14:paraId="474E37CD" w14:textId="058FFD8B">
      <w:pPr>
        <w:bidi w:val="0"/>
        <w:spacing w:before="240" w:beforeAutospacing="off" w:after="240" w:afterAutospacing="off"/>
      </w:pPr>
      <w:r w:rsidRPr="03B3DA53" w:rsidR="547659F8">
        <w:rPr>
          <w:rFonts w:ascii="Aptos Display" w:hAnsi="Aptos Display" w:eastAsia="Aptos Display" w:cs="Aptos Display"/>
          <w:noProof w:val="0"/>
          <w:sz w:val="22"/>
          <w:szCs w:val="22"/>
          <w:lang w:val="en-US"/>
        </w:rPr>
        <w:t>VERDICT: Exceptionally comprehensive crisis-response status report. All critical metrics present with high specificity (17 KPI cards, 5 named risks with severity scores, 7 action items with owners and due dates). Transparently acknowledges evidence gaps and medium confidence rating. Cites post-go-live validation as urgent blocker. Only defect: internal inconsistency on hypercare end date (08/27 vs. ~08/03). Methodology is sound and evidence-conscious; actionable for emergency stakeholder decision-making.</w:t>
      </w:r>
    </w:p>
    <w:p w:rsidR="03B3DA53" w:rsidP="03B3DA53" w:rsidRDefault="03B3DA53" w14:paraId="6DEAF891" w14:textId="7138D2E8">
      <w:pPr>
        <w:pStyle w:val="Normal"/>
        <w:suppressLineNumbers w:val="0"/>
        <w:bidi w:val="0"/>
        <w:spacing w:after="0" w:line="276" w:lineRule="auto"/>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03B3DA53" w:rsidP="03B3DA53" w:rsidRDefault="03B3DA53" w14:paraId="267DE5C6" w14:textId="2882DC3B">
      <w:pPr>
        <w:pStyle w:val="Normal"/>
        <w:suppressLineNumbers w:val="0"/>
        <w:bidi w:val="0"/>
        <w:spacing w:after="0" w:line="276" w:lineRule="auto"/>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28640D04" w:rsidP="03B3DA53" w:rsidRDefault="28640D04" w14:paraId="0E0AFDBF" w14:textId="40A10096">
      <w:pPr>
        <w:spacing w:after="0" w:line="276" w:lineRule="auto"/>
        <w:rPr>
          <w:rFonts w:ascii="Aptos Display" w:hAnsi="Aptos Display" w:eastAsia="ＭＳ ゴシック" w:cs="Times New Roman" w:asciiTheme="majorAscii" w:hAnsiTheme="majorAscii" w:eastAsiaTheme="majorEastAsia" w:cstheme="majorBidi"/>
          <w:sz w:val="22"/>
          <w:szCs w:val="22"/>
        </w:rPr>
      </w:pPr>
      <w:r w:rsidRPr="03B3DA53" w:rsidR="28640D04">
        <w:rPr>
          <w:rFonts w:ascii="Aptos Display" w:hAnsi="Aptos Display" w:eastAsia="ＭＳ ゴシック" w:cs="Times New Roman" w:asciiTheme="majorAscii" w:hAnsiTheme="majorAscii" w:eastAsiaTheme="majorEastAsia" w:cstheme="majorBidi"/>
          <w:sz w:val="22"/>
          <w:szCs w:val="22"/>
        </w:rPr>
        <w:t>----------------------------------------------------------------------------------------------</w:t>
      </w:r>
    </w:p>
    <w:p w:rsidR="03B3DA53" w:rsidP="03B3DA53" w:rsidRDefault="03B3DA53" w14:paraId="5A85D3D3" w14:textId="622AE640">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28640D04" w:rsidP="03B3DA53" w:rsidRDefault="28640D04" w14:paraId="57CDA14D" w14:textId="33268E15">
      <w:pPr>
        <w:pStyle w:val="Normal"/>
        <w:suppressLineNumbers w:val="0"/>
        <w:bidi w:val="0"/>
        <w:spacing w:after="0" w:line="276" w:lineRule="auto"/>
      </w:pPr>
      <w:r w:rsidRPr="03B3DA53" w:rsidR="28640D04">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v5 hybrid – pptx</w:t>
      </w:r>
    </w:p>
    <w:p w:rsidR="03B3DA53" w:rsidP="03B3DA53" w:rsidRDefault="03B3DA53" w14:paraId="230FE810" w14:textId="0ED6FA5D">
      <w:pPr>
        <w:pStyle w:val="Normal"/>
        <w:suppressLineNumbers w:val="0"/>
        <w:bidi w:val="0"/>
        <w:spacing w:after="0" w:line="276" w:lineRule="auto"/>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6FF8965F" w:rsidP="03B3DA53" w:rsidRDefault="6FF8965F" w14:paraId="27F54713" w14:textId="24B67A1E">
      <w:pPr>
        <w:bidi w:val="0"/>
        <w:spacing w:before="240" w:beforeAutospacing="off" w:after="240" w:afterAutospacing="off"/>
      </w:pPr>
      <w:r w:rsidRPr="03B3DA53" w:rsidR="6FF8965F">
        <w:rPr>
          <w:rFonts w:ascii="Aptos Display" w:hAnsi="Aptos Display" w:eastAsia="Aptos Display" w:cs="Aptos Display"/>
          <w:noProof w:val="0"/>
          <w:sz w:val="22"/>
          <w:szCs w:val="22"/>
          <w:lang w:val="en-US"/>
        </w:rPr>
        <w:t>GALFAND BERGER FILEVINE - STATUS REPORT VALIDATION (v5 PPTX)</w:t>
      </w:r>
    </w:p>
    <w:p w:rsidR="6FF8965F" w:rsidP="03B3DA53" w:rsidRDefault="6FF8965F" w14:paraId="292CDBBD" w14:textId="3B945647">
      <w:pPr>
        <w:bidi w:val="0"/>
        <w:spacing w:before="240" w:beforeAutospacing="off" w:after="240" w:afterAutospacing="off"/>
      </w:pPr>
      <w:r w:rsidRPr="03B3DA53" w:rsidR="6FF8965F">
        <w:rPr>
          <w:rFonts w:ascii="Aptos Display" w:hAnsi="Aptos Display" w:eastAsia="Aptos Display" w:cs="Aptos Display"/>
          <w:noProof w:val="0"/>
          <w:sz w:val="22"/>
          <w:szCs w:val="22"/>
          <w:lang w:val="en-US"/>
        </w:rPr>
        <w:t>ACCURACY: 100% (24 of 24 claims correct)</w:t>
      </w:r>
    </w:p>
    <w:p w:rsidR="6FF8965F" w:rsidP="03B3DA53" w:rsidRDefault="6FF8965F" w14:paraId="65ADC20C" w14:textId="3DA7C304">
      <w:pPr>
        <w:pStyle w:val="ListParagraph"/>
        <w:numPr>
          <w:ilvl w:val="0"/>
          <w:numId w:val="41"/>
        </w:numPr>
        <w:bidi w:val="0"/>
        <w:spacing w:before="0" w:beforeAutospacing="off" w:after="0" w:afterAutospacing="off"/>
        <w:rPr>
          <w:rFonts w:ascii="Aptos Display" w:hAnsi="Aptos Display" w:eastAsia="Aptos Display" w:cs="Aptos Display"/>
          <w:noProof w:val="0"/>
          <w:sz w:val="22"/>
          <w:szCs w:val="22"/>
          <w:lang w:val="en-US"/>
        </w:rPr>
      </w:pPr>
      <w:r w:rsidRPr="03B3DA53" w:rsidR="6FF8965F">
        <w:rPr>
          <w:rFonts w:ascii="Aptos Display" w:hAnsi="Aptos Display" w:eastAsia="Aptos Display" w:cs="Aptos Display"/>
          <w:noProof w:val="0"/>
          <w:sz w:val="22"/>
          <w:szCs w:val="22"/>
          <w:lang w:val="en-US"/>
        </w:rPr>
        <w:t>No errors found. All factual claims verified against prior reports and SOW source materials.</w:t>
      </w:r>
    </w:p>
    <w:p w:rsidR="6FF8965F" w:rsidP="03B3DA53" w:rsidRDefault="6FF8965F" w14:paraId="571E0A95" w14:textId="135B0D56">
      <w:pPr>
        <w:bidi w:val="0"/>
        <w:spacing w:before="240" w:beforeAutospacing="off" w:after="240" w:afterAutospacing="off"/>
      </w:pPr>
      <w:r w:rsidRPr="03B3DA53" w:rsidR="6FF8965F">
        <w:rPr>
          <w:rFonts w:ascii="Aptos Display" w:hAnsi="Aptos Display" w:eastAsia="Aptos Display" w:cs="Aptos Display"/>
          <w:noProof w:val="0"/>
          <w:sz w:val="22"/>
          <w:szCs w:val="22"/>
          <w:lang w:val="en-US"/>
        </w:rPr>
        <w:t>CONTENT COVERAGE: 76% (17.5 of 23 points earned)</w:t>
      </w:r>
    </w:p>
    <w:p w:rsidR="6FF8965F" w:rsidP="03B3DA53" w:rsidRDefault="6FF8965F" w14:paraId="73F7C6A5" w14:textId="50F4FF75">
      <w:pPr>
        <w:pStyle w:val="ListParagraph"/>
        <w:numPr>
          <w:ilvl w:val="0"/>
          <w:numId w:val="42"/>
        </w:numPr>
        <w:bidi w:val="0"/>
        <w:spacing w:before="0" w:beforeAutospacing="off" w:after="0" w:afterAutospacing="off"/>
        <w:rPr>
          <w:rFonts w:ascii="Aptos Display" w:hAnsi="Aptos Display" w:eastAsia="Aptos Display" w:cs="Aptos Display"/>
          <w:noProof w:val="0"/>
          <w:sz w:val="22"/>
          <w:szCs w:val="22"/>
          <w:lang w:val="en-US"/>
        </w:rPr>
      </w:pPr>
      <w:r w:rsidRPr="03B3DA53" w:rsidR="6FF8965F">
        <w:rPr>
          <w:rFonts w:ascii="Aptos Display" w:hAnsi="Aptos Display" w:eastAsia="Aptos Display" w:cs="Aptos Display"/>
          <w:noProof w:val="0"/>
          <w:sz w:val="22"/>
          <w:szCs w:val="22"/>
          <w:lang w:val="en-US"/>
        </w:rPr>
        <w:t>Budget metrics: Fixed-fee value, estimated/consumed/remaining hours not stated in PPTX; referenced in parallel HTML report but absent from presentation itself.</w:t>
      </w:r>
    </w:p>
    <w:p w:rsidR="6FF8965F" w:rsidP="03B3DA53" w:rsidRDefault="6FF8965F" w14:paraId="3A0E7A47" w14:textId="7606F53E">
      <w:pPr>
        <w:pStyle w:val="ListParagraph"/>
        <w:numPr>
          <w:ilvl w:val="0"/>
          <w:numId w:val="42"/>
        </w:numPr>
        <w:bidi w:val="0"/>
        <w:spacing w:before="0" w:beforeAutospacing="off" w:after="0" w:afterAutospacing="off"/>
        <w:rPr>
          <w:rFonts w:ascii="Aptos Display" w:hAnsi="Aptos Display" w:eastAsia="Aptos Display" w:cs="Aptos Display"/>
          <w:noProof w:val="0"/>
          <w:sz w:val="22"/>
          <w:szCs w:val="22"/>
          <w:lang w:val="en-US"/>
        </w:rPr>
      </w:pPr>
      <w:r w:rsidRPr="03B3DA53" w:rsidR="6FF8965F">
        <w:rPr>
          <w:rFonts w:ascii="Aptos Display" w:hAnsi="Aptos Display" w:eastAsia="Aptos Display" w:cs="Aptos Display"/>
          <w:noProof w:val="0"/>
          <w:sz w:val="22"/>
          <w:szCs w:val="22"/>
          <w:lang w:val="en-US"/>
        </w:rPr>
        <w:t>Specificity: Value Delivered and Up Next items are concise; detail-sparse format suitable for executive dashboard but reduces metric granularity vs. HTML report.</w:t>
      </w:r>
    </w:p>
    <w:p w:rsidR="6FF8965F" w:rsidP="03B3DA53" w:rsidRDefault="6FF8965F" w14:paraId="36C6DD77" w14:textId="03622A18">
      <w:pPr>
        <w:bidi w:val="0"/>
        <w:spacing w:before="240" w:beforeAutospacing="off" w:after="240" w:afterAutospacing="off"/>
      </w:pPr>
      <w:r w:rsidRPr="03B3DA53" w:rsidR="6FF8965F">
        <w:rPr>
          <w:rFonts w:ascii="Aptos Display" w:hAnsi="Aptos Display" w:eastAsia="Aptos Display" w:cs="Aptos Display"/>
          <w:noProof w:val="0"/>
          <w:sz w:val="22"/>
          <w:szCs w:val="22"/>
          <w:lang w:val="en-US"/>
        </w:rPr>
        <w:t>VERDICT: v5 PPTX is a streamlined executive summary slide deck (single-slide presentation format). Maintains 100% accuracy against source materials by avoiding unsourced claims. Strategically omits budget metrics and detailed risk descriptions (appropriate for crisis-week summary). Complements HTML report effectively: HTML carries operational detail (17 KPIs, 5 risks, full action item table); PPTX carries snapshot for executive briefing. Format trade-off: high clarity, zero errors; reduced depth. Suitable for C-level briefing or board-level escalation.</w:t>
      </w:r>
    </w:p>
    <w:p w:rsidR="3BE2E901" w:rsidP="03B3DA53" w:rsidRDefault="3BE2E901" w14:paraId="2D950087" w14:textId="40A10096">
      <w:pPr>
        <w:spacing w:after="0" w:line="276" w:lineRule="auto"/>
        <w:rPr>
          <w:rFonts w:ascii="Aptos Display" w:hAnsi="Aptos Display" w:eastAsia="ＭＳ ゴシック" w:cs="Times New Roman" w:asciiTheme="majorAscii" w:hAnsiTheme="majorAscii" w:eastAsiaTheme="majorEastAsia" w:cstheme="majorBidi"/>
          <w:sz w:val="22"/>
          <w:szCs w:val="22"/>
        </w:rPr>
      </w:pPr>
      <w:r w:rsidRPr="03B3DA53" w:rsidR="3BE2E901">
        <w:rPr>
          <w:rFonts w:ascii="Aptos Display" w:hAnsi="Aptos Display" w:eastAsia="ＭＳ ゴシック" w:cs="Times New Roman" w:asciiTheme="majorAscii" w:hAnsiTheme="majorAscii" w:eastAsiaTheme="majorEastAsia" w:cstheme="majorBidi"/>
          <w:sz w:val="22"/>
          <w:szCs w:val="22"/>
        </w:rPr>
        <w:t>----------------------------------------------------------------------------------------------</w:t>
      </w:r>
    </w:p>
    <w:p w:rsidR="03B3DA53" w:rsidP="03B3DA53" w:rsidRDefault="03B3DA53" w14:paraId="487837C2" w14:textId="6BD1B23B">
      <w:pPr>
        <w:spacing w:after="0" w:line="276" w:lineRule="auto"/>
        <w:rPr>
          <w:rFonts w:ascii="Aptos Display" w:hAnsi="Aptos Display" w:eastAsia="ＭＳ ゴシック" w:cs="Times New Roman" w:asciiTheme="majorAscii" w:hAnsiTheme="majorAscii" w:eastAsiaTheme="majorEastAsia" w:cstheme="majorBidi"/>
          <w:color w:val="000000" w:themeColor="text1" w:themeTint="FF" w:themeShade="FF"/>
          <w:sz w:val="22"/>
          <w:szCs w:val="22"/>
        </w:rPr>
      </w:pPr>
    </w:p>
    <w:p w:rsidR="3BE2E901" w:rsidP="03B3DA53" w:rsidRDefault="3BE2E901" w14:paraId="34367CB2" w14:textId="04C5DC13">
      <w:pPr>
        <w:pStyle w:val="Normal"/>
        <w:suppressLineNumbers w:val="0"/>
        <w:bidi w:val="0"/>
        <w:spacing w:before="0" w:beforeAutospacing="off" w:after="0" w:afterAutospacing="off" w:line="276" w:lineRule="auto"/>
        <w:ind w:left="0" w:right="0"/>
        <w:jc w:val="left"/>
      </w:pPr>
      <w:r w:rsidRPr="03B3DA53" w:rsidR="3BE2E901">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V7 hybrid</w:t>
      </w:r>
    </w:p>
    <w:p w:rsidR="03B3DA53" w:rsidP="03B3DA53" w:rsidRDefault="03B3DA53" w14:paraId="4B3A75DE" w14:textId="79ADFA3C">
      <w:pPr>
        <w:pStyle w:val="Normal"/>
        <w:suppressLineNumbers w:val="0"/>
        <w:bidi w:val="0"/>
        <w:spacing w:after="0" w:line="276" w:lineRule="auto"/>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4D765637" w:rsidP="03B3DA53" w:rsidRDefault="4D765637" w14:paraId="759661A6" w14:textId="7D3EB42D">
      <w:pPr>
        <w:pStyle w:val="Heading2"/>
        <w:spacing w:before="299" w:beforeAutospacing="off" w:after="299" w:afterAutospacing="off"/>
      </w:pPr>
      <w:r w:rsidRPr="03B3DA53" w:rsidR="4D765637">
        <w:rPr>
          <w:rFonts w:ascii="Aptos Display" w:hAnsi="Aptos Display" w:eastAsia="Aptos Display" w:cs="Aptos Display"/>
          <w:b w:val="1"/>
          <w:bCs w:val="1"/>
          <w:noProof w:val="0"/>
          <w:sz w:val="36"/>
          <w:szCs w:val="36"/>
          <w:lang w:val="en-US"/>
        </w:rPr>
        <w:t>GALFAND BERGER FILEVINE IMPLEMENTATION - STATUS REPORT VALIDATION (HTML)</w:t>
      </w:r>
    </w:p>
    <w:p w:rsidR="4D765637" w:rsidP="03B3DA53" w:rsidRDefault="4D765637" w14:paraId="2C8F0EE9" w14:textId="26C74275">
      <w:pPr>
        <w:spacing w:before="240" w:beforeAutospacing="off" w:after="240" w:afterAutospacing="off"/>
      </w:pPr>
      <w:r w:rsidRPr="03B3DA53" w:rsidR="4D765637">
        <w:rPr>
          <w:rFonts w:ascii="Aptos Display" w:hAnsi="Aptos Display" w:eastAsia="Aptos Display" w:cs="Aptos Display"/>
          <w:b w:val="1"/>
          <w:bCs w:val="1"/>
          <w:noProof w:val="0"/>
          <w:sz w:val="22"/>
          <w:szCs w:val="22"/>
          <w:lang w:val="en-US"/>
        </w:rPr>
        <w:t>ACCURACY: 98% (16 of 17 verifiable claims correct)</w:t>
      </w:r>
    </w:p>
    <w:p w:rsidR="4D765637" w:rsidP="03B3DA53" w:rsidRDefault="4D765637" w14:paraId="4300159B" w14:textId="4430D60A">
      <w:pPr>
        <w:pStyle w:val="ListParagraph"/>
        <w:numPr>
          <w:ilvl w:val="0"/>
          <w:numId w:val="50"/>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Matter count discrepancy: Report states "9 named matters flagged 2026-05-11" in Upcoming Focus section but lists "12 named matters reported missing" in Risks section (Eisenhour, High, McCarthy, Noon, Rubincam, Borrero, Burick, Rodriguez-Barceiro, Vang, Montoya, Rodrigue, Meeder). All other claims verified: $52,550 fixed contract, 14-week slippage (April 13 → July 20), go-live target 2026-07-20, last verified source 2026-05-22, 17 open UAT items, document migration fidelity gaps, user permissions unconfigured (30 rows incomplete, 7 users added).</w:t>
      </w:r>
    </w:p>
    <w:p w:rsidR="4D765637" w:rsidP="03B3DA53" w:rsidRDefault="4D765637" w14:paraId="31337B85" w14:textId="4E7D675A">
      <w:pPr>
        <w:spacing w:before="240" w:beforeAutospacing="off" w:after="240" w:afterAutospacing="off"/>
      </w:pPr>
      <w:r w:rsidRPr="03B3DA53" w:rsidR="4D765637">
        <w:rPr>
          <w:rFonts w:ascii="Aptos Display" w:hAnsi="Aptos Display" w:eastAsia="Aptos Display" w:cs="Aptos Display"/>
          <w:b w:val="1"/>
          <w:bCs w:val="1"/>
          <w:noProof w:val="0"/>
          <w:sz w:val="22"/>
          <w:szCs w:val="22"/>
          <w:lang w:val="en-US"/>
        </w:rPr>
        <w:t>CONTENT COVERAGE: 80% (18.5 of 23 points earned)</w:t>
      </w:r>
    </w:p>
    <w:p w:rsidR="4D765637" w:rsidP="03B3DA53" w:rsidRDefault="4D765637" w14:paraId="7FEE86D1" w14:textId="45A807B7">
      <w:pPr>
        <w:pStyle w:val="ListParagraph"/>
        <w:numPr>
          <w:ilvl w:val="0"/>
          <w:numId w:val="51"/>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Header Info: 3.5/4 (Project name, report date 2026-08-20, go-live 2026-07-20 stated; project closure date unclear)</w:t>
      </w:r>
    </w:p>
    <w:p w:rsidR="4D765637" w:rsidP="03B3DA53" w:rsidRDefault="4D765637" w14:paraId="3A9EE047" w14:textId="38CEF420">
      <w:pPr>
        <w:pStyle w:val="ListParagraph"/>
        <w:numPr>
          <w:ilvl w:val="0"/>
          <w:numId w:val="51"/>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Status Indicators: 3.5/4 (Scope On Track, Timeline At Risk, Budget On Track shown; Resources status implied but not explicitly rated)</w:t>
      </w:r>
    </w:p>
    <w:p w:rsidR="4D765637" w:rsidP="03B3DA53" w:rsidRDefault="4D765637" w14:paraId="23FD7D4D" w14:textId="474C3CC1">
      <w:pPr>
        <w:pStyle w:val="ListParagraph"/>
        <w:numPr>
          <w:ilvl w:val="0"/>
          <w:numId w:val="51"/>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Metrics: 1.5/4 (Contract value $52,550 fixed shown; consumed and remaining hours marked "Not specified")</w:t>
      </w:r>
    </w:p>
    <w:p w:rsidR="4D765637" w:rsidP="03B3DA53" w:rsidRDefault="4D765637" w14:paraId="67F52FEB" w14:textId="08AD95D6">
      <w:pPr>
        <w:pStyle w:val="ListParagraph"/>
        <w:numPr>
          <w:ilvl w:val="0"/>
          <w:numId w:val="51"/>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Up Next: 4/4 (Five action items with owners: confirm go-live 48-hr target, close 17 UAT items, resolve document gaps, verify 9 matters in production, complete Users tab)</w:t>
      </w:r>
    </w:p>
    <w:p w:rsidR="4D765637" w:rsidP="03B3DA53" w:rsidRDefault="4D765637" w14:paraId="312941B9" w14:textId="5D08FD8B">
      <w:pPr>
        <w:pStyle w:val="ListParagraph"/>
        <w:numPr>
          <w:ilvl w:val="0"/>
          <w:numId w:val="51"/>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Value Delivered: 3/4 (Test load completed, folder mapping updated 2026-05-12, migration script enhanced; technical focus; limited business impact narrative)</w:t>
      </w:r>
    </w:p>
    <w:p w:rsidR="4D765637" w:rsidP="03B3DA53" w:rsidRDefault="4D765637" w14:paraId="34725DA7" w14:textId="5D95559D">
      <w:pPr>
        <w:pStyle w:val="ListParagraph"/>
        <w:numPr>
          <w:ilvl w:val="0"/>
          <w:numId w:val="51"/>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Risks/Issues: 1/1 (Three critical risks: go-live unverified, document fidelity gaps, 12 matters missing; all with owners and mitigation plans)</w:t>
      </w:r>
    </w:p>
    <w:p w:rsidR="4D765637" w:rsidP="03B3DA53" w:rsidRDefault="4D765637" w14:paraId="41DA66FD" w14:textId="03F9DE31">
      <w:pPr>
        <w:pStyle w:val="ListParagraph"/>
        <w:numPr>
          <w:ilvl w:val="0"/>
          <w:numId w:val="51"/>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Key Stakeholders: 2/2 (Eight stakeholders named with roles: Shameica Woollery PM, Jamel Knighten PM alternate, Nicole Alder IC, Chris Howard Data/Docs, Austin Andreasen Data/Docs, Wayne Hamilton executive, Marisol Cruz lead)</w:t>
      </w:r>
    </w:p>
    <w:p w:rsidR="4D765637" w:rsidP="03B3DA53" w:rsidRDefault="4D765637" w14:paraId="13E2F43F" w14:textId="3E35DAF1">
      <w:pPr>
        <w:spacing w:before="240" w:beforeAutospacing="off" w:after="240" w:afterAutospacing="off"/>
      </w:pPr>
      <w:r w:rsidRPr="03B3DA53" w:rsidR="4D765637">
        <w:rPr>
          <w:rFonts w:ascii="Aptos Display" w:hAnsi="Aptos Display" w:eastAsia="Aptos Display" w:cs="Aptos Display"/>
          <w:b w:val="1"/>
          <w:bCs w:val="1"/>
          <w:noProof w:val="0"/>
          <w:sz w:val="22"/>
          <w:szCs w:val="22"/>
          <w:lang w:val="en-US"/>
        </w:rPr>
        <w:t>VERDICT: HTML report maintains 98% accuracy despite single internal count discrepancy (9 vs. 12 matters). Transparently rated as LOW confidence and explicitly acknowledges data staleness (3 months post-target go-live; last source 2026-05-22). Comprehensive crisis documentation with clear blocker articulation, mitigation pathways, and client decision framework. Suitable for escalation with immediate production validation required.</w:t>
      </w:r>
    </w:p>
    <w:p w:rsidR="03B3DA53" w:rsidRDefault="03B3DA53" w14:paraId="06740724" w14:textId="40C172C3"/>
    <w:p w:rsidR="4D765637" w:rsidP="03B3DA53" w:rsidRDefault="4D765637" w14:paraId="05D5FD9D" w14:textId="2A65F528">
      <w:pPr>
        <w:pStyle w:val="Heading2"/>
        <w:spacing w:before="299" w:beforeAutospacing="off" w:after="299" w:afterAutospacing="off"/>
      </w:pPr>
      <w:r w:rsidRPr="03B3DA53" w:rsidR="4D765637">
        <w:rPr>
          <w:rFonts w:ascii="Aptos Display" w:hAnsi="Aptos Display" w:eastAsia="Aptos Display" w:cs="Aptos Display"/>
          <w:b w:val="1"/>
          <w:bCs w:val="1"/>
          <w:noProof w:val="0"/>
          <w:sz w:val="36"/>
          <w:szCs w:val="36"/>
          <w:lang w:val="en-US"/>
        </w:rPr>
        <w:t>GALFAND BERGER FILEVINE IMPLEMENTATION - STATUS REPORT VALIDATION (POWERPOINT)</w:t>
      </w:r>
    </w:p>
    <w:p w:rsidR="4D765637" w:rsidP="03B3DA53" w:rsidRDefault="4D765637" w14:paraId="1BBD0128" w14:textId="3991A1EB">
      <w:pPr>
        <w:spacing w:before="240" w:beforeAutospacing="off" w:after="240" w:afterAutospacing="off"/>
      </w:pPr>
      <w:r w:rsidRPr="03B3DA53" w:rsidR="4D765637">
        <w:rPr>
          <w:rFonts w:ascii="Aptos Display" w:hAnsi="Aptos Display" w:eastAsia="Aptos Display" w:cs="Aptos Display"/>
          <w:b w:val="1"/>
          <w:bCs w:val="1"/>
          <w:noProof w:val="0"/>
          <w:sz w:val="22"/>
          <w:szCs w:val="22"/>
          <w:lang w:val="en-US"/>
        </w:rPr>
        <w:t>ACCURACY: 100% (24 of 24 claims correct)</w:t>
      </w:r>
    </w:p>
    <w:p w:rsidR="4D765637" w:rsidP="03B3DA53" w:rsidRDefault="4D765637" w14:paraId="311D2C03" w14:textId="2F65FEF2">
      <w:pPr>
        <w:pStyle w:val="ListParagraph"/>
        <w:numPr>
          <w:ilvl w:val="0"/>
          <w:numId w:val="52"/>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No errors found. All claims verified against companion HTML report and SOW source materials. Go-live target 2026-07-20, four action items with owners (confirm go-live ASAP, close 17 UAT items, resolve migration gaps, complete Users tab), three critical risks (go-live unverified, document fidelity gaps, 12 matters missing), budget $52,550 fixed, stakeholder names and roles all correct.</w:t>
      </w:r>
    </w:p>
    <w:p w:rsidR="4D765637" w:rsidP="03B3DA53" w:rsidRDefault="4D765637" w14:paraId="5AEAC700" w14:textId="62FE6DF4">
      <w:pPr>
        <w:spacing w:before="240" w:beforeAutospacing="off" w:after="240" w:afterAutospacing="off"/>
      </w:pPr>
      <w:r w:rsidRPr="03B3DA53" w:rsidR="4D765637">
        <w:rPr>
          <w:rFonts w:ascii="Aptos Display" w:hAnsi="Aptos Display" w:eastAsia="Aptos Display" w:cs="Aptos Display"/>
          <w:b w:val="1"/>
          <w:bCs w:val="1"/>
          <w:noProof w:val="0"/>
          <w:sz w:val="22"/>
          <w:szCs w:val="22"/>
          <w:lang w:val="en-US"/>
        </w:rPr>
        <w:t>CONTENT COVERAGE: 89% (20.5 of 23 points earned)</w:t>
      </w:r>
    </w:p>
    <w:p w:rsidR="4D765637" w:rsidP="03B3DA53" w:rsidRDefault="4D765637" w14:paraId="5151D227" w14:textId="5CA54F5B">
      <w:pPr>
        <w:pStyle w:val="ListParagraph"/>
        <w:numPr>
          <w:ilvl w:val="0"/>
          <w:numId w:val="53"/>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Header Info: 4/4 (Project name Filevine Implementation SOW 074652, report date 2026-08-20, go-live 2026-07-20, closure Not Specified)</w:t>
      </w:r>
    </w:p>
    <w:p w:rsidR="4D765637" w:rsidP="03B3DA53" w:rsidRDefault="4D765637" w14:paraId="72311C9E" w14:textId="4A03E937">
      <w:pPr>
        <w:pStyle w:val="ListParagraph"/>
        <w:numPr>
          <w:ilvl w:val="0"/>
          <w:numId w:val="53"/>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Status Indicators: 4/4 (Scope On Track, Timeline At Risk, Resources At Risk, Budget On Track; all clearly stated)</w:t>
      </w:r>
    </w:p>
    <w:p w:rsidR="4D765637" w:rsidP="03B3DA53" w:rsidRDefault="4D765637" w14:paraId="752534BB" w14:textId="764F3CE4">
      <w:pPr>
        <w:pStyle w:val="ListParagraph"/>
        <w:numPr>
          <w:ilvl w:val="0"/>
          <w:numId w:val="53"/>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Metrics: 3.5/4 (Budget $52,550 fixed shown; consumed and remaining marked "Not specified" transparently)</w:t>
      </w:r>
    </w:p>
    <w:p w:rsidR="4D765637" w:rsidP="03B3DA53" w:rsidRDefault="4D765637" w14:paraId="092A5881" w14:textId="37672CAF">
      <w:pPr>
        <w:pStyle w:val="ListParagraph"/>
        <w:numPr>
          <w:ilvl w:val="0"/>
          <w:numId w:val="53"/>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Up Next: 4/4 (Four priorities with context: confirm go-live 48-hr ASAP, close UAT items, resolve migration, complete Users tab; owners named for 3 of 4)</w:t>
      </w:r>
    </w:p>
    <w:p w:rsidR="4D765637" w:rsidP="03B3DA53" w:rsidRDefault="4D765637" w14:paraId="14DE498A" w14:textId="4BA865EB">
      <w:pPr>
        <w:pStyle w:val="ListParagraph"/>
        <w:numPr>
          <w:ilvl w:val="0"/>
          <w:numId w:val="53"/>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Value Delivered: 2.5/4 (Test load completed, folder mapping updated 2026-05-12; technical focus; sparse impact quantification)</w:t>
      </w:r>
    </w:p>
    <w:p w:rsidR="4D765637" w:rsidP="03B3DA53" w:rsidRDefault="4D765637" w14:paraId="3D64BA1D" w14:textId="5272DAC8">
      <w:pPr>
        <w:pStyle w:val="ListParagraph"/>
        <w:numPr>
          <w:ilvl w:val="0"/>
          <w:numId w:val="53"/>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Risks/Issues: 1/1 (Three critical risks identified: go-live unverified, document gaps, 12 matters missing; owners assigned)</w:t>
      </w:r>
    </w:p>
    <w:p w:rsidR="4D765637" w:rsidP="03B3DA53" w:rsidRDefault="4D765637" w14:paraId="4351B3A3" w14:textId="3C0BA486">
      <w:pPr>
        <w:pStyle w:val="ListParagraph"/>
        <w:numPr>
          <w:ilvl w:val="0"/>
          <w:numId w:val="53"/>
        </w:numPr>
        <w:spacing w:before="0" w:beforeAutospacing="off" w:after="0" w:afterAutospacing="off"/>
        <w:rPr>
          <w:rFonts w:ascii="Aptos Display" w:hAnsi="Aptos Display" w:eastAsia="Aptos Display" w:cs="Aptos Display"/>
          <w:noProof w:val="0"/>
          <w:sz w:val="22"/>
          <w:szCs w:val="22"/>
          <w:lang w:val="en-US"/>
        </w:rPr>
      </w:pPr>
      <w:r w:rsidRPr="03B3DA53" w:rsidR="4D765637">
        <w:rPr>
          <w:rFonts w:ascii="Aptos Display" w:hAnsi="Aptos Display" w:eastAsia="Aptos Display" w:cs="Aptos Display"/>
          <w:noProof w:val="0"/>
          <w:sz w:val="22"/>
          <w:szCs w:val="22"/>
          <w:lang w:val="en-US"/>
        </w:rPr>
        <w:t>Key Stakeholders: 2/2 (Three stakeholders named: Shameica Woollery PM, Nicole Alder IC, Chris Howard Data/Docs)</w:t>
      </w:r>
    </w:p>
    <w:p w:rsidR="4D765637" w:rsidP="03B3DA53" w:rsidRDefault="4D765637" w14:paraId="68717168" w14:textId="1C2F7064">
      <w:pPr>
        <w:spacing w:before="240" w:beforeAutospacing="off" w:after="240" w:afterAutospacing="off"/>
      </w:pPr>
      <w:r w:rsidRPr="03B3DA53" w:rsidR="4D765637">
        <w:rPr>
          <w:rFonts w:ascii="Aptos Display" w:hAnsi="Aptos Display" w:eastAsia="Aptos Display" w:cs="Aptos Display"/>
          <w:b w:val="1"/>
          <w:bCs w:val="1"/>
          <w:noProof w:val="0"/>
          <w:sz w:val="22"/>
          <w:szCs w:val="22"/>
          <w:lang w:val="en-US"/>
        </w:rPr>
        <w:t>VERDICT: PowerPoint achieves 100% accuracy with concise slide format. Inherits staleness (3-month data gap) from source HTML but transparently marks unknowns. Resources status upgraded to "At Risk" (appropriate given user configuration and team transition blockers). Suitable for executive briefing; full HTML report required for operational detail and decision documentation.</w:t>
      </w:r>
    </w:p>
    <w:p w:rsidR="4A49E9EC" w:rsidP="03B3DA53" w:rsidRDefault="4A49E9EC" w14:paraId="5084E344" w14:textId="40A10096">
      <w:pPr>
        <w:spacing w:after="0" w:line="276" w:lineRule="auto"/>
        <w:rPr>
          <w:rFonts w:ascii="Aptos Display" w:hAnsi="Aptos Display" w:eastAsia="ＭＳ ゴシック" w:cs="Times New Roman" w:asciiTheme="majorAscii" w:hAnsiTheme="majorAscii" w:eastAsiaTheme="majorEastAsia" w:cstheme="majorBidi"/>
          <w:sz w:val="22"/>
          <w:szCs w:val="22"/>
        </w:rPr>
      </w:pPr>
      <w:r w:rsidRPr="03B3DA53" w:rsidR="4A49E9EC">
        <w:rPr>
          <w:rFonts w:ascii="Aptos Display" w:hAnsi="Aptos Display" w:eastAsia="ＭＳ ゴシック" w:cs="Times New Roman" w:asciiTheme="majorAscii" w:hAnsiTheme="majorAscii" w:eastAsiaTheme="majorEastAsia" w:cstheme="majorBidi"/>
          <w:sz w:val="22"/>
          <w:szCs w:val="22"/>
        </w:rPr>
        <w:t>----------------------------------------------------------------------------------------------</w:t>
      </w:r>
    </w:p>
    <w:p w:rsidR="03B3DA53" w:rsidP="03B3DA53" w:rsidRDefault="03B3DA53" w14:paraId="61F0A581" w14:textId="6BD1B23B">
      <w:pPr>
        <w:spacing w:after="0" w:line="276" w:lineRule="auto"/>
        <w:rPr>
          <w:rFonts w:ascii="Aptos Display" w:hAnsi="Aptos Display" w:eastAsia="ＭＳ ゴシック" w:cs="Times New Roman" w:asciiTheme="majorAscii" w:hAnsiTheme="majorAscii" w:eastAsiaTheme="majorEastAsia" w:cstheme="majorBidi"/>
          <w:color w:val="000000" w:themeColor="text1" w:themeTint="FF" w:themeShade="FF"/>
          <w:sz w:val="22"/>
          <w:szCs w:val="22"/>
        </w:rPr>
      </w:pPr>
    </w:p>
    <w:p w:rsidR="4A49E9EC" w:rsidP="03B3DA53" w:rsidRDefault="4A49E9EC" w14:paraId="0C959F1B" w14:textId="280EBD71">
      <w:pPr>
        <w:pStyle w:val="Normal"/>
        <w:suppressLineNumbers w:val="0"/>
        <w:bidi w:val="0"/>
        <w:spacing w:after="0" w:line="276" w:lineRule="auto"/>
      </w:pPr>
      <w:r w:rsidRPr="03B3DA53" w:rsidR="4A49E9EC">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V8 hybrid</w:t>
      </w:r>
    </w:p>
    <w:p w:rsidR="03B3DA53" w:rsidP="03B3DA53" w:rsidRDefault="03B3DA53" w14:paraId="3FF12346" w14:textId="7E14AD05">
      <w:pPr>
        <w:pStyle w:val="Normal"/>
        <w:spacing w:after="0" w:line="276" w:lineRule="auto"/>
        <w:rPr>
          <w:rFonts w:ascii="Aptos Display" w:hAnsi="Aptos Display" w:eastAsia="ＭＳ ゴシック" w:cs="Times New Roman" w:asciiTheme="majorAscii" w:hAnsiTheme="majorAscii" w:eastAsiaTheme="majorEastAsia" w:cstheme="majorBidi"/>
          <w:b w:val="1"/>
          <w:bCs w:val="1"/>
          <w:sz w:val="22"/>
          <w:szCs w:val="22"/>
        </w:rPr>
      </w:pPr>
    </w:p>
    <w:p w:rsidR="03B3DA53" w:rsidRDefault="03B3DA53" w14:paraId="1D2DD9C3" w14:textId="7AEA01A6"/>
    <w:p w:rsidR="288CDC2E" w:rsidP="03B3DA53" w:rsidRDefault="288CDC2E" w14:paraId="1754E7C0" w14:textId="2D0CD143">
      <w:pPr>
        <w:pStyle w:val="Heading2"/>
        <w:spacing w:before="299" w:beforeAutospacing="off" w:after="299" w:afterAutospacing="off"/>
      </w:pPr>
      <w:r w:rsidRPr="03B3DA53" w:rsidR="288CDC2E">
        <w:rPr>
          <w:rFonts w:ascii="Aptos Display" w:hAnsi="Aptos Display" w:eastAsia="Aptos Display" w:cs="Aptos Display"/>
          <w:b w:val="1"/>
          <w:bCs w:val="1"/>
          <w:noProof w:val="0"/>
          <w:sz w:val="36"/>
          <w:szCs w:val="36"/>
          <w:lang w:val="en-US"/>
        </w:rPr>
        <w:t>GALFAND BERGER FILEVINE IMPLEMENTATION - STATUS REPORT VALIDATION (HTML)</w:t>
      </w:r>
    </w:p>
    <w:p w:rsidR="288CDC2E" w:rsidP="03B3DA53" w:rsidRDefault="288CDC2E" w14:paraId="130EAA3F" w14:textId="2A57E4D0">
      <w:pPr>
        <w:spacing w:before="240" w:beforeAutospacing="off" w:after="240" w:afterAutospacing="off"/>
      </w:pPr>
      <w:r w:rsidRPr="03B3DA53" w:rsidR="288CDC2E">
        <w:rPr>
          <w:rFonts w:ascii="Aptos Display" w:hAnsi="Aptos Display" w:eastAsia="Aptos Display" w:cs="Aptos Display"/>
          <w:b w:val="1"/>
          <w:bCs w:val="1"/>
          <w:noProof w:val="0"/>
          <w:sz w:val="22"/>
          <w:szCs w:val="22"/>
          <w:lang w:val="en-US"/>
        </w:rPr>
        <w:t>ACCURACY: 100% (All claims correct)</w:t>
      </w:r>
    </w:p>
    <w:p w:rsidR="288CDC2E" w:rsidP="03B3DA53" w:rsidRDefault="288CDC2E" w14:paraId="547E96B6" w14:textId="3CF534A0">
      <w:pPr>
        <w:pStyle w:val="ListParagraph"/>
        <w:numPr>
          <w:ilvl w:val="0"/>
          <w:numId w:val="62"/>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No errors found. All dated claims verified against SOW and source materials: SOW executed with clear scope and budget ($52,550 fixed, 187 hours), three foundational workshops delivered, data mapping completed and signed off, 40+ issues logged and tracked, test environment deployed, current phase User Acceptance Testing, target go-live 2026-07-20, 10 upcoming focus items identified, four critical blockers documented (Lead Docket integration not started, calendar duplicates, missing case visibility, template scope overdue), five critical flagged items with owners and target dates, five recommendation categories with 16 specific actions.</w:t>
      </w:r>
    </w:p>
    <w:p w:rsidR="288CDC2E" w:rsidP="03B3DA53" w:rsidRDefault="288CDC2E" w14:paraId="5430CCCB" w14:textId="01A88EDD">
      <w:pPr>
        <w:spacing w:before="240" w:beforeAutospacing="off" w:after="240" w:afterAutospacing="off"/>
      </w:pPr>
      <w:r w:rsidRPr="03B3DA53" w:rsidR="288CDC2E">
        <w:rPr>
          <w:rFonts w:ascii="Aptos Display" w:hAnsi="Aptos Display" w:eastAsia="Aptos Display" w:cs="Aptos Display"/>
          <w:b w:val="1"/>
          <w:bCs w:val="1"/>
          <w:noProof w:val="0"/>
          <w:sz w:val="22"/>
          <w:szCs w:val="22"/>
          <w:lang w:val="en-US"/>
        </w:rPr>
        <w:t>CONTENT COVERAGE: 100% (23 of 23 points earned)</w:t>
      </w:r>
    </w:p>
    <w:p w:rsidR="288CDC2E" w:rsidP="03B3DA53" w:rsidRDefault="288CDC2E" w14:paraId="35AF0937" w14:textId="391234D7">
      <w:pPr>
        <w:pStyle w:val="ListParagraph"/>
        <w:numPr>
          <w:ilvl w:val="0"/>
          <w:numId w:val="63"/>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Header Info: 4/4 (Project name Galfand Berger Filevine Implementation, report date 2026-08-21, target go-live 2026-07-20, current phase User Acceptance Testing)</w:t>
      </w:r>
    </w:p>
    <w:p w:rsidR="288CDC2E" w:rsidP="03B3DA53" w:rsidRDefault="288CDC2E" w14:paraId="047957D2" w14:textId="1103855F">
      <w:pPr>
        <w:pStyle w:val="ListParagraph"/>
        <w:numPr>
          <w:ilvl w:val="0"/>
          <w:numId w:val="63"/>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Status Indicators: 4/4 (Scope Core Config + Integrations, Timeline At Target Delivery, Resources responsive Sikich team, Budget Within Estimate)</w:t>
      </w:r>
    </w:p>
    <w:p w:rsidR="288CDC2E" w:rsidP="03B3DA53" w:rsidRDefault="288CDC2E" w14:paraId="7D875072" w14:textId="14B092F6">
      <w:pPr>
        <w:pStyle w:val="ListParagraph"/>
        <w:numPr>
          <w:ilvl w:val="0"/>
          <w:numId w:val="63"/>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Metrics: 4/4 (Contract $52,550 fixed, 187 hours allocated from SOW, 1,000+ cases in migration scope, current status In UAT with blockers)</w:t>
      </w:r>
    </w:p>
    <w:p w:rsidR="288CDC2E" w:rsidP="03B3DA53" w:rsidRDefault="288CDC2E" w14:paraId="6FA4ED25" w14:textId="314071F1">
      <w:pPr>
        <w:pStyle w:val="ListParagraph"/>
        <w:numPr>
          <w:ilvl w:val="0"/>
          <w:numId w:val="63"/>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Up Next: 4/4 (10 focus items spanning next 30 days: Lead Docket initiation, calendar duplicate root cause, case visibility investigation, permissions guidance, settlement customization, template validation, letterhead scope, data validation, cutover plan, training schedule)</w:t>
      </w:r>
    </w:p>
    <w:p w:rsidR="288CDC2E" w:rsidP="03B3DA53" w:rsidRDefault="288CDC2E" w14:paraId="04DD513C" w14:textId="07FE4B72">
      <w:pPr>
        <w:pStyle w:val="ListParagraph"/>
        <w:numPr>
          <w:ilvl w:val="0"/>
          <w:numId w:val="63"/>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Value Delivered: 4/4 (10 accomplishments: SOW executed, kickoff completed, three workshops, data mapping signed off, core config initiated with 40+ issues tracked, test environment deployed with data migration, training materials prepared with trainer allocated, decisions documented, project workbook shared, responsive team structure)</w:t>
      </w:r>
    </w:p>
    <w:p w:rsidR="288CDC2E" w:rsidP="03B3DA53" w:rsidRDefault="288CDC2E" w14:paraId="7BBB4E44" w14:textId="541A6A9B">
      <w:pPr>
        <w:pStyle w:val="ListParagraph"/>
        <w:numPr>
          <w:ilvl w:val="0"/>
          <w:numId w:val="63"/>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Risks/Issues: 1/1 (Four named risks with impact levels: Lead Docket integration HIGH, UAT issues HIGH, template scope mismatch HIGH, pending decisions MEDIUM; all with owners and mitigation plans)</w:t>
      </w:r>
    </w:p>
    <w:p w:rsidR="288CDC2E" w:rsidP="03B3DA53" w:rsidRDefault="288CDC2E" w14:paraId="32B4EBBA" w14:textId="0D32D2AC">
      <w:pPr>
        <w:pStyle w:val="ListParagraph"/>
        <w:numPr>
          <w:ilvl w:val="0"/>
          <w:numId w:val="63"/>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Key Stakeholders: 2/2 (Named stakeholders: Wayne Hamilton executive, Marisol Cruz lead, Tim Monti consultant, Chris Howard data migration, Shameica Woollery PM, Eric trainer, Nick Cirino Sikich lead, Ankit data mapping)</w:t>
      </w:r>
    </w:p>
    <w:p w:rsidR="288CDC2E" w:rsidP="03B3DA53" w:rsidRDefault="288CDC2E" w14:paraId="23736F5F" w14:textId="1A6BD6E8">
      <w:pPr>
        <w:spacing w:before="240" w:beforeAutospacing="off" w:after="240" w:afterAutospacing="off"/>
      </w:pPr>
      <w:r w:rsidRPr="03B3DA53" w:rsidR="288CDC2E">
        <w:rPr>
          <w:rFonts w:ascii="Aptos Display" w:hAnsi="Aptos Display" w:eastAsia="Aptos Display" w:cs="Aptos Display"/>
          <w:b w:val="1"/>
          <w:bCs w:val="1"/>
          <w:noProof w:val="0"/>
          <w:sz w:val="22"/>
          <w:szCs w:val="22"/>
          <w:lang w:val="en-US"/>
        </w:rPr>
        <w:t>VERDICT: HTML report achieves 100% accuracy with exceptional completeness. All 23 content coverage points earned. Structured around clear decision gates, action item tracking, and risk documentation. Five recommendation categories with 16 specific actions (Immediate Actions, Short-Term Resolution, Configuration Completion, Go-Live Readiness, Risk Mitigation) provide clear pathway forward. Professional document suitable for client escalation and governance review. Transparently identifies blockers and requirements for proceeding to go-live.</w:t>
      </w:r>
    </w:p>
    <w:p w:rsidR="03B3DA53" w:rsidRDefault="03B3DA53" w14:paraId="4EAD3668" w14:textId="204A0D20"/>
    <w:p w:rsidR="288CDC2E" w:rsidP="03B3DA53" w:rsidRDefault="288CDC2E" w14:paraId="2D9366B5" w14:textId="592678F7">
      <w:pPr>
        <w:pStyle w:val="Heading2"/>
        <w:spacing w:before="299" w:beforeAutospacing="off" w:after="299" w:afterAutospacing="off"/>
      </w:pPr>
      <w:r w:rsidRPr="03B3DA53" w:rsidR="288CDC2E">
        <w:rPr>
          <w:rFonts w:ascii="Aptos Display" w:hAnsi="Aptos Display" w:eastAsia="Aptos Display" w:cs="Aptos Display"/>
          <w:b w:val="1"/>
          <w:bCs w:val="1"/>
          <w:noProof w:val="0"/>
          <w:sz w:val="36"/>
          <w:szCs w:val="36"/>
          <w:lang w:val="en-US"/>
        </w:rPr>
        <w:t>GALFAND BERGER FILEVINE IMPLEMENTATION - STATUS REPORT VALIDATION (POWERPOINT)</w:t>
      </w:r>
    </w:p>
    <w:p w:rsidR="288CDC2E" w:rsidP="03B3DA53" w:rsidRDefault="288CDC2E" w14:paraId="465CB9FF" w14:textId="4BC2FC4E">
      <w:pPr>
        <w:spacing w:before="240" w:beforeAutospacing="off" w:after="240" w:afterAutospacing="off"/>
      </w:pPr>
      <w:r w:rsidRPr="03B3DA53" w:rsidR="288CDC2E">
        <w:rPr>
          <w:rFonts w:ascii="Aptos Display" w:hAnsi="Aptos Display" w:eastAsia="Aptos Display" w:cs="Aptos Display"/>
          <w:b w:val="1"/>
          <w:bCs w:val="1"/>
          <w:noProof w:val="0"/>
          <w:sz w:val="22"/>
          <w:szCs w:val="22"/>
          <w:lang w:val="en-US"/>
        </w:rPr>
        <w:t>ACCURACY: 100% (All claims correct)</w:t>
      </w:r>
    </w:p>
    <w:p w:rsidR="288CDC2E" w:rsidP="03B3DA53" w:rsidRDefault="288CDC2E" w14:paraId="1D7A80A7" w14:textId="787598F9">
      <w:pPr>
        <w:pStyle w:val="ListParagraph"/>
        <w:numPr>
          <w:ilvl w:val="0"/>
          <w:numId w:val="64"/>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No errors found. All stated claims verified: Phase Data Migration/UAT, status critical blockers, primary risk Lead Docket integration, five critical blockers named with owners (Lead Docket integration Shameica/Tim, calendar duplicates Tim/Chris, missing visibility Tim/Chris, template scope Wayne, pending actions Marisol/Wayne), three immediate actions (escalate Lead Docket, UAT triage, client decision meeting), target completion within 1 week for decisions.</w:t>
      </w:r>
    </w:p>
    <w:p w:rsidR="288CDC2E" w:rsidP="03B3DA53" w:rsidRDefault="288CDC2E" w14:paraId="3A031A0B" w14:textId="09B319AD">
      <w:pPr>
        <w:spacing w:before="240" w:beforeAutospacing="off" w:after="240" w:afterAutospacing="off"/>
      </w:pPr>
      <w:r w:rsidRPr="03B3DA53" w:rsidR="288CDC2E">
        <w:rPr>
          <w:rFonts w:ascii="Aptos Display" w:hAnsi="Aptos Display" w:eastAsia="Aptos Display" w:cs="Aptos Display"/>
          <w:b w:val="1"/>
          <w:bCs w:val="1"/>
          <w:noProof w:val="0"/>
          <w:sz w:val="22"/>
          <w:szCs w:val="22"/>
          <w:lang w:val="en-US"/>
        </w:rPr>
        <w:t>CONTENT COVERAGE: 91% (21 of 23 points earned)</w:t>
      </w:r>
    </w:p>
    <w:p w:rsidR="288CDC2E" w:rsidP="03B3DA53" w:rsidRDefault="288CDC2E" w14:paraId="6B01A729" w14:textId="61E922B7">
      <w:pPr>
        <w:pStyle w:val="ListParagraph"/>
        <w:numPr>
          <w:ilvl w:val="0"/>
          <w:numId w:val="65"/>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Header Info: 4/4 (Project name Galfand Berger Filevine Implementation, report date 2026-08-21, phase UAT, status RED with critical blockers)</w:t>
      </w:r>
    </w:p>
    <w:p w:rsidR="288CDC2E" w:rsidP="03B3DA53" w:rsidRDefault="288CDC2E" w14:paraId="2A016B22" w14:textId="43A29200">
      <w:pPr>
        <w:pStyle w:val="ListParagraph"/>
        <w:numPr>
          <w:ilvl w:val="0"/>
          <w:numId w:val="65"/>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Status Indicators: 4/4 (Phase Data Migration/UAT, status critical blockers clear, primary risk Lead Docket integration identified)</w:t>
      </w:r>
    </w:p>
    <w:p w:rsidR="288CDC2E" w:rsidP="03B3DA53" w:rsidRDefault="288CDC2E" w14:paraId="0F8E63C6" w14:textId="2978A8AF">
      <w:pPr>
        <w:pStyle w:val="ListParagraph"/>
        <w:numPr>
          <w:ilvl w:val="0"/>
          <w:numId w:val="65"/>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Metrics: 3/4 (Scope and status conveyed through risk identification; budget/hours from SOW not re-stated)</w:t>
      </w:r>
    </w:p>
    <w:p w:rsidR="288CDC2E" w:rsidP="03B3DA53" w:rsidRDefault="288CDC2E" w14:paraId="684CF358" w14:textId="1D4D1B56">
      <w:pPr>
        <w:pStyle w:val="ListParagraph"/>
        <w:numPr>
          <w:ilvl w:val="0"/>
          <w:numId w:val="65"/>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Up Next: 3/4 (Three immediate actions clearly stated with owners and context; target timeline within 1 week for decisions; execution details sparse)</w:t>
      </w:r>
    </w:p>
    <w:p w:rsidR="288CDC2E" w:rsidP="03B3DA53" w:rsidRDefault="288CDC2E" w14:paraId="1032EA7F" w14:textId="39615303">
      <w:pPr>
        <w:pStyle w:val="ListParagraph"/>
        <w:numPr>
          <w:ilvl w:val="0"/>
          <w:numId w:val="65"/>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Value Delivered: 2/4 (Implied through accomplishments section in HTML; slide format does not repeat detailed accomplishments)</w:t>
      </w:r>
    </w:p>
    <w:p w:rsidR="288CDC2E" w:rsidP="03B3DA53" w:rsidRDefault="288CDC2E" w14:paraId="20F9D7EF" w14:textId="29C9D4C9">
      <w:pPr>
        <w:pStyle w:val="ListParagraph"/>
        <w:numPr>
          <w:ilvl w:val="0"/>
          <w:numId w:val="65"/>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Risks/Issues: 1/1 (Four critical blockers identified across three slides with impact statements and owners)</w:t>
      </w:r>
    </w:p>
    <w:p w:rsidR="288CDC2E" w:rsidP="03B3DA53" w:rsidRDefault="288CDC2E" w14:paraId="069593BB" w14:textId="6A3338B6">
      <w:pPr>
        <w:pStyle w:val="ListParagraph"/>
        <w:numPr>
          <w:ilvl w:val="0"/>
          <w:numId w:val="65"/>
        </w:numPr>
        <w:spacing w:before="0" w:beforeAutospacing="off" w:after="0" w:afterAutospacing="off"/>
        <w:rPr>
          <w:rFonts w:ascii="Aptos Display" w:hAnsi="Aptos Display" w:eastAsia="Aptos Display" w:cs="Aptos Display"/>
          <w:noProof w:val="0"/>
          <w:sz w:val="22"/>
          <w:szCs w:val="22"/>
          <w:lang w:val="en-US"/>
        </w:rPr>
      </w:pPr>
      <w:r w:rsidRPr="03B3DA53" w:rsidR="288CDC2E">
        <w:rPr>
          <w:rFonts w:ascii="Aptos Display" w:hAnsi="Aptos Display" w:eastAsia="Aptos Display" w:cs="Aptos Display"/>
          <w:noProof w:val="0"/>
          <w:sz w:val="22"/>
          <w:szCs w:val="22"/>
          <w:lang w:val="en-US"/>
        </w:rPr>
        <w:t>Key Stakeholders: 2/2 (Three stakeholders named on slide 2: Shameica Woollery, Tim Monti, Chris Howard, Wayne Hamilton implied as decision-maker)</w:t>
      </w:r>
    </w:p>
    <w:p w:rsidR="288CDC2E" w:rsidP="03B3DA53" w:rsidRDefault="288CDC2E" w14:paraId="06F0DE73" w14:textId="3A8FAF54">
      <w:pPr>
        <w:spacing w:before="240" w:beforeAutospacing="off" w:after="240" w:afterAutospacing="off"/>
      </w:pPr>
      <w:r w:rsidRPr="505D934E" w:rsidR="288CDC2E">
        <w:rPr>
          <w:rFonts w:ascii="Aptos Display" w:hAnsi="Aptos Display" w:eastAsia="Aptos Display" w:cs="Aptos Display"/>
          <w:b w:val="1"/>
          <w:bCs w:val="1"/>
          <w:noProof w:val="0"/>
          <w:sz w:val="22"/>
          <w:szCs w:val="22"/>
          <w:lang w:val="en-US"/>
        </w:rPr>
        <w:t>VERDICT: PowerPoint achieves 100% accuracy with 91% coverage. Concise three-slide format delivers critical information: slide 1 executive summary + key metrics + critical blockers, slide 2 blocker detail with impact/owner assignments, slide 3 recommended immediate actions. Inherits staleness from companion HTML (last source 2026-05-22; report 2026-08-21). Resources status not explicitly stated; budget metrics omitted. Appropriate for executive briefing or steering committee escalation; full HTML report required for detailed project tracking and decision documentation.</w:t>
      </w:r>
    </w:p>
    <w:p w:rsidR="03B3DA53" w:rsidP="505D934E" w:rsidRDefault="03B3DA53" w14:paraId="0F0A34A4" w14:textId="40A10096">
      <w:pPr>
        <w:spacing w:after="0" w:line="276" w:lineRule="auto"/>
        <w:rPr>
          <w:rFonts w:ascii="Aptos Display" w:hAnsi="Aptos Display" w:eastAsia="ＭＳ ゴシック" w:cs="Times New Roman" w:asciiTheme="majorAscii" w:hAnsiTheme="majorAscii" w:eastAsiaTheme="majorEastAsia" w:cstheme="majorBidi"/>
          <w:sz w:val="22"/>
          <w:szCs w:val="22"/>
        </w:rPr>
      </w:pPr>
      <w:r w:rsidRPr="505D934E" w:rsidR="44DE45B1">
        <w:rPr>
          <w:rFonts w:ascii="Aptos Display" w:hAnsi="Aptos Display" w:eastAsia="ＭＳ ゴシック" w:cs="Times New Roman" w:asciiTheme="majorAscii" w:hAnsiTheme="majorAscii" w:eastAsiaTheme="majorEastAsia" w:cstheme="majorBidi"/>
          <w:sz w:val="22"/>
          <w:szCs w:val="22"/>
        </w:rPr>
        <w:t>----------------------------------------------------------------------------------------------</w:t>
      </w:r>
    </w:p>
    <w:p w:rsidR="03B3DA53" w:rsidP="505D934E" w:rsidRDefault="03B3DA53" w14:paraId="0EB16D2F" w14:textId="6BD1B23B">
      <w:pPr>
        <w:spacing w:after="0" w:line="276" w:lineRule="auto"/>
        <w:rPr>
          <w:rFonts w:ascii="Aptos Display" w:hAnsi="Aptos Display" w:eastAsia="ＭＳ ゴシック" w:cs="Times New Roman" w:asciiTheme="majorAscii" w:hAnsiTheme="majorAscii" w:eastAsiaTheme="majorEastAsia" w:cstheme="majorBidi"/>
          <w:color w:val="000000" w:themeColor="text1" w:themeTint="FF" w:themeShade="FF"/>
          <w:sz w:val="22"/>
          <w:szCs w:val="22"/>
        </w:rPr>
      </w:pPr>
    </w:p>
    <w:p w:rsidR="03B3DA53" w:rsidP="505D934E" w:rsidRDefault="03B3DA53" w14:paraId="6E109E90" w14:textId="0F638147">
      <w:pPr>
        <w:pStyle w:val="Normal"/>
        <w:suppressLineNumbers w:val="0"/>
        <w:bidi w:val="0"/>
        <w:spacing w:after="0" w:line="276" w:lineRule="auto"/>
      </w:pPr>
      <w:r w:rsidRPr="505D934E" w:rsidR="44DE45B1">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V9 hybrid</w:t>
      </w:r>
    </w:p>
    <w:p w:rsidR="03B3DA53" w:rsidP="03B3DA53" w:rsidRDefault="03B3DA53" w14:paraId="08EC5EB9" w14:textId="3E7B9D1B">
      <w:pPr>
        <w:pStyle w:val="Normal"/>
        <w:spacing w:after="0" w:line="276" w:lineRule="auto"/>
        <w:rPr>
          <w:rFonts w:ascii="Aptos Display" w:hAnsi="Aptos Display" w:eastAsia="ＭＳ ゴシック" w:cs="Times New Roman" w:asciiTheme="majorAscii" w:hAnsiTheme="majorAscii" w:eastAsiaTheme="majorEastAsia" w:cstheme="majorBidi"/>
          <w:b w:val="1"/>
          <w:bCs w:val="1"/>
          <w:sz w:val="22"/>
          <w:szCs w:val="22"/>
        </w:rPr>
      </w:pPr>
    </w:p>
    <w:p w:rsidR="03B3DA53" w:rsidP="505D934E" w:rsidRDefault="03B3DA53" w14:paraId="6D21C47E" w14:textId="61CCD234">
      <w:pPr>
        <w:spacing w:before="240" w:beforeAutospacing="off" w:after="240" w:afterAutospacing="off" w:line="276" w:lineRule="auto"/>
      </w:pPr>
      <w:r w:rsidRPr="505D934E" w:rsidR="44DE45B1">
        <w:rPr>
          <w:rFonts w:ascii="Aptos Display" w:hAnsi="Aptos Display" w:eastAsia="Aptos Display" w:cs="Aptos Display"/>
          <w:noProof w:val="0"/>
          <w:sz w:val="22"/>
          <w:szCs w:val="22"/>
          <w:lang w:val="en-US"/>
        </w:rPr>
        <w:t>Now let me extract more detailed information from the HTML file:---</w:t>
      </w:r>
    </w:p>
    <w:p w:rsidR="03B3DA53" w:rsidP="505D934E" w:rsidRDefault="03B3DA53" w14:paraId="47DA0FDF" w14:textId="65FD15D4">
      <w:pPr>
        <w:pStyle w:val="Heading2"/>
        <w:spacing w:before="299" w:beforeAutospacing="off" w:after="299" w:afterAutospacing="off" w:line="276" w:lineRule="auto"/>
      </w:pPr>
      <w:r w:rsidRPr="505D934E" w:rsidR="44DE45B1">
        <w:rPr>
          <w:rFonts w:ascii="Aptos Display" w:hAnsi="Aptos Display" w:eastAsia="Aptos Display" w:cs="Aptos Display"/>
          <w:b w:val="1"/>
          <w:bCs w:val="1"/>
          <w:noProof w:val="0"/>
          <w:sz w:val="36"/>
          <w:szCs w:val="36"/>
          <w:lang w:val="en-US"/>
        </w:rPr>
        <w:t>GALFAND BERGER FILEVINE IMPLEMENTATION - STATUS REPORT VALIDATION (HTML)</w:t>
      </w:r>
    </w:p>
    <w:p w:rsidR="03B3DA53" w:rsidP="505D934E" w:rsidRDefault="03B3DA53" w14:paraId="2A79736D" w14:textId="2CFDAA2B">
      <w:pPr>
        <w:spacing w:before="240" w:beforeAutospacing="off" w:after="240" w:afterAutospacing="off" w:line="276" w:lineRule="auto"/>
      </w:pPr>
      <w:r w:rsidRPr="505D934E" w:rsidR="44DE45B1">
        <w:rPr>
          <w:rFonts w:ascii="Aptos Display" w:hAnsi="Aptos Display" w:eastAsia="Aptos Display" w:cs="Aptos Display"/>
          <w:b w:val="1"/>
          <w:bCs w:val="1"/>
          <w:noProof w:val="0"/>
          <w:sz w:val="22"/>
          <w:szCs w:val="22"/>
          <w:lang w:val="en-US"/>
        </w:rPr>
        <w:t>ACCURACY: 100% (All verifiable claims correct)</w:t>
      </w:r>
    </w:p>
    <w:p w:rsidR="03B3DA53" w:rsidP="505D934E" w:rsidRDefault="03B3DA53" w14:paraId="0BEDB257" w14:textId="20DBC387">
      <w:pPr>
        <w:pStyle w:val="ListParagraph"/>
        <w:numPr>
          <w:ilvl w:val="0"/>
          <w:numId w:val="70"/>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No errors found. All dated claims verified against SOW and source materials: report date 2026-08-25, go-live 2026-07-20 (3-month delay from April 2026 target), hypercare completed 2026-08-03, post-go-live stabilization phase, budget stable at $52,550 fixed, scope at risk from template customization requests beyond 3-hour document generation budget, 30 TrialWorks cases with missing clients handled via placeholders, PI template configured with custom sections (Costs, Damages, Docket, Email, Insurances, Liens, Memos), accomplishment owners and dates documented.</w:t>
      </w:r>
    </w:p>
    <w:p w:rsidR="03B3DA53" w:rsidP="505D934E" w:rsidRDefault="03B3DA53" w14:paraId="7496C2AB" w14:textId="05376291">
      <w:pPr>
        <w:spacing w:before="240" w:beforeAutospacing="off" w:after="240" w:afterAutospacing="off" w:line="276" w:lineRule="auto"/>
      </w:pPr>
      <w:r w:rsidRPr="505D934E" w:rsidR="44DE45B1">
        <w:rPr>
          <w:rFonts w:ascii="Aptos Display" w:hAnsi="Aptos Display" w:eastAsia="Aptos Display" w:cs="Aptos Display"/>
          <w:b w:val="1"/>
          <w:bCs w:val="1"/>
          <w:noProof w:val="0"/>
          <w:sz w:val="22"/>
          <w:szCs w:val="22"/>
          <w:lang w:val="en-US"/>
        </w:rPr>
        <w:t>CONTENT COVERAGE: 96% (22 of 23 points earned)</w:t>
      </w:r>
    </w:p>
    <w:p w:rsidR="03B3DA53" w:rsidP="505D934E" w:rsidRDefault="03B3DA53" w14:paraId="520D0BBF" w14:textId="58E33254">
      <w:pPr>
        <w:pStyle w:val="ListParagraph"/>
        <w:numPr>
          <w:ilvl w:val="0"/>
          <w:numId w:val="71"/>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Header Info: 4/4 (Project name, report date 2026-08-25, go-live 2026-07-20, phase post-go-live stabilization)</w:t>
      </w:r>
    </w:p>
    <w:p w:rsidR="03B3DA53" w:rsidP="505D934E" w:rsidRDefault="03B3DA53" w14:paraId="49AEEBE0" w14:textId="7260EC03">
      <w:pPr>
        <w:pStyle w:val="ListParagraph"/>
        <w:numPr>
          <w:ilvl w:val="0"/>
          <w:numId w:val="71"/>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Status Indicators: 4/4 (Scope At Risk, Timeline At Risk, Budget On Track, Overall Yellow/At Risk)</w:t>
      </w:r>
    </w:p>
    <w:p w:rsidR="03B3DA53" w:rsidP="505D934E" w:rsidRDefault="03B3DA53" w14:paraId="371CAFDE" w14:textId="3CEA1766">
      <w:pPr>
        <w:pStyle w:val="ListParagraph"/>
        <w:numPr>
          <w:ilvl w:val="0"/>
          <w:numId w:val="71"/>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Metrics: 4/4 (Fixed fee $52,550, timeline 3-month delay, scope creep identified, budget stable)</w:t>
      </w:r>
    </w:p>
    <w:p w:rsidR="03B3DA53" w:rsidP="505D934E" w:rsidRDefault="03B3DA53" w14:paraId="303C9393" w14:textId="5264570A">
      <w:pPr>
        <w:pStyle w:val="ListParagraph"/>
        <w:numPr>
          <w:ilvl w:val="0"/>
          <w:numId w:val="71"/>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Up Next: 4/4 (Four focus items with owners: post-hypercare stabilization Sikich Team, Lead Docket setup S. Woollery, workflow governance Hamilton/Monti, user adoption monitoring)</w:t>
      </w:r>
    </w:p>
    <w:p w:rsidR="03B3DA53" w:rsidP="505D934E" w:rsidRDefault="03B3DA53" w14:paraId="30E0F358" w14:textId="063500A8">
      <w:pPr>
        <w:pStyle w:val="ListParagraph"/>
        <w:numPr>
          <w:ilvl w:val="0"/>
          <w:numId w:val="71"/>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Value Delivered: 4/4 (Four accomplishments dated: data migration load 5/11, PI template 2/16, folder auto-assignment 5/21, go-live and hypercare 8/03; all with owners and impact)</w:t>
      </w:r>
    </w:p>
    <w:p w:rsidR="03B3DA53" w:rsidP="505D934E" w:rsidRDefault="03B3DA53" w14:paraId="22BA0797" w14:textId="640FFDBF">
      <w:pPr>
        <w:pStyle w:val="ListParagraph"/>
        <w:numPr>
          <w:ilvl w:val="0"/>
          <w:numId w:val="71"/>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Risks/Issues: 0.5/1 (Three risks identified: scope creep, 30 missing cases, Tabs3/NQueue integration; lacking formal severity ratings or detailed mitigation plans)</w:t>
      </w:r>
    </w:p>
    <w:p w:rsidR="03B3DA53" w:rsidP="505D934E" w:rsidRDefault="03B3DA53" w14:paraId="60EA68CE" w14:textId="190F700E">
      <w:pPr>
        <w:pStyle w:val="ListParagraph"/>
        <w:numPr>
          <w:ilvl w:val="0"/>
          <w:numId w:val="71"/>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Key Stakeholders: 2/2 (Named with roles: Sikich Team, Shameica Woollery PM, Wayne A. Hamilton executive, Tim Monti consultant, Chris Howard data, Nicole Alder IC, Austin Andreasen data)</w:t>
      </w:r>
    </w:p>
    <w:p w:rsidR="03B3DA53" w:rsidP="505D934E" w:rsidRDefault="03B3DA53" w14:paraId="1FEEC76F" w14:textId="6B2FB8FC">
      <w:pPr>
        <w:spacing w:before="240" w:beforeAutospacing="off" w:after="240" w:afterAutospacing="off" w:line="276" w:lineRule="auto"/>
      </w:pPr>
      <w:r w:rsidRPr="505D934E" w:rsidR="44DE45B1">
        <w:rPr>
          <w:rFonts w:ascii="Aptos Display" w:hAnsi="Aptos Display" w:eastAsia="Aptos Display" w:cs="Aptos Display"/>
          <w:b w:val="1"/>
          <w:bCs w:val="1"/>
          <w:noProof w:val="0"/>
          <w:sz w:val="22"/>
          <w:szCs w:val="22"/>
          <w:lang w:val="en-US"/>
        </w:rPr>
        <w:t>VERDICT: HTML achieves 100% accuracy with 96% coverage. Comprehensive post-go-live status report confirming successful go-live and hypercare conclusion. Transparently documents scope creep risk and outstanding integration work. Well-structured with clear decision ownership and next-step priorities. Suitable for client distribution and stakeholder review.</w:t>
      </w:r>
    </w:p>
    <w:p w:rsidR="03B3DA53" w:rsidP="505D934E" w:rsidRDefault="03B3DA53" w14:paraId="4D887896" w14:textId="6384EEA4">
      <w:pPr>
        <w:spacing w:after="0" w:line="276" w:lineRule="auto"/>
      </w:pPr>
    </w:p>
    <w:p w:rsidR="03B3DA53" w:rsidP="505D934E" w:rsidRDefault="03B3DA53" w14:paraId="46AEA944" w14:textId="0E3DC19C">
      <w:pPr>
        <w:pStyle w:val="Heading2"/>
        <w:spacing w:before="299" w:beforeAutospacing="off" w:after="299" w:afterAutospacing="off" w:line="276" w:lineRule="auto"/>
      </w:pPr>
      <w:r w:rsidRPr="505D934E" w:rsidR="44DE45B1">
        <w:rPr>
          <w:rFonts w:ascii="Aptos Display" w:hAnsi="Aptos Display" w:eastAsia="Aptos Display" w:cs="Aptos Display"/>
          <w:b w:val="1"/>
          <w:bCs w:val="1"/>
          <w:noProof w:val="0"/>
          <w:sz w:val="36"/>
          <w:szCs w:val="36"/>
          <w:lang w:val="en-US"/>
        </w:rPr>
        <w:t>GALFAND BERGER FILEVINE IMPLEMENTATION - STATUS REPORT VALIDATION (POWERPOINT)</w:t>
      </w:r>
    </w:p>
    <w:p w:rsidR="03B3DA53" w:rsidP="505D934E" w:rsidRDefault="03B3DA53" w14:paraId="2AD0EE99" w14:textId="43AAE4FC">
      <w:pPr>
        <w:spacing w:before="240" w:beforeAutospacing="off" w:after="240" w:afterAutospacing="off" w:line="276" w:lineRule="auto"/>
      </w:pPr>
      <w:r w:rsidRPr="505D934E" w:rsidR="44DE45B1">
        <w:rPr>
          <w:rFonts w:ascii="Aptos Display" w:hAnsi="Aptos Display" w:eastAsia="Aptos Display" w:cs="Aptos Display"/>
          <w:b w:val="1"/>
          <w:bCs w:val="1"/>
          <w:noProof w:val="0"/>
          <w:sz w:val="22"/>
          <w:szCs w:val="22"/>
          <w:lang w:val="en-US"/>
        </w:rPr>
        <w:t>ACCURACY: 100% (All verifiable claims correct)</w:t>
      </w:r>
    </w:p>
    <w:p w:rsidR="03B3DA53" w:rsidP="505D934E" w:rsidRDefault="03B3DA53" w14:paraId="39262546" w14:textId="754DCBC1">
      <w:pPr>
        <w:pStyle w:val="ListParagraph"/>
        <w:numPr>
          <w:ilvl w:val="0"/>
          <w:numId w:val="72"/>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No errors found. All claims verified against SOW and companion HTML report: go-live 07/20/26 actual, hypercare complete 08/03/26, updated 08/25/26, budget on track $52,550 fixed fee, scope at risk from customization requests, timeline at risk from 3-month delay, accomplishments (data migration 5/11, PI template 2/16, folder auto-assignment 5/21), risks (scope creep, 30 missing cases with placeholders, Tabs3/NQueue scoping), immediate actions (calendar decision, change-order formalization, Lead Docket training).</w:t>
      </w:r>
    </w:p>
    <w:p w:rsidR="03B3DA53" w:rsidP="505D934E" w:rsidRDefault="03B3DA53" w14:paraId="77D5F867" w14:textId="40BC6015">
      <w:pPr>
        <w:spacing w:before="240" w:beforeAutospacing="off" w:after="240" w:afterAutospacing="off" w:line="276" w:lineRule="auto"/>
      </w:pPr>
      <w:r w:rsidRPr="505D934E" w:rsidR="44DE45B1">
        <w:rPr>
          <w:rFonts w:ascii="Aptos Display" w:hAnsi="Aptos Display" w:eastAsia="Aptos Display" w:cs="Aptos Display"/>
          <w:b w:val="1"/>
          <w:bCs w:val="1"/>
          <w:noProof w:val="0"/>
          <w:sz w:val="22"/>
          <w:szCs w:val="22"/>
          <w:lang w:val="en-US"/>
        </w:rPr>
        <w:t>CONTENT COVERAGE: 87% (20 of 23 points earned)</w:t>
      </w:r>
    </w:p>
    <w:p w:rsidR="03B3DA53" w:rsidP="505D934E" w:rsidRDefault="03B3DA53" w14:paraId="5B555CD5" w14:textId="3B775329">
      <w:pPr>
        <w:pStyle w:val="ListParagraph"/>
        <w:numPr>
          <w:ilvl w:val="0"/>
          <w:numId w:val="73"/>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Header Info: 4/4 (Project name, updated 08/25/26, go-live 07/20/26 actual, hypercare complete 08/03/26)</w:t>
      </w:r>
    </w:p>
    <w:p w:rsidR="03B3DA53" w:rsidP="505D934E" w:rsidRDefault="03B3DA53" w14:paraId="4347A4B3" w14:textId="6E3426E5">
      <w:pPr>
        <w:pStyle w:val="ListParagraph"/>
        <w:numPr>
          <w:ilvl w:val="0"/>
          <w:numId w:val="73"/>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Status Indicators: 4/4 (Overall Yellow At Risk, Scope At Risk customization requests, Timeline At Risk 3-month delay, Budget On Track)</w:t>
      </w:r>
    </w:p>
    <w:p w:rsidR="03B3DA53" w:rsidP="505D934E" w:rsidRDefault="03B3DA53" w14:paraId="51162EFA" w14:textId="54C78C56">
      <w:pPr>
        <w:pStyle w:val="ListParagraph"/>
        <w:numPr>
          <w:ilvl w:val="0"/>
          <w:numId w:val="73"/>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Metrics: 3/4 (Fixed fee $52,550, watch customization hours vs. 3-hr budget; consumption/hours detail sparse)</w:t>
      </w:r>
    </w:p>
    <w:p w:rsidR="03B3DA53" w:rsidP="505D934E" w:rsidRDefault="03B3DA53" w14:paraId="592A3EC8" w14:textId="41900CCB">
      <w:pPr>
        <w:pStyle w:val="ListParagraph"/>
        <w:numPr>
          <w:ilvl w:val="0"/>
          <w:numId w:val="73"/>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Up Next: 3/4 (Three priority actions: post-hypercare stabilization, Lead Docket setup, workflow governance; ownership and timeline implicit but not all explicit)</w:t>
      </w:r>
    </w:p>
    <w:p w:rsidR="03B3DA53" w:rsidP="505D934E" w:rsidRDefault="03B3DA53" w14:paraId="49458F81" w14:textId="51E48CD0">
      <w:pPr>
        <w:pStyle w:val="ListParagraph"/>
        <w:numPr>
          <w:ilvl w:val="0"/>
          <w:numId w:val="73"/>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Value Delivered: 3/4 (Three accomplishments listed: data migration, PI template, folder auto-assignment with dates; impact narrative brief)</w:t>
      </w:r>
    </w:p>
    <w:p w:rsidR="03B3DA53" w:rsidP="505D934E" w:rsidRDefault="03B3DA53" w14:paraId="2CC79E13" w14:textId="0DCD5C84">
      <w:pPr>
        <w:pStyle w:val="ListParagraph"/>
        <w:numPr>
          <w:ilvl w:val="0"/>
          <w:numId w:val="73"/>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Risks/Issues: 1/1 (Three risks identified: scope creep, 30 missing cases, Tabs3 scoping; concise severity implied)</w:t>
      </w:r>
    </w:p>
    <w:p w:rsidR="03B3DA53" w:rsidP="505D934E" w:rsidRDefault="03B3DA53" w14:paraId="0E01EE6F" w14:textId="50BADE94">
      <w:pPr>
        <w:pStyle w:val="ListParagraph"/>
        <w:numPr>
          <w:ilvl w:val="0"/>
          <w:numId w:val="73"/>
        </w:numPr>
        <w:spacing w:before="0" w:beforeAutospacing="off" w:after="0" w:afterAutospacing="off" w:line="276" w:lineRule="auto"/>
        <w:rPr>
          <w:rFonts w:ascii="Aptos Display" w:hAnsi="Aptos Display" w:eastAsia="Aptos Display" w:cs="Aptos Display"/>
          <w:noProof w:val="0"/>
          <w:sz w:val="22"/>
          <w:szCs w:val="22"/>
          <w:lang w:val="en-US"/>
        </w:rPr>
      </w:pPr>
      <w:r w:rsidRPr="505D934E" w:rsidR="44DE45B1">
        <w:rPr>
          <w:rFonts w:ascii="Aptos Display" w:hAnsi="Aptos Display" w:eastAsia="Aptos Display" w:cs="Aptos Display"/>
          <w:noProof w:val="0"/>
          <w:sz w:val="22"/>
          <w:szCs w:val="22"/>
          <w:lang w:val="en-US"/>
        </w:rPr>
        <w:t>Key Stakeholders: 1/2 (Initials/roles in recommendations; full names omitted for brevity in slide format)</w:t>
      </w:r>
    </w:p>
    <w:p w:rsidR="03B3DA53" w:rsidP="505D934E" w:rsidRDefault="03B3DA53" w14:paraId="59600E0A" w14:textId="0E2CE842">
      <w:pPr>
        <w:spacing w:before="240" w:beforeAutospacing="off" w:after="240" w:afterAutospacing="off" w:line="276" w:lineRule="auto"/>
      </w:pPr>
      <w:r w:rsidRPr="505D934E" w:rsidR="44DE45B1">
        <w:rPr>
          <w:rFonts w:ascii="Aptos Display" w:hAnsi="Aptos Display" w:eastAsia="Aptos Display" w:cs="Aptos Display"/>
          <w:b w:val="1"/>
          <w:bCs w:val="1"/>
          <w:noProof w:val="0"/>
          <w:sz w:val="22"/>
          <w:szCs w:val="22"/>
          <w:lang w:val="en-US"/>
        </w:rPr>
        <w:t>VERDICT: PowerPoint achieves 100% accuracy with 87% coverage. One-slide executive summary effectively distills post-go-live status for C-level briefing. Inherits all facts from HTML companion report while prioritizing decision items and risk escalation. Format appropriate for steering committee or client board meeting; full HTML report required for detailed project tracking.</w:t>
      </w:r>
    </w:p>
    <w:p w:rsidR="03B3DA53" w:rsidP="03B3DA53" w:rsidRDefault="03B3DA53" w14:paraId="0104D9B2" w14:textId="19D1BADB">
      <w:pPr>
        <w:pStyle w:val="Normal"/>
        <w:spacing w:after="0" w:line="276" w:lineRule="auto"/>
        <w:rPr>
          <w:rFonts w:ascii="Aptos Display" w:hAnsi="Aptos Display" w:eastAsia="ＭＳ ゴシック" w:cs="Times New Roman" w:asciiTheme="majorAscii" w:hAnsiTheme="majorAscii" w:eastAsiaTheme="majorEastAsia" w:cstheme="majorBidi"/>
          <w:b w:val="1"/>
          <w:bCs w:val="1"/>
          <w:sz w:val="22"/>
          <w:szCs w:val="22"/>
        </w:rPr>
      </w:pPr>
    </w:p>
    <w:p w:rsidR="03B3DA53" w:rsidP="03B3DA53" w:rsidRDefault="03B3DA53" w14:paraId="52307355" w14:textId="5CB24F45">
      <w:pPr>
        <w:pStyle w:val="Normal"/>
        <w:spacing w:after="0" w:line="276" w:lineRule="auto"/>
        <w:rPr>
          <w:rFonts w:ascii="Aptos Display" w:hAnsi="Aptos Display" w:eastAsia="ＭＳ ゴシック" w:cs="Times New Roman" w:asciiTheme="majorAscii" w:hAnsiTheme="majorAscii" w:eastAsiaTheme="majorEastAsia" w:cstheme="majorBidi"/>
          <w:b w:val="1"/>
          <w:bCs w:val="1"/>
          <w:sz w:val="22"/>
          <w:szCs w:val="22"/>
        </w:rPr>
      </w:pPr>
    </w:p>
    <w:p w:rsidR="03B3DA53" w:rsidP="03B3DA53" w:rsidRDefault="03B3DA53" w14:paraId="0B92BDB9" w14:textId="0920FCE8">
      <w:pPr>
        <w:pStyle w:val="Normal"/>
        <w:spacing w:after="0" w:line="276" w:lineRule="auto"/>
        <w:rPr>
          <w:rFonts w:ascii="Aptos Display" w:hAnsi="Aptos Display" w:eastAsia="ＭＳ ゴシック" w:cs="Times New Roman" w:asciiTheme="majorAscii" w:hAnsiTheme="majorAscii" w:eastAsiaTheme="majorEastAsia" w:cstheme="majorBidi"/>
          <w:b w:val="1"/>
          <w:bCs w:val="1"/>
          <w:sz w:val="72"/>
          <w:szCs w:val="72"/>
        </w:rPr>
      </w:pPr>
    </w:p>
    <w:p w:rsidR="03B3DA53" w:rsidP="03B3DA53" w:rsidRDefault="03B3DA53" w14:paraId="4BE17F1C" w14:textId="23F220E0">
      <w:pPr>
        <w:pStyle w:val="Normal"/>
        <w:spacing w:after="0" w:line="276" w:lineRule="auto"/>
        <w:rPr>
          <w:rFonts w:ascii="Aptos Display" w:hAnsi="Aptos Display" w:eastAsia="ＭＳ ゴシック" w:cs="Times New Roman" w:asciiTheme="majorAscii" w:hAnsiTheme="majorAscii" w:eastAsiaTheme="majorEastAsia" w:cstheme="majorBidi"/>
          <w:b w:val="1"/>
          <w:bCs w:val="1"/>
          <w:sz w:val="72"/>
          <w:szCs w:val="72"/>
        </w:rPr>
      </w:pPr>
    </w:p>
    <w:p w:rsidR="03B3DA53" w:rsidRDefault="03B3DA53" w14:paraId="5555CD71" w14:textId="29BAD6DC">
      <w:r>
        <w:br w:type="page"/>
      </w:r>
    </w:p>
    <w:p w:rsidR="561E77E6" w:rsidP="03B3DA53" w:rsidRDefault="561E77E6" w14:paraId="7A1995CD" w14:textId="08D2786E">
      <w:pPr>
        <w:pStyle w:val="Normal"/>
        <w:spacing w:after="0" w:line="276" w:lineRule="auto"/>
      </w:pPr>
      <w:r w:rsidRPr="03B3DA53" w:rsidR="561E77E6">
        <w:rPr>
          <w:rFonts w:ascii="Aptos Display" w:hAnsi="Aptos Display" w:eastAsia="ＭＳ ゴシック" w:cs="Times New Roman" w:asciiTheme="majorAscii" w:hAnsiTheme="majorAscii" w:eastAsiaTheme="majorEastAsia" w:cstheme="majorBidi"/>
          <w:b w:val="1"/>
          <w:bCs w:val="1"/>
          <w:sz w:val="72"/>
          <w:szCs w:val="72"/>
        </w:rPr>
        <w:t>FABIANI RESULTS</w:t>
      </w:r>
    </w:p>
    <w:p w:rsidR="03B3DA53" w:rsidP="03B3DA53" w:rsidRDefault="03B3DA53" w14:paraId="0BE37BC8" w14:textId="1D4181F2">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62D72AA2" w:rsidP="03B3DA53" w:rsidRDefault="62D72AA2" w14:paraId="484572B6" w14:textId="3A42358D">
      <w:pPr>
        <w:pStyle w:val="Normal"/>
        <w:suppressLineNumbers w:val="0"/>
        <w:bidi w:val="0"/>
        <w:spacing w:before="0" w:beforeAutospacing="off" w:after="0" w:afterAutospacing="off" w:line="276" w:lineRule="auto"/>
        <w:ind w:left="0" w:right="0"/>
        <w:jc w:val="left"/>
      </w:pPr>
      <w:r w:rsidRPr="03B3DA53" w:rsidR="62D72AA2">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V0 – pptx</w:t>
      </w:r>
    </w:p>
    <w:p w:rsidR="03B3DA53" w:rsidP="03B3DA53" w:rsidRDefault="03B3DA53" w14:paraId="13AC2699" w14:textId="05E0CD47">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76FFE8D7" w:rsidP="03B3DA53" w:rsidRDefault="76FFE8D7" w14:paraId="66D474FA" w14:textId="25610554">
      <w:pPr>
        <w:bidi w:val="0"/>
        <w:spacing w:before="240" w:beforeAutospacing="off" w:after="240" w:afterAutospacing="off"/>
        <w:jc w:val="left"/>
      </w:pPr>
      <w:r w:rsidRPr="03B3DA53" w:rsidR="76FFE8D7">
        <w:rPr>
          <w:rFonts w:ascii="Aptos Display" w:hAnsi="Aptos Display" w:eastAsia="Aptos Display" w:cs="Aptos Display"/>
          <w:noProof w:val="0"/>
          <w:sz w:val="22"/>
          <w:szCs w:val="22"/>
          <w:lang w:val="en-US"/>
        </w:rPr>
        <w:t>FABIANI COHEN &amp; HALL (FCH) FILEVINE IMPLEMENTATION - STATUS REPORT VALIDATION</w:t>
      </w:r>
    </w:p>
    <w:p w:rsidR="76FFE8D7" w:rsidP="03B3DA53" w:rsidRDefault="76FFE8D7" w14:paraId="1347E192" w14:textId="396F4233">
      <w:pPr>
        <w:bidi w:val="0"/>
        <w:spacing w:before="240" w:beforeAutospacing="off" w:after="240" w:afterAutospacing="off"/>
        <w:jc w:val="left"/>
      </w:pPr>
      <w:r w:rsidRPr="03B3DA53" w:rsidR="76FFE8D7">
        <w:rPr>
          <w:rFonts w:ascii="Aptos Display" w:hAnsi="Aptos Display" w:eastAsia="Aptos Display" w:cs="Aptos Display"/>
          <w:noProof w:val="0"/>
          <w:sz w:val="22"/>
          <w:szCs w:val="22"/>
          <w:lang w:val="en-US"/>
        </w:rPr>
        <w:t>ACCURACY: 71.4% (10 of 14 verifiable factual claims correct)</w:t>
      </w:r>
    </w:p>
    <w:p w:rsidR="76FFE8D7" w:rsidP="03B3DA53" w:rsidRDefault="76FFE8D7" w14:paraId="1228F283" w14:textId="6A46E0A5">
      <w:pPr>
        <w:pStyle w:val="ListParagraph"/>
        <w:numPr>
          <w:ilvl w:val="0"/>
          <w:numId w:val="37"/>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6FFE8D7">
        <w:rPr>
          <w:rFonts w:ascii="Aptos Display" w:hAnsi="Aptos Display" w:eastAsia="Aptos Display" w:cs="Aptos Display"/>
          <w:noProof w:val="0"/>
          <w:sz w:val="22"/>
          <w:szCs w:val="22"/>
          <w:lang w:val="en-US"/>
        </w:rPr>
        <w:t>Hours estimated: Report states 287.2; SAMPLE_STATUS_REPORT.jpg shows 307.20 est (20-hour discrepancy)</w:t>
      </w:r>
    </w:p>
    <w:p w:rsidR="76FFE8D7" w:rsidP="03B3DA53" w:rsidRDefault="76FFE8D7" w14:paraId="58E9A4C6" w14:textId="03CAC0DD">
      <w:pPr>
        <w:pStyle w:val="ListParagraph"/>
        <w:numPr>
          <w:ilvl w:val="0"/>
          <w:numId w:val="37"/>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6FFE8D7">
        <w:rPr>
          <w:rFonts w:ascii="Aptos Display" w:hAnsi="Aptos Display" w:eastAsia="Aptos Display" w:cs="Aptos Display"/>
          <w:noProof w:val="0"/>
          <w:sz w:val="22"/>
          <w:szCs w:val="22"/>
          <w:lang w:val="en-US"/>
        </w:rPr>
        <w:t>Hours consumed: Report shows "TBC"; SAMPLE shows 219.75 consumed (transparency gap conflicts with historical actuals)</w:t>
      </w:r>
    </w:p>
    <w:p w:rsidR="76FFE8D7" w:rsidP="03B3DA53" w:rsidRDefault="76FFE8D7" w14:paraId="7FE90566" w14:textId="01537950">
      <w:pPr>
        <w:pStyle w:val="ListParagraph"/>
        <w:numPr>
          <w:ilvl w:val="0"/>
          <w:numId w:val="37"/>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6FFE8D7">
        <w:rPr>
          <w:rFonts w:ascii="Aptos Display" w:hAnsi="Aptos Display" w:eastAsia="Aptos Display" w:cs="Aptos Display"/>
          <w:noProof w:val="0"/>
          <w:sz w:val="22"/>
          <w:szCs w:val="22"/>
          <w:lang w:val="en-US"/>
        </w:rPr>
        <w:t>Hours remaining: Report shows "TBC"; SAMPLE shows 87.45 remaining</w:t>
      </w:r>
    </w:p>
    <w:p w:rsidR="76FFE8D7" w:rsidP="03B3DA53" w:rsidRDefault="76FFE8D7" w14:paraId="7AB519B7" w14:textId="3F3BC6C4">
      <w:pPr>
        <w:pStyle w:val="ListParagraph"/>
        <w:numPr>
          <w:ilvl w:val="0"/>
          <w:numId w:val="37"/>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6FFE8D7">
        <w:rPr>
          <w:rFonts w:ascii="Aptos Display" w:hAnsi="Aptos Display" w:eastAsia="Aptos Display" w:cs="Aptos Display"/>
          <w:noProof w:val="0"/>
          <w:sz w:val="22"/>
          <w:szCs w:val="22"/>
          <w:lang w:val="en-US"/>
        </w:rPr>
        <w:t>Project closure date: Report shows "[TBC]"; SAMPLE_STATUS_REPORT.jpg shows September 9th 2026</w:t>
      </w:r>
    </w:p>
    <w:p w:rsidR="76FFE8D7" w:rsidP="03B3DA53" w:rsidRDefault="76FFE8D7" w14:paraId="78F52F29" w14:textId="758B606B">
      <w:pPr>
        <w:pStyle w:val="ListParagraph"/>
        <w:numPr>
          <w:ilvl w:val="0"/>
          <w:numId w:val="37"/>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6FFE8D7">
        <w:rPr>
          <w:rFonts w:ascii="Aptos Display" w:hAnsi="Aptos Display" w:eastAsia="Aptos Display" w:cs="Aptos Display"/>
          <w:noProof w:val="0"/>
          <w:sz w:val="22"/>
          <w:szCs w:val="22"/>
          <w:lang w:val="en-US"/>
        </w:rPr>
        <w:t>Timeline status indicator: Report displays green checkmark; speaker notes assess Timeline as [RED] with UAT sign-off four days overdue</w:t>
      </w:r>
    </w:p>
    <w:p w:rsidR="76FFE8D7" w:rsidP="03B3DA53" w:rsidRDefault="76FFE8D7" w14:paraId="5A42263E" w14:textId="23C05C4E">
      <w:pPr>
        <w:pStyle w:val="ListParagraph"/>
        <w:numPr>
          <w:ilvl w:val="0"/>
          <w:numId w:val="37"/>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6FFE8D7">
        <w:rPr>
          <w:rFonts w:ascii="Aptos Display" w:hAnsi="Aptos Display" w:eastAsia="Aptos Display" w:cs="Aptos Display"/>
          <w:noProof w:val="0"/>
          <w:sz w:val="22"/>
          <w:szCs w:val="22"/>
          <w:lang w:val="en-US"/>
        </w:rPr>
        <w:t>Resources status indicator: Report displays green checkmark; speaker notes assess Resources as [YELLOW] due to team concentration and 6-day collision window</w:t>
      </w:r>
    </w:p>
    <w:p w:rsidR="76FFE8D7" w:rsidP="03B3DA53" w:rsidRDefault="76FFE8D7" w14:paraId="7A3E1E21" w14:textId="7C703B53">
      <w:pPr>
        <w:pStyle w:val="ListParagraph"/>
        <w:numPr>
          <w:ilvl w:val="0"/>
          <w:numId w:val="37"/>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6FFE8D7">
        <w:rPr>
          <w:rFonts w:ascii="Aptos Display" w:hAnsi="Aptos Display" w:eastAsia="Aptos Display" w:cs="Aptos Display"/>
          <w:noProof w:val="0"/>
          <w:sz w:val="22"/>
          <w:szCs w:val="22"/>
          <w:lang w:val="en-US"/>
        </w:rPr>
        <w:t>Budget status indicator: Report displays green checkmark; speaker notes assess Budget as [YELLOW] with 73-day-old actuals and invoice opacity flagged by client</w:t>
      </w:r>
    </w:p>
    <w:p w:rsidR="76FFE8D7" w:rsidP="03B3DA53" w:rsidRDefault="76FFE8D7" w14:paraId="34C2D994" w14:textId="29715B9C">
      <w:pPr>
        <w:pStyle w:val="ListParagraph"/>
        <w:numPr>
          <w:ilvl w:val="0"/>
          <w:numId w:val="37"/>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6FFE8D7">
        <w:rPr>
          <w:rFonts w:ascii="Aptos Display" w:hAnsi="Aptos Display" w:eastAsia="Aptos Display" w:cs="Aptos Display"/>
          <w:noProof w:val="0"/>
          <w:sz w:val="22"/>
          <w:szCs w:val="22"/>
          <w:lang w:val="en-US"/>
        </w:rPr>
        <w:t>Outlook plugin listed as "operational": SOW section 3.1 does not list Outlook integration in vendor core scope; SOW section 10 excludes "any integrations not explicitly included in this Statement of Work"</w:t>
      </w:r>
    </w:p>
    <w:p w:rsidR="76FFE8D7" w:rsidP="03B3DA53" w:rsidRDefault="76FFE8D7" w14:paraId="42E5D184" w14:textId="4F0B42E5">
      <w:pPr>
        <w:pStyle w:val="ListParagraph"/>
        <w:numPr>
          <w:ilvl w:val="0"/>
          <w:numId w:val="37"/>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6FFE8D7">
        <w:rPr>
          <w:rFonts w:ascii="Aptos Display" w:hAnsi="Aptos Display" w:eastAsia="Aptos Display" w:cs="Aptos Display"/>
          <w:noProof w:val="0"/>
          <w:sz w:val="22"/>
          <w:szCs w:val="22"/>
          <w:lang w:val="en-US"/>
        </w:rPr>
        <w:t>Workato calendar listed as "in progress": Not itemized in SOW scope; appears to constitute out-of-scope addition</w:t>
      </w:r>
    </w:p>
    <w:p w:rsidR="76FFE8D7" w:rsidP="03B3DA53" w:rsidRDefault="76FFE8D7" w14:paraId="75B02B61" w14:textId="57D1239A">
      <w:pPr>
        <w:bidi w:val="0"/>
        <w:spacing w:before="240" w:beforeAutospacing="off" w:after="240" w:afterAutospacing="off"/>
        <w:jc w:val="left"/>
      </w:pPr>
      <w:r w:rsidRPr="03B3DA53" w:rsidR="76FFE8D7">
        <w:rPr>
          <w:rFonts w:ascii="Aptos Display" w:hAnsi="Aptos Display" w:eastAsia="Aptos Display" w:cs="Aptos Display"/>
          <w:noProof w:val="0"/>
          <w:sz w:val="22"/>
          <w:szCs w:val="22"/>
          <w:lang w:val="en-US"/>
        </w:rPr>
        <w:t>CONTENT COVERAGE: 78.3% (18 of 23 points earned)</w:t>
      </w:r>
    </w:p>
    <w:p w:rsidR="76FFE8D7" w:rsidP="03B3DA53" w:rsidRDefault="76FFE8D7" w14:paraId="45F69900" w14:textId="08A87CE7">
      <w:pPr>
        <w:pStyle w:val="ListParagraph"/>
        <w:numPr>
          <w:ilvl w:val="0"/>
          <w:numId w:val="38"/>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6FFE8D7">
        <w:rPr>
          <w:rFonts w:ascii="Aptos Display" w:hAnsi="Aptos Display" w:eastAsia="Aptos Display" w:cs="Aptos Display"/>
          <w:noProof w:val="0"/>
          <w:sz w:val="22"/>
          <w:szCs w:val="22"/>
          <w:lang w:val="en-US"/>
        </w:rPr>
        <w:t>Updated date present but conflicts with earlier sample (8-14 vs 8-10); creates ambiguity on currency</w:t>
      </w:r>
    </w:p>
    <w:p w:rsidR="76FFE8D7" w:rsidP="03B3DA53" w:rsidRDefault="76FFE8D7" w14:paraId="03CA32C1" w14:textId="27AFC155">
      <w:pPr>
        <w:pStyle w:val="ListParagraph"/>
        <w:numPr>
          <w:ilvl w:val="0"/>
          <w:numId w:val="38"/>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6FFE8D7">
        <w:rPr>
          <w:rFonts w:ascii="Aptos Display" w:hAnsi="Aptos Display" w:eastAsia="Aptos Display" w:cs="Aptos Display"/>
          <w:noProof w:val="0"/>
          <w:sz w:val="22"/>
          <w:szCs w:val="22"/>
          <w:lang w:val="en-US"/>
        </w:rPr>
        <w:t>Hours breakdown incomplete: consumed and remaining both marked TBC, preventing budget verification</w:t>
      </w:r>
    </w:p>
    <w:p w:rsidR="76FFE8D7" w:rsidP="03B3DA53" w:rsidRDefault="76FFE8D7" w14:paraId="7364F8B5" w14:textId="117BE76E">
      <w:pPr>
        <w:pStyle w:val="ListParagraph"/>
        <w:numPr>
          <w:ilvl w:val="0"/>
          <w:numId w:val="38"/>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6FFE8D7">
        <w:rPr>
          <w:rFonts w:ascii="Aptos Display" w:hAnsi="Aptos Display" w:eastAsia="Aptos Display" w:cs="Aptos Display"/>
          <w:noProof w:val="0"/>
          <w:sz w:val="22"/>
          <w:szCs w:val="22"/>
          <w:lang w:val="en-US"/>
        </w:rPr>
        <w:t>Project closure date missing (marked TBC); prevents timeline completeness assessment</w:t>
      </w:r>
    </w:p>
    <w:p w:rsidR="76FFE8D7" w:rsidP="03B3DA53" w:rsidRDefault="76FFE8D7" w14:paraId="3E5DCB7C" w14:textId="5ACAAEBA">
      <w:pPr>
        <w:pStyle w:val="ListParagraph"/>
        <w:numPr>
          <w:ilvl w:val="0"/>
          <w:numId w:val="38"/>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6FFE8D7">
        <w:rPr>
          <w:rFonts w:ascii="Aptos Display" w:hAnsi="Aptos Display" w:eastAsia="Aptos Display" w:cs="Aptos Display"/>
          <w:noProof w:val="0"/>
          <w:sz w:val="22"/>
          <w:szCs w:val="22"/>
          <w:lang w:val="en-US"/>
        </w:rPr>
        <w:t>Risk mitigation absent: three risks and three decisions noted without documented mitigation owners or resolution timeline accountability</w:t>
      </w:r>
    </w:p>
    <w:p w:rsidR="76FFE8D7" w:rsidP="03B3DA53" w:rsidRDefault="76FFE8D7" w14:paraId="093C52C7" w14:textId="28EF79D7">
      <w:pPr>
        <w:pStyle w:val="ListParagraph"/>
        <w:numPr>
          <w:ilvl w:val="0"/>
          <w:numId w:val="38"/>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6FFE8D7">
        <w:rPr>
          <w:rFonts w:ascii="Aptos Display" w:hAnsi="Aptos Display" w:eastAsia="Aptos Display" w:cs="Aptos Display"/>
          <w:noProof w:val="0"/>
          <w:sz w:val="22"/>
          <w:szCs w:val="22"/>
          <w:lang w:val="en-US"/>
        </w:rPr>
        <w:t>Value delivered section incomplete: "This week: [TBC — activity report due from PM within 24 hours]" indicates actuals not finalized</w:t>
      </w:r>
    </w:p>
    <w:p w:rsidR="76FFE8D7" w:rsidP="03B3DA53" w:rsidRDefault="76FFE8D7" w14:paraId="73A6B191" w14:textId="0CAC6895">
      <w:pPr>
        <w:bidi w:val="0"/>
        <w:spacing w:before="240" w:beforeAutospacing="off" w:after="240" w:afterAutospacing="off"/>
        <w:jc w:val="left"/>
      </w:pPr>
      <w:r w:rsidRPr="03B3DA53" w:rsidR="76FFE8D7">
        <w:rPr>
          <w:rFonts w:ascii="Aptos Display" w:hAnsi="Aptos Display" w:eastAsia="Aptos Display" w:cs="Aptos Display"/>
          <w:noProof w:val="0"/>
          <w:sz w:val="22"/>
          <w:szCs w:val="22"/>
          <w:lang w:val="en-US"/>
        </w:rPr>
        <w:t>VERDICT: Report contains fundamental internal contradictions: visual status indicators (all green) diverge sharply from speaker notes risk assessment (1 RED, 3 YELLOW). Hours estimates exceed SOW by 20 hours with no change order evidence; hours consumed and remaining are untracked (TBC). Outlook and Workato integrations appear in "Value Delivered" despite being out-of-scope per SOW. Critical path items (Aderant freeze, training dates, UAT sign-off, attorney mapping) all have unresolved dependencies ten days before go-live, creating high execution risk masked by green status display.</w:t>
      </w:r>
    </w:p>
    <w:p w:rsidR="03B3DA53" w:rsidP="03B3DA53" w:rsidRDefault="03B3DA53" w14:paraId="680E795C" w14:textId="7B8410D4">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3B23026C" w:rsidP="03B3DA53" w:rsidRDefault="3B23026C" w14:paraId="52B566F2" w14:textId="40A10096">
      <w:pPr>
        <w:spacing w:after="0" w:line="276" w:lineRule="auto"/>
        <w:rPr>
          <w:rFonts w:ascii="Aptos Display" w:hAnsi="Aptos Display" w:eastAsia="ＭＳ ゴシック" w:cs="Times New Roman" w:asciiTheme="majorAscii" w:hAnsiTheme="majorAscii" w:eastAsiaTheme="majorEastAsia" w:cstheme="majorBidi"/>
          <w:sz w:val="22"/>
          <w:szCs w:val="22"/>
        </w:rPr>
      </w:pPr>
      <w:r w:rsidRPr="03B3DA53" w:rsidR="3B23026C">
        <w:rPr>
          <w:rFonts w:ascii="Aptos Display" w:hAnsi="Aptos Display" w:eastAsia="ＭＳ ゴシック" w:cs="Times New Roman" w:asciiTheme="majorAscii" w:hAnsiTheme="majorAscii" w:eastAsiaTheme="majorEastAsia" w:cstheme="majorBidi"/>
          <w:sz w:val="22"/>
          <w:szCs w:val="22"/>
        </w:rPr>
        <w:t>----------------------------------------------------------------------------------------------</w:t>
      </w:r>
    </w:p>
    <w:p w:rsidR="03B3DA53" w:rsidP="03B3DA53" w:rsidRDefault="03B3DA53" w14:paraId="6D4117D3" w14:textId="0402579B">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3B23026C" w:rsidP="03B3DA53" w:rsidRDefault="3B23026C" w14:paraId="1D40FC1C" w14:textId="17C85287">
      <w:pPr>
        <w:pStyle w:val="Normal"/>
        <w:suppressLineNumbers w:val="0"/>
        <w:bidi w:val="0"/>
        <w:spacing w:before="0" w:beforeAutospacing="off" w:after="0" w:afterAutospacing="off" w:line="276" w:lineRule="auto"/>
        <w:ind w:left="0" w:right="0"/>
        <w:jc w:val="left"/>
      </w:pPr>
      <w:r w:rsidRPr="03B3DA53" w:rsidR="3B23026C">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V5 hybrid – HTML</w:t>
      </w:r>
    </w:p>
    <w:p w:rsidR="03B3DA53" w:rsidP="03B3DA53" w:rsidRDefault="03B3DA53" w14:paraId="02F065C1" w14:textId="63606CBF">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544CE60D" w:rsidP="03B3DA53" w:rsidRDefault="544CE60D" w14:paraId="0E2CF786" w14:textId="0E19A287">
      <w:pPr>
        <w:bidi w:val="0"/>
        <w:spacing w:before="240" w:beforeAutospacing="off" w:after="240" w:afterAutospacing="off"/>
        <w:jc w:val="left"/>
      </w:pPr>
      <w:r w:rsidRPr="03B3DA53" w:rsidR="544CE60D">
        <w:rPr>
          <w:rFonts w:ascii="Aptos Display" w:hAnsi="Aptos Display" w:eastAsia="Aptos Display" w:cs="Aptos Display"/>
          <w:noProof w:val="0"/>
          <w:sz w:val="22"/>
          <w:szCs w:val="22"/>
          <w:lang w:val="en-US"/>
        </w:rPr>
        <w:t>FABIANI COHEN &amp; HALL (FCH) FILEVINE IMPLEMENTATION - STATUS REPORT VALIDATION (HTML)</w:t>
      </w:r>
    </w:p>
    <w:p w:rsidR="544CE60D" w:rsidP="03B3DA53" w:rsidRDefault="544CE60D" w14:paraId="1022F6F0" w14:textId="3CECAD86">
      <w:pPr>
        <w:bidi w:val="0"/>
        <w:spacing w:before="240" w:beforeAutospacing="off" w:after="240" w:afterAutospacing="off"/>
        <w:jc w:val="left"/>
      </w:pPr>
      <w:r w:rsidRPr="03B3DA53" w:rsidR="544CE60D">
        <w:rPr>
          <w:rFonts w:ascii="Aptos Display" w:hAnsi="Aptos Display" w:eastAsia="Aptos Display" w:cs="Aptos Display"/>
          <w:noProof w:val="0"/>
          <w:sz w:val="22"/>
          <w:szCs w:val="22"/>
          <w:lang w:val="en-US"/>
        </w:rPr>
        <w:t>ACCURACY: 94.7% (18 of 19 verifiable factual claims correct)</w:t>
      </w:r>
    </w:p>
    <w:p w:rsidR="544CE60D" w:rsidP="03B3DA53" w:rsidRDefault="544CE60D" w14:paraId="4C38AC29" w14:textId="7049AF3E">
      <w:pPr>
        <w:pStyle w:val="ListParagraph"/>
        <w:numPr>
          <w:ilvl w:val="0"/>
          <w:numId w:val="43"/>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544CE60D">
        <w:rPr>
          <w:rFonts w:ascii="Aptos Display" w:hAnsi="Aptos Display" w:eastAsia="Aptos Display" w:cs="Aptos Display"/>
          <w:noProof w:val="0"/>
          <w:sz w:val="22"/>
          <w:szCs w:val="22"/>
          <w:lang w:val="en-US"/>
        </w:rPr>
        <w:t>Evidence note states "status declared as GREEN in project digest" but report displays "YELLOW" status throughout; internal contradiction on confidence assessment</w:t>
      </w:r>
    </w:p>
    <w:p w:rsidR="544CE60D" w:rsidP="03B3DA53" w:rsidRDefault="544CE60D" w14:paraId="550FA8B1" w14:textId="27181E09">
      <w:pPr>
        <w:bidi w:val="0"/>
        <w:spacing w:before="240" w:beforeAutospacing="off" w:after="240" w:afterAutospacing="off"/>
        <w:jc w:val="left"/>
      </w:pPr>
      <w:r w:rsidRPr="03B3DA53" w:rsidR="544CE60D">
        <w:rPr>
          <w:rFonts w:ascii="Aptos Display" w:hAnsi="Aptos Display" w:eastAsia="Aptos Display" w:cs="Aptos Display"/>
          <w:noProof w:val="0"/>
          <w:sz w:val="22"/>
          <w:szCs w:val="22"/>
          <w:lang w:val="en-US"/>
        </w:rPr>
        <w:t>CONTENT COVERAGE: 78.3% (18 of 23 points earned)</w:t>
      </w:r>
    </w:p>
    <w:p w:rsidR="544CE60D" w:rsidP="03B3DA53" w:rsidRDefault="544CE60D" w14:paraId="4C9E9151" w14:textId="63B055E6">
      <w:pPr>
        <w:pStyle w:val="ListParagraph"/>
        <w:numPr>
          <w:ilvl w:val="0"/>
          <w:numId w:val="44"/>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544CE60D">
        <w:rPr>
          <w:rFonts w:ascii="Aptos Display" w:hAnsi="Aptos Display" w:eastAsia="Aptos Display" w:cs="Aptos Display"/>
          <w:noProof w:val="0"/>
          <w:sz w:val="22"/>
          <w:szCs w:val="22"/>
          <w:lang w:val="en-US"/>
        </w:rPr>
        <w:t>Resources status not independently assessed; only overall project YELLOW displayed</w:t>
      </w:r>
    </w:p>
    <w:p w:rsidR="544CE60D" w:rsidP="03B3DA53" w:rsidRDefault="544CE60D" w14:paraId="4057FBCE" w14:textId="71381F30">
      <w:pPr>
        <w:pStyle w:val="ListParagraph"/>
        <w:numPr>
          <w:ilvl w:val="0"/>
          <w:numId w:val="44"/>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544CE60D">
        <w:rPr>
          <w:rFonts w:ascii="Aptos Display" w:hAnsi="Aptos Display" w:eastAsia="Aptos Display" w:cs="Aptos Display"/>
          <w:noProof w:val="0"/>
          <w:sz w:val="22"/>
          <w:szCs w:val="22"/>
          <w:lang w:val="en-US"/>
        </w:rPr>
        <w:t>Key stakeholders incomplete: Lists 3 contacts (Jamel Knighten, Michelle Ramirez, Andi Clavijo); omits UAT Lead (Eliza Chaffin), Client Partner (Sandra Rothschild), Technical Lead (Jordan), IT role (Eileen He)</w:t>
      </w:r>
    </w:p>
    <w:p w:rsidR="544CE60D" w:rsidP="03B3DA53" w:rsidRDefault="544CE60D" w14:paraId="7A2897B6" w14:textId="22B4356D">
      <w:pPr>
        <w:bidi w:val="0"/>
        <w:spacing w:before="240" w:beforeAutospacing="off" w:after="240" w:afterAutospacing="off"/>
        <w:jc w:val="left"/>
      </w:pPr>
      <w:r w:rsidRPr="03B3DA53" w:rsidR="544CE60D">
        <w:rPr>
          <w:rFonts w:ascii="Aptos Display" w:hAnsi="Aptos Display" w:eastAsia="Aptos Display" w:cs="Aptos Display"/>
          <w:noProof w:val="0"/>
          <w:sz w:val="22"/>
          <w:szCs w:val="22"/>
          <w:lang w:val="en-US"/>
        </w:rPr>
        <w:t>VERDICT: High-quality report with detailed KPI scorecards and risk mitigation tracking. One internal contradiction on confidence assessment (claims status declared GREEN while showing YELLOW). Critical-path dependencies clearly documented with specific resolution owners and dates. Budget hours visibility stale (73 days) but adequately flagged. Suitable for executive escalation given compressed timeline and dependency clarity.</w:t>
      </w:r>
    </w:p>
    <w:p w:rsidR="03B3DA53" w:rsidP="03B3DA53" w:rsidRDefault="03B3DA53" w14:paraId="641D42F1" w14:textId="6A78344A">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03B3DA53" w:rsidP="03B3DA53" w:rsidRDefault="03B3DA53" w14:paraId="2E3C7F74" w14:textId="4097E5C8">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3B23026C" w:rsidP="03B3DA53" w:rsidRDefault="3B23026C" w14:paraId="2008E339" w14:textId="40A10096">
      <w:pPr>
        <w:spacing w:after="0" w:line="276" w:lineRule="auto"/>
        <w:rPr>
          <w:rFonts w:ascii="Aptos Display" w:hAnsi="Aptos Display" w:eastAsia="ＭＳ ゴシック" w:cs="Times New Roman" w:asciiTheme="majorAscii" w:hAnsiTheme="majorAscii" w:eastAsiaTheme="majorEastAsia" w:cstheme="majorBidi"/>
          <w:sz w:val="22"/>
          <w:szCs w:val="22"/>
        </w:rPr>
      </w:pPr>
      <w:r w:rsidRPr="03B3DA53" w:rsidR="3B23026C">
        <w:rPr>
          <w:rFonts w:ascii="Aptos Display" w:hAnsi="Aptos Display" w:eastAsia="ＭＳ ゴシック" w:cs="Times New Roman" w:asciiTheme="majorAscii" w:hAnsiTheme="majorAscii" w:eastAsiaTheme="majorEastAsia" w:cstheme="majorBidi"/>
          <w:sz w:val="22"/>
          <w:szCs w:val="22"/>
        </w:rPr>
        <w:t>----------------------------------------------------------------------------------------------</w:t>
      </w:r>
    </w:p>
    <w:p w:rsidR="03B3DA53" w:rsidP="03B3DA53" w:rsidRDefault="03B3DA53" w14:paraId="39BC9DA7" w14:textId="6FEAB4D1">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3B23026C" w:rsidP="03B3DA53" w:rsidRDefault="3B23026C" w14:paraId="70FF4D79" w14:textId="71570630">
      <w:pPr>
        <w:pStyle w:val="Normal"/>
        <w:suppressLineNumbers w:val="0"/>
        <w:bidi w:val="0"/>
        <w:spacing w:before="0" w:beforeAutospacing="off" w:after="0" w:afterAutospacing="off" w:line="276" w:lineRule="auto"/>
        <w:ind w:left="0" w:right="0"/>
        <w:jc w:val="left"/>
      </w:pPr>
      <w:r w:rsidRPr="03B3DA53" w:rsidR="3B23026C">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V5 hybrid – pptx</w:t>
      </w:r>
    </w:p>
    <w:p w:rsidR="03B3DA53" w:rsidP="03B3DA53" w:rsidRDefault="03B3DA53" w14:paraId="578119CD" w14:textId="7DFE0D8C">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35FE65B6" w:rsidP="03B3DA53" w:rsidRDefault="35FE65B6" w14:paraId="6518F07B" w14:textId="3352EE17">
      <w:pPr>
        <w:bidi w:val="0"/>
        <w:spacing w:before="240" w:beforeAutospacing="off" w:after="240" w:afterAutospacing="off"/>
        <w:jc w:val="left"/>
      </w:pPr>
      <w:r w:rsidRPr="03B3DA53" w:rsidR="35FE65B6">
        <w:rPr>
          <w:rFonts w:ascii="Aptos Display" w:hAnsi="Aptos Display" w:eastAsia="Aptos Display" w:cs="Aptos Display"/>
          <w:noProof w:val="0"/>
          <w:sz w:val="22"/>
          <w:szCs w:val="22"/>
          <w:lang w:val="en-US"/>
        </w:rPr>
        <w:t>FABIANI COHEN &amp; HALL (FCH) FILEVINE IMPLEMENTATION - STATUS REPORT VALIDATION (PPTX)</w:t>
      </w:r>
    </w:p>
    <w:p w:rsidR="35FE65B6" w:rsidP="03B3DA53" w:rsidRDefault="35FE65B6" w14:paraId="5F4E9FE7" w14:textId="0F211B0A">
      <w:pPr>
        <w:bidi w:val="0"/>
        <w:spacing w:before="240" w:beforeAutospacing="off" w:after="240" w:afterAutospacing="off"/>
        <w:jc w:val="left"/>
      </w:pPr>
      <w:r w:rsidRPr="03B3DA53" w:rsidR="35FE65B6">
        <w:rPr>
          <w:rFonts w:ascii="Aptos Display" w:hAnsi="Aptos Display" w:eastAsia="Aptos Display" w:cs="Aptos Display"/>
          <w:noProof w:val="0"/>
          <w:sz w:val="22"/>
          <w:szCs w:val="22"/>
          <w:lang w:val="en-US"/>
        </w:rPr>
        <w:t>ACCURACY: 100% (12 of 12 verifiable factual claims correct)</w:t>
      </w:r>
    </w:p>
    <w:p w:rsidR="35FE65B6" w:rsidP="03B3DA53" w:rsidRDefault="35FE65B6" w14:paraId="790D8058" w14:textId="23577177">
      <w:pPr>
        <w:bidi w:val="0"/>
        <w:spacing w:before="240" w:beforeAutospacing="off" w:after="240" w:afterAutospacing="off"/>
        <w:jc w:val="left"/>
      </w:pPr>
      <w:r w:rsidRPr="03B3DA53" w:rsidR="35FE65B6">
        <w:rPr>
          <w:rFonts w:ascii="Aptos Display" w:hAnsi="Aptos Display" w:eastAsia="Aptos Display" w:cs="Aptos Display"/>
          <w:noProof w:val="0"/>
          <w:sz w:val="22"/>
          <w:szCs w:val="22"/>
          <w:lang w:val="en-US"/>
        </w:rPr>
        <w:t>CONTENT COVERAGE: 69.6% (16 of 23 points earned)</w:t>
      </w:r>
    </w:p>
    <w:p w:rsidR="35FE65B6" w:rsidP="03B3DA53" w:rsidRDefault="35FE65B6" w14:paraId="2ACA7028" w14:textId="7E95C856">
      <w:pPr>
        <w:pStyle w:val="ListParagraph"/>
        <w:numPr>
          <w:ilvl w:val="0"/>
          <w:numId w:val="45"/>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35FE65B6">
        <w:rPr>
          <w:rFonts w:ascii="Aptos Display" w:hAnsi="Aptos Display" w:eastAsia="Aptos Display" w:cs="Aptos Display"/>
          <w:noProof w:val="0"/>
          <w:sz w:val="22"/>
          <w:szCs w:val="22"/>
          <w:lang w:val="en-US"/>
        </w:rPr>
        <w:t>Status indicators dashboard shown but no color/severity assessment evident in text</w:t>
      </w:r>
    </w:p>
    <w:p w:rsidR="35FE65B6" w:rsidP="03B3DA53" w:rsidRDefault="35FE65B6" w14:paraId="38F13EDB" w14:textId="65175E98">
      <w:pPr>
        <w:pStyle w:val="ListParagraph"/>
        <w:numPr>
          <w:ilvl w:val="0"/>
          <w:numId w:val="45"/>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35FE65B6">
        <w:rPr>
          <w:rFonts w:ascii="Aptos Display" w:hAnsi="Aptos Display" w:eastAsia="Aptos Display" w:cs="Aptos Display"/>
          <w:noProof w:val="0"/>
          <w:sz w:val="22"/>
          <w:szCs w:val="22"/>
          <w:lang w:val="en-US"/>
        </w:rPr>
        <w:t>Resources status omitted from dashboard</w:t>
      </w:r>
    </w:p>
    <w:p w:rsidR="35FE65B6" w:rsidP="03B3DA53" w:rsidRDefault="35FE65B6" w14:paraId="548F5362" w14:textId="4687D28E">
      <w:pPr>
        <w:pStyle w:val="ListParagraph"/>
        <w:numPr>
          <w:ilvl w:val="0"/>
          <w:numId w:val="45"/>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35FE65B6">
        <w:rPr>
          <w:rFonts w:ascii="Aptos Display" w:hAnsi="Aptos Display" w:eastAsia="Aptos Display" w:cs="Aptos Display"/>
          <w:noProof w:val="0"/>
          <w:sz w:val="22"/>
          <w:szCs w:val="22"/>
          <w:lang w:val="en-US"/>
        </w:rPr>
        <w:t>Value delivered section minimal; Outlook/Workato integration status unclear (not listed in accomplishments)</w:t>
      </w:r>
    </w:p>
    <w:p w:rsidR="35FE65B6" w:rsidP="03B3DA53" w:rsidRDefault="35FE65B6" w14:paraId="71424A84" w14:textId="5C96AACA">
      <w:pPr>
        <w:pStyle w:val="ListParagraph"/>
        <w:numPr>
          <w:ilvl w:val="0"/>
          <w:numId w:val="45"/>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35FE65B6">
        <w:rPr>
          <w:rFonts w:ascii="Aptos Display" w:hAnsi="Aptos Display" w:eastAsia="Aptos Display" w:cs="Aptos Display"/>
          <w:noProof w:val="0"/>
          <w:sz w:val="22"/>
          <w:szCs w:val="22"/>
          <w:lang w:val="en-US"/>
        </w:rPr>
        <w:t>Key stakeholders section absent; only action item owners shown</w:t>
      </w:r>
    </w:p>
    <w:p w:rsidR="35FE65B6" w:rsidP="03B3DA53" w:rsidRDefault="35FE65B6" w14:paraId="7C6726A7" w14:textId="47E05FB3">
      <w:pPr>
        <w:pStyle w:val="ListParagraph"/>
        <w:numPr>
          <w:ilvl w:val="0"/>
          <w:numId w:val="45"/>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35FE65B6">
        <w:rPr>
          <w:rFonts w:ascii="Aptos Display" w:hAnsi="Aptos Display" w:eastAsia="Aptos Display" w:cs="Aptos Display"/>
          <w:noProof w:val="0"/>
          <w:sz w:val="22"/>
          <w:szCs w:val="22"/>
          <w:lang w:val="en-US"/>
        </w:rPr>
        <w:t>Risk/mitigation narrative truncated; "4 issues escalated" claimed but only 3 blockers itemized in "Key Accomplishments"</w:t>
      </w:r>
    </w:p>
    <w:p w:rsidR="35FE65B6" w:rsidP="03B3DA53" w:rsidRDefault="35FE65B6" w14:paraId="089EF371" w14:textId="05D37799">
      <w:pPr>
        <w:pStyle w:val="ListParagraph"/>
        <w:numPr>
          <w:ilvl w:val="0"/>
          <w:numId w:val="45"/>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35FE65B6">
        <w:rPr>
          <w:rFonts w:ascii="Aptos Display" w:hAnsi="Aptos Display" w:eastAsia="Aptos Display" w:cs="Aptos Display"/>
          <w:noProof w:val="0"/>
          <w:sz w:val="22"/>
          <w:szCs w:val="22"/>
          <w:lang w:val="en-US"/>
        </w:rPr>
        <w:t>Project closure date missing (implied from hypercare end date 9/14, not explicit)</w:t>
      </w:r>
    </w:p>
    <w:p w:rsidR="35FE65B6" w:rsidP="03B3DA53" w:rsidRDefault="35FE65B6" w14:paraId="220B5300" w14:textId="441BB3A8">
      <w:pPr>
        <w:bidi w:val="0"/>
        <w:spacing w:before="240" w:beforeAutospacing="off" w:after="240" w:afterAutospacing="off"/>
        <w:jc w:val="left"/>
      </w:pPr>
      <w:r w:rsidRPr="03B3DA53" w:rsidR="35FE65B6">
        <w:rPr>
          <w:rFonts w:ascii="Aptos Display" w:hAnsi="Aptos Display" w:eastAsia="Aptos Display" w:cs="Aptos Display"/>
          <w:noProof w:val="0"/>
          <w:sz w:val="22"/>
          <w:szCs w:val="22"/>
          <w:lang w:val="en-US"/>
        </w:rPr>
        <w:t>VERDICT: Compact executive-focused summary with clear critical-path action items. All factual claims align with source documents. However, coverage gaps on stakeholders, status indicators, and risk detail limit depth suitable for steering committee use. Discrepancy: "4 issues escalated" claimed but 3 blockers documented—clarify if 4th issue exists or if text is outdated. Timestamps and owner assignments accurate and actionable for next 72 hours.</w:t>
      </w:r>
    </w:p>
    <w:p w:rsidR="523BE17E" w:rsidP="03B3DA53" w:rsidRDefault="523BE17E" w14:paraId="6084A4F0" w14:textId="40A10096">
      <w:pPr>
        <w:spacing w:after="0" w:line="276" w:lineRule="auto"/>
        <w:rPr>
          <w:rFonts w:ascii="Aptos Display" w:hAnsi="Aptos Display" w:eastAsia="ＭＳ ゴシック" w:cs="Times New Roman" w:asciiTheme="majorAscii" w:hAnsiTheme="majorAscii" w:eastAsiaTheme="majorEastAsia" w:cstheme="majorBidi"/>
          <w:sz w:val="22"/>
          <w:szCs w:val="22"/>
        </w:rPr>
      </w:pPr>
      <w:r w:rsidRPr="03B3DA53" w:rsidR="523BE17E">
        <w:rPr>
          <w:rFonts w:ascii="Aptos Display" w:hAnsi="Aptos Display" w:eastAsia="ＭＳ ゴシック" w:cs="Times New Roman" w:asciiTheme="majorAscii" w:hAnsiTheme="majorAscii" w:eastAsiaTheme="majorEastAsia" w:cstheme="majorBidi"/>
          <w:sz w:val="22"/>
          <w:szCs w:val="22"/>
        </w:rPr>
        <w:t>----------------------------------------------------------------------------------------------</w:t>
      </w:r>
    </w:p>
    <w:p w:rsidR="03B3DA53" w:rsidP="03B3DA53" w:rsidRDefault="03B3DA53" w14:paraId="0026F9C5" w14:textId="6BD1B23B">
      <w:pPr>
        <w:spacing w:after="0" w:line="276" w:lineRule="auto"/>
        <w:rPr>
          <w:rFonts w:ascii="Aptos Display" w:hAnsi="Aptos Display" w:eastAsia="ＭＳ ゴシック" w:cs="Times New Roman" w:asciiTheme="majorAscii" w:hAnsiTheme="majorAscii" w:eastAsiaTheme="majorEastAsia" w:cstheme="majorBidi"/>
          <w:color w:val="000000" w:themeColor="text1" w:themeTint="FF" w:themeShade="FF"/>
          <w:sz w:val="22"/>
          <w:szCs w:val="22"/>
        </w:rPr>
      </w:pPr>
    </w:p>
    <w:p w:rsidR="523BE17E" w:rsidP="03B3DA53" w:rsidRDefault="523BE17E" w14:paraId="6DFC02A7" w14:textId="280EBD71">
      <w:pPr>
        <w:pStyle w:val="Normal"/>
        <w:suppressLineNumbers w:val="0"/>
        <w:bidi w:val="0"/>
        <w:spacing w:after="0" w:line="276" w:lineRule="auto"/>
      </w:pPr>
      <w:r w:rsidRPr="03B3DA53" w:rsidR="523BE17E">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V8 hybrid</w:t>
      </w:r>
    </w:p>
    <w:p w:rsidR="03B3DA53" w:rsidP="03B3DA53" w:rsidRDefault="03B3DA53" w14:paraId="2771C622" w14:textId="5FD077F1">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03B3DA53" w:rsidP="03B3DA53" w:rsidRDefault="03B3DA53" w14:paraId="470AC39A" w14:textId="78FDA6A2">
      <w:pPr>
        <w:bidi w:val="0"/>
        <w:jc w:val="left"/>
      </w:pPr>
    </w:p>
    <w:p w:rsidR="745802A2" w:rsidP="03B3DA53" w:rsidRDefault="745802A2" w14:paraId="32D31C99" w14:textId="5A282747">
      <w:pPr>
        <w:pStyle w:val="Heading2"/>
        <w:bidi w:val="0"/>
        <w:spacing w:before="299" w:beforeAutospacing="off" w:after="299" w:afterAutospacing="off"/>
        <w:jc w:val="left"/>
      </w:pPr>
      <w:r w:rsidRPr="03B3DA53" w:rsidR="745802A2">
        <w:rPr>
          <w:rFonts w:ascii="Aptos Display" w:hAnsi="Aptos Display" w:eastAsia="Aptos Display" w:cs="Aptos Display"/>
          <w:b w:val="1"/>
          <w:bCs w:val="1"/>
          <w:noProof w:val="0"/>
          <w:sz w:val="36"/>
          <w:szCs w:val="36"/>
          <w:lang w:val="en-US"/>
        </w:rPr>
        <w:t>VALIDATION 5: status-report.html (August 21, 2026)</w:t>
      </w:r>
    </w:p>
    <w:p w:rsidR="745802A2" w:rsidP="03B3DA53" w:rsidRDefault="745802A2" w14:paraId="0EEF8BE9" w14:textId="0156FA60">
      <w:pPr>
        <w:bidi w:val="0"/>
        <w:spacing w:before="240" w:beforeAutospacing="off" w:after="240" w:afterAutospacing="off"/>
        <w:jc w:val="left"/>
      </w:pPr>
      <w:r w:rsidRPr="03B3DA53" w:rsidR="745802A2">
        <w:rPr>
          <w:rFonts w:ascii="Aptos Display" w:hAnsi="Aptos Display" w:eastAsia="Aptos Display" w:cs="Aptos Display"/>
          <w:noProof w:val="0"/>
          <w:sz w:val="22"/>
          <w:szCs w:val="22"/>
          <w:lang w:val="en-US"/>
        </w:rPr>
        <w:t>FABIANI COHEN &amp; HALL (FCH) FILEVINE IMPLEMENTATION - STATUS REPORT VALIDATION (HTML)</w:t>
      </w:r>
    </w:p>
    <w:p w:rsidR="745802A2" w:rsidP="03B3DA53" w:rsidRDefault="745802A2" w14:paraId="398EAFB9" w14:textId="18D09D7F">
      <w:pPr>
        <w:bidi w:val="0"/>
        <w:spacing w:before="240" w:beforeAutospacing="off" w:after="240" w:afterAutospacing="off"/>
        <w:jc w:val="left"/>
      </w:pPr>
      <w:r w:rsidRPr="03B3DA53" w:rsidR="745802A2">
        <w:rPr>
          <w:rFonts w:ascii="Aptos Display" w:hAnsi="Aptos Display" w:eastAsia="Aptos Display" w:cs="Aptos Display"/>
          <w:noProof w:val="0"/>
          <w:sz w:val="22"/>
          <w:szCs w:val="22"/>
          <w:lang w:val="en-US"/>
        </w:rPr>
        <w:t>ACCURACY: 78.6% (11 of 14 verifiable factual claims correct)</w:t>
      </w:r>
    </w:p>
    <w:p w:rsidR="745802A2" w:rsidP="03B3DA53" w:rsidRDefault="745802A2" w14:paraId="3899C65A" w14:textId="172A00CE">
      <w:pPr>
        <w:pStyle w:val="ListParagraph"/>
        <w:numPr>
          <w:ilvl w:val="0"/>
          <w:numId w:val="58"/>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UAT remediation "completed" and "sign-off achieved" dated August 6, 2026: Contradicts earlier HTML report (8/20) and previous sources showing multiple Critical and High severity issues unresolved through August 15-20; claim misrepresents UAT status</w:t>
      </w:r>
    </w:p>
    <w:p w:rsidR="745802A2" w:rsidP="03B3DA53" w:rsidRDefault="745802A2" w14:paraId="188CDBC9" w14:textId="7FB16DAB">
      <w:pPr>
        <w:pStyle w:val="ListParagraph"/>
        <w:numPr>
          <w:ilvl w:val="0"/>
          <w:numId w:val="58"/>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Status badge in header shows "On Track" (green indicator) but Health Snapshot displays "⚠ Yellow" with active risks cited; internal report contradiction on project health assessment</w:t>
      </w:r>
    </w:p>
    <w:p w:rsidR="745802A2" w:rsidP="03B3DA53" w:rsidRDefault="745802A2" w14:paraId="622981BC" w14:textId="07E5369D">
      <w:pPr>
        <w:pStyle w:val="ListParagraph"/>
        <w:numPr>
          <w:ilvl w:val="0"/>
          <w:numId w:val="58"/>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Budget status claimed "On Track" without supporting documentation: Last budget/hours report dated June 3, 2026 (79 days prior); no current actuals available to substantiate claim</w:t>
      </w:r>
    </w:p>
    <w:p w:rsidR="745802A2" w:rsidP="03B3DA53" w:rsidRDefault="745802A2" w14:paraId="5EF26A45" w14:textId="338E2B28">
      <w:pPr>
        <w:bidi w:val="0"/>
        <w:spacing w:before="240" w:beforeAutospacing="off" w:after="240" w:afterAutospacing="off"/>
        <w:jc w:val="left"/>
      </w:pPr>
      <w:r w:rsidRPr="03B3DA53" w:rsidR="745802A2">
        <w:rPr>
          <w:rFonts w:ascii="Aptos Display" w:hAnsi="Aptos Display" w:eastAsia="Aptos Display" w:cs="Aptos Display"/>
          <w:noProof w:val="0"/>
          <w:sz w:val="22"/>
          <w:szCs w:val="22"/>
          <w:lang w:val="en-US"/>
        </w:rPr>
        <w:t>CONTENT COVERAGE: 82.6% (19 of 23 points earned)</w:t>
      </w:r>
    </w:p>
    <w:p w:rsidR="745802A2" w:rsidP="03B3DA53" w:rsidRDefault="745802A2" w14:paraId="18C3BF94" w14:textId="39ECB28E">
      <w:pPr>
        <w:pStyle w:val="ListParagraph"/>
        <w:numPr>
          <w:ilvl w:val="0"/>
          <w:numId w:val="59"/>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Project closure date missing; only go-live (8/24) and hypercare end (mid-September) implied</w:t>
      </w:r>
    </w:p>
    <w:p w:rsidR="745802A2" w:rsidP="03B3DA53" w:rsidRDefault="745802A2" w14:paraId="25EA901B" w14:textId="0C8ADFBA">
      <w:pPr>
        <w:pStyle w:val="ListParagraph"/>
        <w:numPr>
          <w:ilvl w:val="0"/>
          <w:numId w:val="59"/>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Resources status not colored/health-assessed; only overall project status shown</w:t>
      </w:r>
    </w:p>
    <w:p w:rsidR="745802A2" w:rsidP="03B3DA53" w:rsidRDefault="745802A2" w14:paraId="764A72F8" w14:textId="7727E030">
      <w:pPr>
        <w:pStyle w:val="ListParagraph"/>
        <w:numPr>
          <w:ilvl w:val="0"/>
          <w:numId w:val="59"/>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Key stakeholders incomplete: Lists 4 names (Jamel Knighten, Jordan, Ankit, Eileen, Michelle Ramirez); omits UAT Lead (Eliza Chaffin), Client Partner (Sandra Rothschild), Executive Sponsor</w:t>
      </w:r>
    </w:p>
    <w:p w:rsidR="745802A2" w:rsidP="03B3DA53" w:rsidRDefault="745802A2" w14:paraId="5813F98C" w14:textId="24E71A7B">
      <w:pPr>
        <w:pStyle w:val="ListParagraph"/>
        <w:numPr>
          <w:ilvl w:val="0"/>
          <w:numId w:val="59"/>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Completion percentage (89%) stated without methodology or supporting evidence in source materials</w:t>
      </w:r>
    </w:p>
    <w:p w:rsidR="745802A2" w:rsidP="03B3DA53" w:rsidRDefault="745802A2" w14:paraId="3B49355D" w14:textId="131A0305">
      <w:pPr>
        <w:bidi w:val="0"/>
        <w:spacing w:before="240" w:beforeAutospacing="off" w:after="240" w:afterAutospacing="off"/>
        <w:jc w:val="left"/>
      </w:pPr>
      <w:r w:rsidRPr="03B3DA53" w:rsidR="745802A2">
        <w:rPr>
          <w:rFonts w:ascii="Aptos Display" w:hAnsi="Aptos Display" w:eastAsia="Aptos Display" w:cs="Aptos Display"/>
          <w:noProof w:val="0"/>
          <w:sz w:val="22"/>
          <w:szCs w:val="22"/>
          <w:lang w:val="en-US"/>
        </w:rPr>
        <w:t>VERDICT: Comprehensive report with clear action items and risk mitigation narrative, but credibility undermined by three significant inconsistencies: header "On Track" contradicts body "Yellow" status; UAT remediation claim on 8/6 conflicts with evidence of unresolved critical issues through 8/20; budget "On Track" unsubstantiated by current actuals (79 days stale). Report date is August 21, one day before go-live—timing is appropriate but accuracy gaps on foundational claims (status consistency, UAT closure, budget visibility) create risk for executive decision-making.</w:t>
      </w:r>
    </w:p>
    <w:p w:rsidR="03B3DA53" w:rsidP="03B3DA53" w:rsidRDefault="03B3DA53" w14:paraId="62B1924A" w14:textId="526A91E5">
      <w:pPr>
        <w:bidi w:val="0"/>
        <w:jc w:val="left"/>
      </w:pPr>
    </w:p>
    <w:p w:rsidR="745802A2" w:rsidP="03B3DA53" w:rsidRDefault="745802A2" w14:paraId="310163FD" w14:textId="0FFE651C">
      <w:pPr>
        <w:pStyle w:val="Heading2"/>
        <w:bidi w:val="0"/>
        <w:spacing w:before="299" w:beforeAutospacing="off" w:after="299" w:afterAutospacing="off"/>
        <w:jc w:val="left"/>
      </w:pPr>
      <w:r w:rsidRPr="03B3DA53" w:rsidR="745802A2">
        <w:rPr>
          <w:rFonts w:ascii="Aptos Display" w:hAnsi="Aptos Display" w:eastAsia="Aptos Display" w:cs="Aptos Display"/>
          <w:b w:val="1"/>
          <w:bCs w:val="1"/>
          <w:noProof w:val="0"/>
          <w:sz w:val="36"/>
          <w:szCs w:val="36"/>
          <w:lang w:val="en-US"/>
        </w:rPr>
        <w:t>VALIDATION 6: status-slide-ppt.pptx (August 21, 2026)</w:t>
      </w:r>
    </w:p>
    <w:p w:rsidR="745802A2" w:rsidP="03B3DA53" w:rsidRDefault="745802A2" w14:paraId="6D2E87D2" w14:textId="564851F6">
      <w:pPr>
        <w:bidi w:val="0"/>
        <w:spacing w:before="240" w:beforeAutospacing="off" w:after="240" w:afterAutospacing="off"/>
        <w:jc w:val="left"/>
      </w:pPr>
      <w:r w:rsidRPr="03B3DA53" w:rsidR="745802A2">
        <w:rPr>
          <w:rFonts w:ascii="Aptos Display" w:hAnsi="Aptos Display" w:eastAsia="Aptos Display" w:cs="Aptos Display"/>
          <w:noProof w:val="0"/>
          <w:sz w:val="22"/>
          <w:szCs w:val="22"/>
          <w:lang w:val="en-US"/>
        </w:rPr>
        <w:t>FABIANI COHEN &amp; HALL (FCH) FILEVINE IMPLEMENTATION - STATUS REPORT VALIDATION (PPTX)</w:t>
      </w:r>
    </w:p>
    <w:p w:rsidR="745802A2" w:rsidP="03B3DA53" w:rsidRDefault="745802A2" w14:paraId="35BD9242" w14:textId="7C77F622">
      <w:pPr>
        <w:bidi w:val="0"/>
        <w:spacing w:before="240" w:beforeAutospacing="off" w:after="240" w:afterAutospacing="off"/>
        <w:jc w:val="left"/>
      </w:pPr>
      <w:r w:rsidRPr="03B3DA53" w:rsidR="745802A2">
        <w:rPr>
          <w:rFonts w:ascii="Aptos Display" w:hAnsi="Aptos Display" w:eastAsia="Aptos Display" w:cs="Aptos Display"/>
          <w:noProof w:val="0"/>
          <w:sz w:val="22"/>
          <w:szCs w:val="22"/>
          <w:lang w:val="en-US"/>
        </w:rPr>
        <w:t>ACCURACY: 87.5% (7 of 8 verifiable factual claims correct)</w:t>
      </w:r>
    </w:p>
    <w:p w:rsidR="745802A2" w:rsidP="03B3DA53" w:rsidRDefault="745802A2" w14:paraId="3D7FC4A0" w14:textId="1D74A410">
      <w:pPr>
        <w:pStyle w:val="ListParagraph"/>
        <w:numPr>
          <w:ilvl w:val="0"/>
          <w:numId w:val="60"/>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Completion date claim "UAT launched &amp; remediation complete (Aug 6)": Conflicts with contemporaneous evidence (8/20 HTML report, 8/14 earlier reports) showing multiple unresolved Critical/High issues active through mid-August; represents UAT status inaccurately</w:t>
      </w:r>
    </w:p>
    <w:p w:rsidR="745802A2" w:rsidP="03B3DA53" w:rsidRDefault="745802A2" w14:paraId="157975C8" w14:textId="5AA58BF7">
      <w:pPr>
        <w:bidi w:val="0"/>
        <w:spacing w:before="240" w:beforeAutospacing="off" w:after="240" w:afterAutospacing="off"/>
        <w:jc w:val="left"/>
      </w:pPr>
      <w:r w:rsidRPr="03B3DA53" w:rsidR="745802A2">
        <w:rPr>
          <w:rFonts w:ascii="Aptos Display" w:hAnsi="Aptos Display" w:eastAsia="Aptos Display" w:cs="Aptos Display"/>
          <w:noProof w:val="0"/>
          <w:sz w:val="22"/>
          <w:szCs w:val="22"/>
          <w:lang w:val="en-US"/>
        </w:rPr>
        <w:t>CONTENT COVERAGE: 65.2% (15 of 23 points earned)</w:t>
      </w:r>
    </w:p>
    <w:p w:rsidR="745802A2" w:rsidP="03B3DA53" w:rsidRDefault="745802A2" w14:paraId="4636FF63" w14:textId="1CDF80CD">
      <w:pPr>
        <w:pStyle w:val="ListParagraph"/>
        <w:numPr>
          <w:ilvl w:val="0"/>
          <w:numId w:val="61"/>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Project closure date missing; only go-live (8/24) shown with hypercare implied</w:t>
      </w:r>
    </w:p>
    <w:p w:rsidR="745802A2" w:rsidP="03B3DA53" w:rsidRDefault="745802A2" w14:paraId="3EFBBA67" w14:textId="638B7BB4">
      <w:pPr>
        <w:pStyle w:val="ListParagraph"/>
        <w:numPr>
          <w:ilvl w:val="0"/>
          <w:numId w:val="61"/>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Budget details absent: No hours estimate, consumed, or remaining figures provided</w:t>
      </w:r>
    </w:p>
    <w:p w:rsidR="745802A2" w:rsidP="03B3DA53" w:rsidRDefault="745802A2" w14:paraId="1F7C9770" w14:textId="144DB778">
      <w:pPr>
        <w:pStyle w:val="ListParagraph"/>
        <w:numPr>
          <w:ilvl w:val="0"/>
          <w:numId w:val="61"/>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Key stakeholders omitted entirely from slide</w:t>
      </w:r>
    </w:p>
    <w:p w:rsidR="745802A2" w:rsidP="03B3DA53" w:rsidRDefault="745802A2" w14:paraId="08DD2249" w14:textId="492937C1">
      <w:pPr>
        <w:pStyle w:val="ListParagraph"/>
        <w:numPr>
          <w:ilvl w:val="0"/>
          <w:numId w:val="61"/>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Value delivered section absent; only accomplishments summarized</w:t>
      </w:r>
    </w:p>
    <w:p w:rsidR="745802A2" w:rsidP="03B3DA53" w:rsidRDefault="745802A2" w14:paraId="7614E818" w14:textId="734FDF63">
      <w:pPr>
        <w:pStyle w:val="ListParagraph"/>
        <w:numPr>
          <w:ilvl w:val="0"/>
          <w:numId w:val="61"/>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Resources status missing from status indicators</w:t>
      </w:r>
    </w:p>
    <w:p w:rsidR="745802A2" w:rsidP="03B3DA53" w:rsidRDefault="745802A2" w14:paraId="1B2B0765" w14:textId="17FC2DA6">
      <w:pPr>
        <w:pStyle w:val="ListParagraph"/>
        <w:numPr>
          <w:ilvl w:val="0"/>
          <w:numId w:val="61"/>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Risk mitigation strategies truncated: 4 risks listed but no owner or resolution information provided</w:t>
      </w:r>
    </w:p>
    <w:p w:rsidR="745802A2" w:rsidP="03B3DA53" w:rsidRDefault="745802A2" w14:paraId="232D6292" w14:textId="21C04886">
      <w:pPr>
        <w:pStyle w:val="ListParagraph"/>
        <w:numPr>
          <w:ilvl w:val="0"/>
          <w:numId w:val="61"/>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Decision items absent; no forward-looking accountability or dependencies documented</w:t>
      </w:r>
    </w:p>
    <w:p w:rsidR="745802A2" w:rsidP="03B3DA53" w:rsidRDefault="745802A2" w14:paraId="46296564" w14:textId="2EF13C62">
      <w:pPr>
        <w:pStyle w:val="ListParagraph"/>
        <w:numPr>
          <w:ilvl w:val="0"/>
          <w:numId w:val="61"/>
        </w:numPr>
        <w:bidi w:val="0"/>
        <w:spacing w:before="0" w:beforeAutospacing="off" w:after="0" w:afterAutospacing="off"/>
        <w:jc w:val="left"/>
        <w:rPr>
          <w:rFonts w:ascii="Aptos Display" w:hAnsi="Aptos Display" w:eastAsia="Aptos Display" w:cs="Aptos Display"/>
          <w:noProof w:val="0"/>
          <w:sz w:val="22"/>
          <w:szCs w:val="22"/>
          <w:lang w:val="en-US"/>
        </w:rPr>
      </w:pPr>
      <w:r w:rsidRPr="03B3DA53" w:rsidR="745802A2">
        <w:rPr>
          <w:rFonts w:ascii="Aptos Display" w:hAnsi="Aptos Display" w:eastAsia="Aptos Display" w:cs="Aptos Display"/>
          <w:noProof w:val="0"/>
          <w:sz w:val="22"/>
          <w:szCs w:val="22"/>
          <w:lang w:val="en-US"/>
        </w:rPr>
        <w:t>Top accomplishments incomplete: Lists only 3 items; omits earlier milestones (kickoff 4/23, SOW execution 4/6, data mapping 6/5)</w:t>
      </w:r>
    </w:p>
    <w:p w:rsidR="745802A2" w:rsidP="03B3DA53" w:rsidRDefault="745802A2" w14:paraId="72E260CC" w14:textId="7D33B01A">
      <w:pPr>
        <w:bidi w:val="0"/>
        <w:spacing w:before="240" w:beforeAutospacing="off" w:after="240" w:afterAutospacing="off"/>
        <w:jc w:val="left"/>
      </w:pPr>
      <w:r w:rsidRPr="03B3DA53" w:rsidR="745802A2">
        <w:rPr>
          <w:rFonts w:ascii="Aptos Display" w:hAnsi="Aptos Display" w:eastAsia="Aptos Display" w:cs="Aptos Display"/>
          <w:noProof w:val="0"/>
          <w:sz w:val="22"/>
          <w:szCs w:val="22"/>
          <w:lang w:val="en-US"/>
        </w:rPr>
        <w:t>VERDICT: Executive-focused 1-slide summary suitable for 5-minute steering committee briefing. Factual accuracy strong on metrics and timelines, but UAT remediation claim contradicts evidence trail. Status shows "On Track" with Yellow health indicator (consistent with 8/21 HTML), but coverage gaps (stakeholders, budget, risk mitigation, decisions) limit utility for launch-day readiness validation. Risk presentation (4 items listed: email, adoption, search, Word add-in) aligns with prior reports but lacks mitigation accountability—appropriate for visibility but insufficient for last-minute decision support.</w:t>
      </w:r>
    </w:p>
    <w:p w:rsidR="03B3DA53" w:rsidP="03B3DA53" w:rsidRDefault="03B3DA53" w14:paraId="6FDAF8BA" w14:textId="6DB20CCB">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03B3DA53" w:rsidP="505D934E" w:rsidRDefault="03B3DA53" w14:paraId="366FB09D" w14:textId="40A10096">
      <w:pPr>
        <w:suppressLineNumbers w:val="0"/>
        <w:spacing w:before="0" w:beforeAutospacing="off" w:after="0" w:afterAutospacing="off" w:line="276" w:lineRule="auto"/>
        <w:ind/>
        <w:rPr>
          <w:rFonts w:ascii="Aptos Display" w:hAnsi="Aptos Display" w:eastAsia="ＭＳ ゴシック" w:cs="Times New Roman" w:asciiTheme="majorAscii" w:hAnsiTheme="majorAscii" w:eastAsiaTheme="majorEastAsia" w:cstheme="majorBidi"/>
          <w:sz w:val="22"/>
          <w:szCs w:val="22"/>
        </w:rPr>
      </w:pPr>
      <w:r w:rsidRPr="505D934E" w:rsidR="0B643ACF">
        <w:rPr>
          <w:rFonts w:ascii="Aptos Display" w:hAnsi="Aptos Display" w:eastAsia="ＭＳ ゴシック" w:cs="Times New Roman" w:asciiTheme="majorAscii" w:hAnsiTheme="majorAscii" w:eastAsiaTheme="majorEastAsia" w:cstheme="majorBidi"/>
          <w:sz w:val="22"/>
          <w:szCs w:val="22"/>
        </w:rPr>
        <w:t>----------------------------------------------------------------------------------------------</w:t>
      </w:r>
    </w:p>
    <w:p w:rsidR="03B3DA53" w:rsidP="505D934E" w:rsidRDefault="03B3DA53" w14:paraId="1C2F2347" w14:textId="6BD1B23B">
      <w:pPr>
        <w:suppressLineNumbers w:val="0"/>
        <w:spacing w:before="0" w:beforeAutospacing="off" w:after="0" w:afterAutospacing="off" w:line="276" w:lineRule="auto"/>
        <w:ind/>
        <w:rPr>
          <w:rFonts w:ascii="Aptos Display" w:hAnsi="Aptos Display" w:eastAsia="ＭＳ ゴシック" w:cs="Times New Roman" w:asciiTheme="majorAscii" w:hAnsiTheme="majorAscii" w:eastAsiaTheme="majorEastAsia" w:cstheme="majorBidi"/>
          <w:color w:val="000000" w:themeColor="text1" w:themeTint="FF" w:themeShade="FF"/>
          <w:sz w:val="22"/>
          <w:szCs w:val="22"/>
        </w:rPr>
      </w:pPr>
    </w:p>
    <w:p w:rsidR="03B3DA53" w:rsidP="505D934E" w:rsidRDefault="03B3DA53" w14:paraId="118BA367" w14:textId="0F638147">
      <w:pPr>
        <w:pStyle w:val="Normal"/>
        <w:suppressLineNumbers w:val="0"/>
        <w:bidi w:val="0"/>
        <w:spacing w:before="0" w:beforeAutospacing="off" w:after="0" w:afterAutospacing="off" w:line="276" w:lineRule="auto"/>
        <w:ind/>
      </w:pPr>
      <w:r w:rsidRPr="505D934E" w:rsidR="0B643ACF">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V9 hybrid</w:t>
      </w:r>
    </w:p>
    <w:p w:rsidR="03B3DA53" w:rsidP="03B3DA53" w:rsidRDefault="03B3DA53" w14:paraId="6D9BDCBA" w14:textId="578246C0">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505D934E" w:rsidP="505D934E" w:rsidRDefault="505D934E" w14:paraId="1ACBACA8" w14:textId="4136E8CA">
      <w:pPr>
        <w:bidi w:val="0"/>
        <w:jc w:val="left"/>
      </w:pPr>
    </w:p>
    <w:p w:rsidR="0B643ACF" w:rsidP="505D934E" w:rsidRDefault="0B643ACF" w14:paraId="07FCD011" w14:textId="598EA283">
      <w:pPr>
        <w:pStyle w:val="Heading2"/>
        <w:bidi w:val="0"/>
        <w:spacing w:before="299" w:beforeAutospacing="off" w:after="299" w:afterAutospacing="off"/>
        <w:jc w:val="left"/>
      </w:pPr>
      <w:r w:rsidRPr="505D934E" w:rsidR="0B643ACF">
        <w:rPr>
          <w:rFonts w:ascii="Aptos Display" w:hAnsi="Aptos Display" w:eastAsia="Aptos Display" w:cs="Aptos Display"/>
          <w:b w:val="1"/>
          <w:bCs w:val="1"/>
          <w:noProof w:val="0"/>
          <w:sz w:val="36"/>
          <w:szCs w:val="36"/>
          <w:lang w:val="en-US"/>
        </w:rPr>
        <w:t>VALIDATION 7: status-report.html (August 25, 2026 - POST-GOLIVE)</w:t>
      </w:r>
    </w:p>
    <w:p w:rsidR="0B643ACF" w:rsidP="505D934E" w:rsidRDefault="0B643ACF" w14:paraId="3ABE0951" w14:textId="757608DD">
      <w:pPr>
        <w:bidi w:val="0"/>
        <w:spacing w:before="240" w:beforeAutospacing="off" w:after="240" w:afterAutospacing="off"/>
        <w:jc w:val="left"/>
      </w:pPr>
      <w:r w:rsidRPr="505D934E" w:rsidR="0B643ACF">
        <w:rPr>
          <w:rFonts w:ascii="Aptos Display" w:hAnsi="Aptos Display" w:eastAsia="Aptos Display" w:cs="Aptos Display"/>
          <w:noProof w:val="0"/>
          <w:sz w:val="22"/>
          <w:szCs w:val="22"/>
          <w:lang w:val="en-US"/>
        </w:rPr>
        <w:t>FABIANI COHEN &amp; HALL (FCH) FILEVINE IMPLEMENTATION - STATUS REPORT VALIDATION (HTML)</w:t>
      </w:r>
    </w:p>
    <w:p w:rsidR="0B643ACF" w:rsidP="505D934E" w:rsidRDefault="0B643ACF" w14:paraId="2F5929CD" w14:textId="4CB1CD4A">
      <w:pPr>
        <w:bidi w:val="0"/>
        <w:spacing w:before="240" w:beforeAutospacing="off" w:after="240" w:afterAutospacing="off"/>
        <w:jc w:val="left"/>
      </w:pPr>
      <w:r w:rsidRPr="505D934E" w:rsidR="0B643ACF">
        <w:rPr>
          <w:rFonts w:ascii="Aptos Display" w:hAnsi="Aptos Display" w:eastAsia="Aptos Display" w:cs="Aptos Display"/>
          <w:noProof w:val="0"/>
          <w:sz w:val="22"/>
          <w:szCs w:val="22"/>
          <w:lang w:val="en-US"/>
        </w:rPr>
        <w:t>ACCURACY: 73.3% (11 of 15 verifiable factual claims correct)</w:t>
      </w:r>
    </w:p>
    <w:p w:rsidR="0B643ACF" w:rsidP="505D934E" w:rsidRDefault="0B643ACF" w14:paraId="4EFE8D2C" w14:textId="4FB4ECBD">
      <w:pPr>
        <w:pStyle w:val="ListParagraph"/>
        <w:numPr>
          <w:ilvl w:val="0"/>
          <w:numId w:val="74"/>
        </w:numPr>
        <w:bidi w:val="0"/>
        <w:spacing w:before="0" w:beforeAutospacing="off" w:after="0" w:afterAutospacing="off"/>
        <w:jc w:val="left"/>
        <w:rPr>
          <w:rFonts w:ascii="Aptos Display" w:hAnsi="Aptos Display" w:eastAsia="Aptos Display" w:cs="Aptos Display"/>
          <w:noProof w:val="0"/>
          <w:sz w:val="22"/>
          <w:szCs w:val="22"/>
          <w:lang w:val="en-US"/>
        </w:rPr>
      </w:pPr>
      <w:r w:rsidRPr="505D934E" w:rsidR="0B643ACF">
        <w:rPr>
          <w:rFonts w:ascii="Aptos Display" w:hAnsi="Aptos Display" w:eastAsia="Aptos Display" w:cs="Aptos Display"/>
          <w:noProof w:val="0"/>
          <w:sz w:val="22"/>
          <w:szCs w:val="22"/>
          <w:lang w:val="en-US"/>
        </w:rPr>
        <w:t>Timeline claim "6-month project": SOW effective date April 6, 2026 to go-live August 24, 2026 = 4.67 months, not 6 months</w:t>
      </w:r>
    </w:p>
    <w:p w:rsidR="0B643ACF" w:rsidP="505D934E" w:rsidRDefault="0B643ACF" w14:paraId="22E845C4" w14:textId="6A59A279">
      <w:pPr>
        <w:pStyle w:val="ListParagraph"/>
        <w:numPr>
          <w:ilvl w:val="0"/>
          <w:numId w:val="74"/>
        </w:numPr>
        <w:bidi w:val="0"/>
        <w:spacing w:before="0" w:beforeAutospacing="off" w:after="0" w:afterAutospacing="off"/>
        <w:jc w:val="left"/>
        <w:rPr>
          <w:rFonts w:ascii="Aptos Display" w:hAnsi="Aptos Display" w:eastAsia="Aptos Display" w:cs="Aptos Display"/>
          <w:noProof w:val="0"/>
          <w:sz w:val="22"/>
          <w:szCs w:val="22"/>
          <w:lang w:val="en-US"/>
        </w:rPr>
      </w:pPr>
      <w:r w:rsidRPr="505D934E" w:rsidR="0B643ACF">
        <w:rPr>
          <w:rFonts w:ascii="Aptos Display" w:hAnsi="Aptos Display" w:eastAsia="Aptos Display" w:cs="Aptos Display"/>
          <w:noProof w:val="0"/>
          <w:sz w:val="22"/>
          <w:szCs w:val="22"/>
          <w:lang w:val="en-US"/>
        </w:rPr>
        <w:t>Status changed from "YELLOW" (prior 8/21 report) to "GREEN - ON TRACK" without documented resolution of Critical/High risks; prior reports show email subject-line gap, Word add-in escalation, and user adoption risk unresolved as of 8/20</w:t>
      </w:r>
    </w:p>
    <w:p w:rsidR="0B643ACF" w:rsidP="505D934E" w:rsidRDefault="0B643ACF" w14:paraId="0DA31B4F" w14:textId="441CDE3E">
      <w:pPr>
        <w:pStyle w:val="ListParagraph"/>
        <w:numPr>
          <w:ilvl w:val="0"/>
          <w:numId w:val="74"/>
        </w:numPr>
        <w:bidi w:val="0"/>
        <w:spacing w:before="0" w:beforeAutospacing="off" w:after="0" w:afterAutospacing="off"/>
        <w:jc w:val="left"/>
        <w:rPr>
          <w:rFonts w:ascii="Aptos Display" w:hAnsi="Aptos Display" w:eastAsia="Aptos Display" w:cs="Aptos Display"/>
          <w:noProof w:val="0"/>
          <w:sz w:val="22"/>
          <w:szCs w:val="22"/>
          <w:lang w:val="en-US"/>
        </w:rPr>
      </w:pPr>
      <w:r w:rsidRPr="505D934E" w:rsidR="0B643ACF">
        <w:rPr>
          <w:rFonts w:ascii="Aptos Display" w:hAnsi="Aptos Display" w:eastAsia="Aptos Display" w:cs="Aptos Display"/>
          <w:noProof w:val="0"/>
          <w:sz w:val="22"/>
          <w:szCs w:val="22"/>
          <w:lang w:val="en-US"/>
        </w:rPr>
        <w:t>UAT "completed successfully with sign-off" dated 2026-08-10: Earlier reports (8/5, 8/14, 8/20) document multiple open Critical and High-severity issues continuing through 8/20; UAT sign-off date contradicts evidence trail</w:t>
      </w:r>
    </w:p>
    <w:p w:rsidR="0B643ACF" w:rsidP="505D934E" w:rsidRDefault="0B643ACF" w14:paraId="75A6F9C3" w14:textId="01649E1D">
      <w:pPr>
        <w:pStyle w:val="ListParagraph"/>
        <w:numPr>
          <w:ilvl w:val="0"/>
          <w:numId w:val="74"/>
        </w:numPr>
        <w:bidi w:val="0"/>
        <w:spacing w:before="0" w:beforeAutospacing="off" w:after="0" w:afterAutospacing="off"/>
        <w:jc w:val="left"/>
        <w:rPr>
          <w:rFonts w:ascii="Aptos Display" w:hAnsi="Aptos Display" w:eastAsia="Aptos Display" w:cs="Aptos Display"/>
          <w:noProof w:val="0"/>
          <w:sz w:val="22"/>
          <w:szCs w:val="22"/>
          <w:lang w:val="en-US"/>
        </w:rPr>
      </w:pPr>
      <w:r w:rsidRPr="505D934E" w:rsidR="0B643ACF">
        <w:rPr>
          <w:rFonts w:ascii="Aptos Display" w:hAnsi="Aptos Display" w:eastAsia="Aptos Display" w:cs="Aptos Display"/>
          <w:noProof w:val="0"/>
          <w:sz w:val="22"/>
          <w:szCs w:val="22"/>
          <w:lang w:val="en-US"/>
        </w:rPr>
        <w:t>Accomplishment dated 2026-08-20 "Data Migration and System Configuration...System ready for go-live": Same day as prior reports showing outstanding blockers (Word add-in escalation unresolved); conflicts with state of readiness</w:t>
      </w:r>
    </w:p>
    <w:p w:rsidR="0B643ACF" w:rsidP="505D934E" w:rsidRDefault="0B643ACF" w14:paraId="0EA63D87" w14:textId="52B89839">
      <w:pPr>
        <w:pStyle w:val="ListParagraph"/>
        <w:numPr>
          <w:ilvl w:val="0"/>
          <w:numId w:val="74"/>
        </w:numPr>
        <w:bidi w:val="0"/>
        <w:spacing w:before="0" w:beforeAutospacing="off" w:after="0" w:afterAutospacing="off"/>
        <w:jc w:val="left"/>
        <w:rPr>
          <w:rFonts w:ascii="Aptos Display" w:hAnsi="Aptos Display" w:eastAsia="Aptos Display" w:cs="Aptos Display"/>
          <w:noProof w:val="0"/>
          <w:sz w:val="22"/>
          <w:szCs w:val="22"/>
          <w:lang w:val="en-US"/>
        </w:rPr>
      </w:pPr>
      <w:r w:rsidRPr="505D934E" w:rsidR="0B643ACF">
        <w:rPr>
          <w:rFonts w:ascii="Aptos Display" w:hAnsi="Aptos Display" w:eastAsia="Aptos Display" w:cs="Aptos Display"/>
          <w:noProof w:val="0"/>
          <w:sz w:val="22"/>
          <w:szCs w:val="22"/>
          <w:lang w:val="en-US"/>
        </w:rPr>
        <w:t>Budget claim "On Target": No hours breakdown provided (consumed vs. remaining); cannot verify actuals against estimate. SOW shows 287.2 estimated hours; report states "287.2 hrs" consumed but does not reconcile against prior actuals (219.75 consumed as of 8/5)</w:t>
      </w:r>
    </w:p>
    <w:p w:rsidR="0B643ACF" w:rsidP="505D934E" w:rsidRDefault="0B643ACF" w14:paraId="0929CCC9" w14:textId="067D5C3E">
      <w:pPr>
        <w:pStyle w:val="ListParagraph"/>
        <w:numPr>
          <w:ilvl w:val="0"/>
          <w:numId w:val="74"/>
        </w:numPr>
        <w:bidi w:val="0"/>
        <w:spacing w:before="0" w:beforeAutospacing="off" w:after="0" w:afterAutospacing="off"/>
        <w:jc w:val="left"/>
        <w:rPr>
          <w:rFonts w:ascii="Aptos Display" w:hAnsi="Aptos Display" w:eastAsia="Aptos Display" w:cs="Aptos Display"/>
          <w:noProof w:val="0"/>
          <w:sz w:val="22"/>
          <w:szCs w:val="22"/>
          <w:lang w:val="en-US"/>
        </w:rPr>
      </w:pPr>
      <w:r w:rsidRPr="505D934E" w:rsidR="0B643ACF">
        <w:rPr>
          <w:rFonts w:ascii="Aptos Display" w:hAnsi="Aptos Display" w:eastAsia="Aptos Display" w:cs="Aptos Display"/>
          <w:noProof w:val="0"/>
          <w:sz w:val="22"/>
          <w:szCs w:val="22"/>
          <w:lang w:val="en-US"/>
        </w:rPr>
        <w:t>Post-go-live support "3 weeks" runs through "2026-09-14": Project closure date (09-14) not mentioned in SOW or prior reports; hypercare end implied but not explicit in source documents</w:t>
      </w:r>
    </w:p>
    <w:p w:rsidR="0B643ACF" w:rsidP="505D934E" w:rsidRDefault="0B643ACF" w14:paraId="490210E0" w14:textId="362B1D02">
      <w:pPr>
        <w:bidi w:val="0"/>
        <w:spacing w:before="240" w:beforeAutospacing="off" w:after="240" w:afterAutospacing="off"/>
        <w:jc w:val="left"/>
      </w:pPr>
      <w:r w:rsidRPr="505D934E" w:rsidR="0B643ACF">
        <w:rPr>
          <w:rFonts w:ascii="Aptos Display" w:hAnsi="Aptos Display" w:eastAsia="Aptos Display" w:cs="Aptos Display"/>
          <w:noProof w:val="0"/>
          <w:sz w:val="22"/>
          <w:szCs w:val="22"/>
          <w:lang w:val="en-US"/>
        </w:rPr>
        <w:t>CONTENT COVERAGE: 86.9% (20 of 23 points earned)</w:t>
      </w:r>
    </w:p>
    <w:p w:rsidR="0B643ACF" w:rsidP="505D934E" w:rsidRDefault="0B643ACF" w14:paraId="57E79B38" w14:textId="32DF41ED">
      <w:pPr>
        <w:pStyle w:val="ListParagraph"/>
        <w:numPr>
          <w:ilvl w:val="0"/>
          <w:numId w:val="75"/>
        </w:numPr>
        <w:bidi w:val="0"/>
        <w:spacing w:before="0" w:beforeAutospacing="off" w:after="0" w:afterAutospacing="off"/>
        <w:jc w:val="left"/>
        <w:rPr>
          <w:rFonts w:ascii="Aptos Display" w:hAnsi="Aptos Display" w:eastAsia="Aptos Display" w:cs="Aptos Display"/>
          <w:noProof w:val="0"/>
          <w:sz w:val="22"/>
          <w:szCs w:val="22"/>
          <w:lang w:val="en-US"/>
        </w:rPr>
      </w:pPr>
      <w:r w:rsidRPr="505D934E" w:rsidR="0B643ACF">
        <w:rPr>
          <w:rFonts w:ascii="Aptos Display" w:hAnsi="Aptos Display" w:eastAsia="Aptos Display" w:cs="Aptos Display"/>
          <w:noProof w:val="0"/>
          <w:sz w:val="22"/>
          <w:szCs w:val="22"/>
          <w:lang w:val="en-US"/>
        </w:rPr>
        <w:t>Project closure date missing from header (only Go-Live date shown); only implied through hypercare period dates</w:t>
      </w:r>
    </w:p>
    <w:p w:rsidR="0B643ACF" w:rsidP="505D934E" w:rsidRDefault="0B643ACF" w14:paraId="460110EC" w14:textId="3F174174">
      <w:pPr>
        <w:pStyle w:val="ListParagraph"/>
        <w:numPr>
          <w:ilvl w:val="0"/>
          <w:numId w:val="75"/>
        </w:numPr>
        <w:bidi w:val="0"/>
        <w:spacing w:before="0" w:beforeAutospacing="off" w:after="0" w:afterAutospacing="off"/>
        <w:jc w:val="left"/>
        <w:rPr>
          <w:rFonts w:ascii="Aptos Display" w:hAnsi="Aptos Display" w:eastAsia="Aptos Display" w:cs="Aptos Display"/>
          <w:noProof w:val="0"/>
          <w:sz w:val="22"/>
          <w:szCs w:val="22"/>
          <w:lang w:val="en-US"/>
        </w:rPr>
      </w:pPr>
      <w:r w:rsidRPr="505D934E" w:rsidR="0B643ACF">
        <w:rPr>
          <w:rFonts w:ascii="Aptos Display" w:hAnsi="Aptos Display" w:eastAsia="Aptos Display" w:cs="Aptos Display"/>
          <w:noProof w:val="0"/>
          <w:sz w:val="22"/>
          <w:szCs w:val="22"/>
          <w:lang w:val="en-US"/>
        </w:rPr>
        <w:t>Resources status indicator shown but not independently assessed or colored in status grid</w:t>
      </w:r>
    </w:p>
    <w:p w:rsidR="0B643ACF" w:rsidP="505D934E" w:rsidRDefault="0B643ACF" w14:paraId="51AB44EC" w14:textId="2D063035">
      <w:pPr>
        <w:pStyle w:val="ListParagraph"/>
        <w:numPr>
          <w:ilvl w:val="0"/>
          <w:numId w:val="75"/>
        </w:numPr>
        <w:bidi w:val="0"/>
        <w:spacing w:before="0" w:beforeAutospacing="off" w:after="0" w:afterAutospacing="off"/>
        <w:jc w:val="left"/>
        <w:rPr>
          <w:rFonts w:ascii="Aptos Display" w:hAnsi="Aptos Display" w:eastAsia="Aptos Display" w:cs="Aptos Display"/>
          <w:noProof w:val="0"/>
          <w:sz w:val="22"/>
          <w:szCs w:val="22"/>
          <w:lang w:val="en-US"/>
        </w:rPr>
      </w:pPr>
      <w:r w:rsidRPr="505D934E" w:rsidR="0B643ACF">
        <w:rPr>
          <w:rFonts w:ascii="Aptos Display" w:hAnsi="Aptos Display" w:eastAsia="Aptos Display" w:cs="Aptos Display"/>
          <w:noProof w:val="0"/>
          <w:sz w:val="22"/>
          <w:szCs w:val="22"/>
          <w:lang w:val="en-US"/>
        </w:rPr>
        <w:t>Key stakeholders incomplete in detail: Sidebar navigation sections list owners but full stakeholder roster (Andi Clavijo, Jordan, Ankit, Eileen He) partially hidden in accomplishment/priority sections rather than consolidated</w:t>
      </w:r>
    </w:p>
    <w:p w:rsidR="0B643ACF" w:rsidP="505D934E" w:rsidRDefault="0B643ACF" w14:paraId="6FF18CCD" w14:textId="1245AEA8">
      <w:pPr>
        <w:bidi w:val="0"/>
        <w:spacing w:before="240" w:beforeAutospacing="off" w:after="240" w:afterAutospacing="off"/>
        <w:jc w:val="left"/>
      </w:pPr>
      <w:r w:rsidRPr="505D934E" w:rsidR="0B643ACF">
        <w:rPr>
          <w:rFonts w:ascii="Aptos Display" w:hAnsi="Aptos Display" w:eastAsia="Aptos Display" w:cs="Aptos Display"/>
          <w:noProof w:val="0"/>
          <w:sz w:val="22"/>
          <w:szCs w:val="22"/>
          <w:lang w:val="en-US"/>
        </w:rPr>
        <w:t>VERDICT: Post-launch summary report with appropriate focus on post-go-live support and risk mitigation. However, material accuracy gaps undermine credibility: status escalated from Yellow to Green without explaining resolution of prior Critical/High risks; timeline duration mischaracterized; UAT completion date contradicts evidence of ongoing issues through 8/20; budget actuals unverified against estimate. Report appropriately emphasizes email workflow adoption and Aderant access restrictions as post-launch priorities, but status shift from 8/21 (Yellow) to 8/25 (Green) requires justification for executive confidence in claim.</w:t>
      </w:r>
    </w:p>
    <w:p w:rsidR="505D934E" w:rsidP="505D934E" w:rsidRDefault="505D934E" w14:paraId="5168231D" w14:textId="1347C01A">
      <w:pPr>
        <w:bidi w:val="0"/>
        <w:jc w:val="left"/>
      </w:pPr>
    </w:p>
    <w:p w:rsidR="0B643ACF" w:rsidP="505D934E" w:rsidRDefault="0B643ACF" w14:paraId="50A1ED0A" w14:textId="2010363C">
      <w:pPr>
        <w:pStyle w:val="Heading2"/>
        <w:bidi w:val="0"/>
        <w:spacing w:before="299" w:beforeAutospacing="off" w:after="299" w:afterAutospacing="off"/>
        <w:jc w:val="left"/>
      </w:pPr>
      <w:r w:rsidRPr="505D934E" w:rsidR="0B643ACF">
        <w:rPr>
          <w:rFonts w:ascii="Aptos Display" w:hAnsi="Aptos Display" w:eastAsia="Aptos Display" w:cs="Aptos Display"/>
          <w:b w:val="1"/>
          <w:bCs w:val="1"/>
          <w:noProof w:val="0"/>
          <w:sz w:val="36"/>
          <w:szCs w:val="36"/>
          <w:lang w:val="en-US"/>
        </w:rPr>
        <w:t>VALIDATION 8: status-slide.pptx (August 25, 2026 - POST-GOLIVE)</w:t>
      </w:r>
    </w:p>
    <w:p w:rsidR="0B643ACF" w:rsidP="505D934E" w:rsidRDefault="0B643ACF" w14:paraId="11AC6D78" w14:textId="48C3BDDD">
      <w:pPr>
        <w:bidi w:val="0"/>
        <w:spacing w:before="240" w:beforeAutospacing="off" w:after="240" w:afterAutospacing="off"/>
        <w:jc w:val="left"/>
      </w:pPr>
      <w:r w:rsidRPr="505D934E" w:rsidR="0B643ACF">
        <w:rPr>
          <w:rFonts w:ascii="Aptos Display" w:hAnsi="Aptos Display" w:eastAsia="Aptos Display" w:cs="Aptos Display"/>
          <w:noProof w:val="0"/>
          <w:sz w:val="22"/>
          <w:szCs w:val="22"/>
          <w:lang w:val="en-US"/>
        </w:rPr>
        <w:t>FABIANI COHEN &amp; HALL (FCH) FILEVINE IMPLEMENTATION - STATUS REPORT VALIDATION (PPTX)</w:t>
      </w:r>
    </w:p>
    <w:p w:rsidR="0B643ACF" w:rsidP="505D934E" w:rsidRDefault="0B643ACF" w14:paraId="2BC37DAB" w14:textId="77598208">
      <w:pPr>
        <w:bidi w:val="0"/>
        <w:spacing w:before="240" w:beforeAutospacing="off" w:after="240" w:afterAutospacing="off"/>
        <w:jc w:val="left"/>
      </w:pPr>
      <w:r w:rsidRPr="505D934E" w:rsidR="0B643ACF">
        <w:rPr>
          <w:rFonts w:ascii="Aptos Display" w:hAnsi="Aptos Display" w:eastAsia="Aptos Display" w:cs="Aptos Display"/>
          <w:noProof w:val="0"/>
          <w:sz w:val="22"/>
          <w:szCs w:val="22"/>
          <w:lang w:val="en-US"/>
        </w:rPr>
        <w:t>ACCURACY: 86.7% (13 of 15 verifiable factual claims correct)</w:t>
      </w:r>
    </w:p>
    <w:p w:rsidR="0B643ACF" w:rsidP="505D934E" w:rsidRDefault="0B643ACF" w14:paraId="3E5DEEEA" w14:textId="2B9690CB">
      <w:pPr>
        <w:pStyle w:val="ListParagraph"/>
        <w:numPr>
          <w:ilvl w:val="0"/>
          <w:numId w:val="76"/>
        </w:numPr>
        <w:bidi w:val="0"/>
        <w:spacing w:before="0" w:beforeAutospacing="off" w:after="0" w:afterAutospacing="off"/>
        <w:jc w:val="left"/>
        <w:rPr>
          <w:rFonts w:ascii="Aptos Display" w:hAnsi="Aptos Display" w:eastAsia="Aptos Display" w:cs="Aptos Display"/>
          <w:noProof w:val="0"/>
          <w:sz w:val="22"/>
          <w:szCs w:val="22"/>
          <w:lang w:val="en-US"/>
        </w:rPr>
      </w:pPr>
      <w:r w:rsidRPr="505D934E" w:rsidR="0B643ACF">
        <w:rPr>
          <w:rFonts w:ascii="Aptos Display" w:hAnsi="Aptos Display" w:eastAsia="Aptos Display" w:cs="Aptos Display"/>
          <w:noProof w:val="0"/>
          <w:sz w:val="22"/>
          <w:szCs w:val="22"/>
          <w:lang w:val="en-US"/>
        </w:rPr>
        <w:t>Timeline claim "6-month timeline (2026-04-06 to 2026-08-24)": April 6 to August 24 = 4.67 months, not 6 months; misrepresents project duration</w:t>
      </w:r>
    </w:p>
    <w:p w:rsidR="0B643ACF" w:rsidP="505D934E" w:rsidRDefault="0B643ACF" w14:paraId="724592E8" w14:textId="05F2989A">
      <w:pPr>
        <w:pStyle w:val="ListParagraph"/>
        <w:numPr>
          <w:ilvl w:val="0"/>
          <w:numId w:val="76"/>
        </w:numPr>
        <w:bidi w:val="0"/>
        <w:spacing w:before="0" w:beforeAutospacing="off" w:after="0" w:afterAutospacing="off"/>
        <w:jc w:val="left"/>
        <w:rPr>
          <w:rFonts w:ascii="Aptos Display" w:hAnsi="Aptos Display" w:eastAsia="Aptos Display" w:cs="Aptos Display"/>
          <w:noProof w:val="0"/>
          <w:sz w:val="22"/>
          <w:szCs w:val="22"/>
          <w:lang w:val="en-US"/>
        </w:rPr>
      </w:pPr>
      <w:r w:rsidRPr="505D934E" w:rsidR="0B643ACF">
        <w:rPr>
          <w:rFonts w:ascii="Aptos Display" w:hAnsi="Aptos Display" w:eastAsia="Aptos Display" w:cs="Aptos Display"/>
          <w:noProof w:val="0"/>
          <w:sz w:val="22"/>
          <w:szCs w:val="22"/>
          <w:lang w:val="en-US"/>
        </w:rPr>
        <w:t>Status "GREEN — On Track" as of 8/25 contradicts prior 8/21 report status "YELLOW"; change not explained. Prior reports document email subject-line High risk, user adoption Medium risk, and search functionality Medium risk as unresolved</w:t>
      </w:r>
    </w:p>
    <w:p w:rsidR="0B643ACF" w:rsidP="505D934E" w:rsidRDefault="0B643ACF" w14:paraId="1C7F8B50" w14:textId="76918AB0">
      <w:pPr>
        <w:bidi w:val="0"/>
        <w:spacing w:before="240" w:beforeAutospacing="off" w:after="240" w:afterAutospacing="off"/>
        <w:jc w:val="left"/>
      </w:pPr>
      <w:r w:rsidRPr="505D934E" w:rsidR="0B643ACF">
        <w:rPr>
          <w:rFonts w:ascii="Aptos Display" w:hAnsi="Aptos Display" w:eastAsia="Aptos Display" w:cs="Aptos Display"/>
          <w:noProof w:val="0"/>
          <w:sz w:val="22"/>
          <w:szCs w:val="22"/>
          <w:lang w:val="en-US"/>
        </w:rPr>
        <w:t>CONTENT COVERAGE: 95.7% (22 of 23 points earned)</w:t>
      </w:r>
    </w:p>
    <w:p w:rsidR="0B643ACF" w:rsidP="505D934E" w:rsidRDefault="0B643ACF" w14:paraId="39060A7A" w14:textId="2BD80336">
      <w:pPr>
        <w:pStyle w:val="ListParagraph"/>
        <w:numPr>
          <w:ilvl w:val="0"/>
          <w:numId w:val="77"/>
        </w:numPr>
        <w:bidi w:val="0"/>
        <w:spacing w:before="0" w:beforeAutospacing="off" w:after="0" w:afterAutospacing="off"/>
        <w:jc w:val="left"/>
        <w:rPr>
          <w:rFonts w:ascii="Aptos Display" w:hAnsi="Aptos Display" w:eastAsia="Aptos Display" w:cs="Aptos Display"/>
          <w:noProof w:val="0"/>
          <w:sz w:val="22"/>
          <w:szCs w:val="22"/>
          <w:lang w:val="en-US"/>
        </w:rPr>
      </w:pPr>
      <w:r w:rsidRPr="505D934E" w:rsidR="0B643ACF">
        <w:rPr>
          <w:rFonts w:ascii="Aptos Display" w:hAnsi="Aptos Display" w:eastAsia="Aptos Display" w:cs="Aptos Display"/>
          <w:noProof w:val="0"/>
          <w:sz w:val="22"/>
          <w:szCs w:val="22"/>
          <w:lang w:val="en-US"/>
        </w:rPr>
        <w:t>Project closure date (2026-09-14) listed in header but source documentation (SOW, kickoff deck, prior reports) does not explicitly confirm project closure date; hypercare end implied but not formally documented</w:t>
      </w:r>
    </w:p>
    <w:p w:rsidR="0B643ACF" w:rsidP="505D934E" w:rsidRDefault="0B643ACF" w14:paraId="4790BD20" w14:textId="1FF0407F">
      <w:pPr>
        <w:bidi w:val="0"/>
        <w:spacing w:before="240" w:beforeAutospacing="off" w:after="240" w:afterAutospacing="off"/>
        <w:jc w:val="left"/>
      </w:pPr>
      <w:r w:rsidRPr="505D934E" w:rsidR="0B643ACF">
        <w:rPr>
          <w:rFonts w:ascii="Aptos Display" w:hAnsi="Aptos Display" w:eastAsia="Aptos Display" w:cs="Aptos Display"/>
          <w:noProof w:val="0"/>
          <w:sz w:val="22"/>
          <w:szCs w:val="22"/>
          <w:lang w:val="en-US"/>
        </w:rPr>
        <w:t>VERDICT: Excellent executive summary slide with comprehensive coverage: all four status indicators (Scope, Budget, Timeline, Resources) shown as Green; budget and hours exact; stakeholders properly identified; risks and next steps clearly prioritized. High-quality formatting and information density appropriate for C-suite briefing. One accuracy issue: timeline duration overstated (calls 6 months but actual duration 4.67 months) and status color shift (Yellow to Green) unexplained. Project closure date (09-14) claimed but not corroborated in source documents. Despite minor accuracy gaps, slide presents clear, actionable post-launch support plan aligned with risk mitigation documented in 8/21 HTML report. Suitable for board-level launch celebration and post-launch roadmap communication.</w:t>
      </w:r>
    </w:p>
    <w:p w:rsidR="505D934E" w:rsidP="505D934E" w:rsidRDefault="505D934E" w14:paraId="29DD295E" w14:textId="6D826DC5">
      <w:pPr>
        <w:pStyle w:val="Normal"/>
        <w:suppressLineNumbers w:val="0"/>
        <w:bidi w:val="0"/>
        <w:spacing w:before="0" w:beforeAutospacing="off" w:after="0" w:afterAutospacing="off" w:line="276" w:lineRule="auto"/>
        <w:ind w:left="0" w:right="0"/>
        <w:jc w:val="left"/>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pPr>
    </w:p>
    <w:p w:rsidR="03B3DA53" w:rsidP="03B3DA53" w:rsidRDefault="03B3DA53" w14:paraId="70598FDD" w14:textId="500DCF3C">
      <w:pPr>
        <w:pStyle w:val="Normal"/>
        <w:spacing w:after="0" w:line="276" w:lineRule="auto"/>
        <w:rPr>
          <w:rFonts w:ascii="Aptos Display" w:hAnsi="Aptos Display" w:eastAsia="ＭＳ ゴシック" w:cs="Times New Roman" w:asciiTheme="majorAscii" w:hAnsiTheme="majorAscii" w:eastAsiaTheme="majorEastAsia" w:cstheme="majorBidi"/>
          <w:b w:val="1"/>
          <w:bCs w:val="1"/>
          <w:sz w:val="72"/>
          <w:szCs w:val="72"/>
        </w:rPr>
      </w:pPr>
    </w:p>
    <w:p w:rsidR="505D934E" w:rsidRDefault="505D934E" w14:paraId="352A4D60" w14:textId="40377630">
      <w:r>
        <w:br w:type="page"/>
      </w:r>
    </w:p>
    <w:p w:rsidR="4EBA4894" w:rsidP="505D934E" w:rsidRDefault="4EBA4894" w14:paraId="57A052C8" w14:textId="2A285BDC">
      <w:pPr>
        <w:pStyle w:val="Normal"/>
        <w:spacing w:after="0" w:line="276" w:lineRule="auto"/>
      </w:pPr>
      <w:r w:rsidRPr="505D934E" w:rsidR="4EBA4894">
        <w:rPr>
          <w:rFonts w:ascii="Aptos Display" w:hAnsi="Aptos Display" w:eastAsia="ＭＳ ゴシック" w:cs="Times New Roman" w:asciiTheme="majorAscii" w:hAnsiTheme="majorAscii" w:eastAsiaTheme="majorEastAsia" w:cstheme="majorBidi"/>
          <w:b w:val="1"/>
          <w:bCs w:val="1"/>
          <w:sz w:val="72"/>
          <w:szCs w:val="72"/>
        </w:rPr>
        <w:t>QMS METRICS</w:t>
      </w:r>
    </w:p>
    <w:p w:rsidR="4EBA4894" w:rsidP="505D934E" w:rsidRDefault="4EBA4894" w14:paraId="6D33C85B" w14:textId="40A10096">
      <w:pPr>
        <w:spacing w:after="0" w:line="276" w:lineRule="auto"/>
        <w:rPr>
          <w:rFonts w:ascii="Aptos Display" w:hAnsi="Aptos Display" w:eastAsia="ＭＳ ゴシック" w:cs="Times New Roman" w:asciiTheme="majorAscii" w:hAnsiTheme="majorAscii" w:eastAsiaTheme="majorEastAsia" w:cstheme="majorBidi"/>
          <w:sz w:val="22"/>
          <w:szCs w:val="22"/>
        </w:rPr>
      </w:pPr>
      <w:r w:rsidRPr="505D934E" w:rsidR="4EBA4894">
        <w:rPr>
          <w:rFonts w:ascii="Aptos Display" w:hAnsi="Aptos Display" w:eastAsia="ＭＳ ゴシック" w:cs="Times New Roman" w:asciiTheme="majorAscii" w:hAnsiTheme="majorAscii" w:eastAsiaTheme="majorEastAsia" w:cstheme="majorBidi"/>
          <w:sz w:val="22"/>
          <w:szCs w:val="22"/>
        </w:rPr>
        <w:t>----------------------------------------------------------------------------------------------</w:t>
      </w:r>
    </w:p>
    <w:p w:rsidR="505D934E" w:rsidP="505D934E" w:rsidRDefault="505D934E" w14:paraId="292412C0" w14:textId="6BD1B23B">
      <w:pPr>
        <w:spacing w:after="0" w:line="276" w:lineRule="auto"/>
        <w:rPr>
          <w:rFonts w:ascii="Aptos Display" w:hAnsi="Aptos Display" w:eastAsia="ＭＳ ゴシック" w:cs="Times New Roman" w:asciiTheme="majorAscii" w:hAnsiTheme="majorAscii" w:eastAsiaTheme="majorEastAsia" w:cstheme="majorBidi"/>
          <w:color w:val="000000" w:themeColor="text1" w:themeTint="FF" w:themeShade="FF"/>
          <w:sz w:val="22"/>
          <w:szCs w:val="22"/>
        </w:rPr>
      </w:pPr>
    </w:p>
    <w:p w:rsidR="4EBA4894" w:rsidP="505D934E" w:rsidRDefault="4EBA4894" w14:paraId="51EB065C" w14:textId="0F638147">
      <w:pPr>
        <w:pStyle w:val="Normal"/>
        <w:suppressLineNumbers w:val="0"/>
        <w:bidi w:val="0"/>
        <w:spacing w:after="0" w:line="276" w:lineRule="auto"/>
      </w:pPr>
      <w:r w:rsidRPr="505D934E" w:rsidR="4EBA4894">
        <w:rPr>
          <w:rFonts w:ascii="Aptos Display" w:hAnsi="Aptos Display" w:eastAsia="ＭＳ ゴシック" w:cs="Times New Roman" w:asciiTheme="majorAscii" w:hAnsiTheme="majorAscii" w:eastAsiaTheme="majorEastAsia" w:cstheme="majorBidi"/>
          <w:b w:val="1"/>
          <w:bCs w:val="1"/>
          <w:color w:val="000000" w:themeColor="text1" w:themeTint="FF" w:themeShade="FF"/>
          <w:sz w:val="22"/>
          <w:szCs w:val="22"/>
        </w:rPr>
        <w:t>V9 hybrid</w:t>
      </w:r>
    </w:p>
    <w:p w:rsidR="505D934E" w:rsidP="505D934E" w:rsidRDefault="505D934E" w14:paraId="57F11DD1" w14:textId="4FF95909">
      <w:pPr>
        <w:pStyle w:val="Normal"/>
        <w:spacing w:after="0" w:line="276" w:lineRule="auto"/>
        <w:rPr>
          <w:rFonts w:ascii="Aptos Display" w:hAnsi="Aptos Display" w:eastAsia="ＭＳ ゴシック" w:cs="Times New Roman" w:asciiTheme="majorAscii" w:hAnsiTheme="majorAscii" w:eastAsiaTheme="majorEastAsia" w:cstheme="majorBidi"/>
          <w:b w:val="1"/>
          <w:bCs w:val="1"/>
          <w:sz w:val="22"/>
          <w:szCs w:val="22"/>
        </w:rPr>
      </w:pPr>
    </w:p>
    <w:p w:rsidR="505D934E" w:rsidP="505D934E" w:rsidRDefault="505D934E" w14:paraId="0138A7EB" w14:textId="331D5225">
      <w:pPr>
        <w:pStyle w:val="Normal"/>
        <w:spacing w:after="0" w:line="276" w:lineRule="auto"/>
        <w:rPr>
          <w:rFonts w:ascii="Aptos Display" w:hAnsi="Aptos Display" w:eastAsia="ＭＳ ゴシック" w:cs="Times New Roman" w:asciiTheme="majorAscii" w:hAnsiTheme="majorAscii" w:eastAsiaTheme="majorEastAsia" w:cstheme="majorBidi"/>
          <w:b w:val="1"/>
          <w:bCs w:val="1"/>
          <w:sz w:val="22"/>
          <w:szCs w:val="22"/>
        </w:rPr>
      </w:pPr>
    </w:p>
    <w:p w:rsidR="505D934E" w:rsidP="505D934E" w:rsidRDefault="505D934E" w14:paraId="46EB700E" w14:textId="1DA2A682">
      <w:pPr>
        <w:pStyle w:val="Normal"/>
        <w:spacing w:after="0" w:line="276" w:lineRule="auto"/>
        <w:rPr>
          <w:rFonts w:ascii="Aptos Display" w:hAnsi="Aptos Display" w:eastAsia="ＭＳ ゴシック" w:cs="Times New Roman" w:asciiTheme="majorAscii" w:hAnsiTheme="majorAscii" w:eastAsiaTheme="majorEastAsia" w:cstheme="majorBidi"/>
          <w:b w:val="1"/>
          <w:bCs w:val="1"/>
          <w:sz w:val="22"/>
          <w:szCs w:val="22"/>
        </w:rPr>
      </w:pPr>
    </w:p>
    <w:p w:rsidR="505D934E" w:rsidP="505D934E" w:rsidRDefault="505D934E" w14:paraId="2CC7C790" w14:textId="00F49572">
      <w:pPr>
        <w:pStyle w:val="Normal"/>
        <w:spacing w:after="0" w:line="276" w:lineRule="auto"/>
        <w:rPr>
          <w:rFonts w:ascii="Aptos Display" w:hAnsi="Aptos Display" w:eastAsia="ＭＳ ゴシック" w:cs="Times New Roman" w:asciiTheme="majorAscii" w:hAnsiTheme="majorAscii" w:eastAsiaTheme="majorEastAsia" w:cstheme="majorBidi"/>
          <w:b w:val="1"/>
          <w:bCs w:val="1"/>
          <w:sz w:val="22"/>
          <w:szCs w:val="22"/>
        </w:rPr>
      </w:pPr>
    </w:p>
    <w:p/>
    <w:p>
      <w:r>
        <w:rPr>
          <w:sz w:val="22"/>
        </w:rPr>
        <w:t>------------------------------------------------------------------------------------------------</w:t>
      </w:r>
    </w:p>
    <w:p>
      <w:r>
        <w:rPr>
          <w:b/>
          <w:sz w:val="72"/>
        </w:rPr>
        <w:t>RQ-C FRAMEWORK PIPELINE RUN — 2026-09-07</w:t>
      </w:r>
    </w:p>
    <w:p>
      <w:r>
        <w:rPr>
          <w:sz w:val="22"/>
        </w:rPr>
        <w:t>Generated by running the RQ-C_framework pipeline (run_pipeline.py) end-to-end on the three sample_data/inputs client folders (Fabiani, Galfand Berger, Stephenson Rife), each producing an independent HTML status report from that folder's own SOW, meeting notes, kickoff deck, and project workbook. Meeting recordings (.mp4) were not transcribed (no speech-to-text stage in this pipeline) and are called out per-project below as a structural evidence gap rather than scored as errors.</w:t>
      </w:r>
    </w:p>
    <w:p>
      <w:r>
        <w:rPr>
          <w:sz w:val="22"/>
        </w:rPr>
        <w:t>------------------------------------------------------------------------------------------------</w:t>
      </w:r>
    </w:p>
    <w:p>
      <w:r>
        <w:rPr>
          <w:b/>
          <w:sz w:val="22"/>
        </w:rPr>
        <w:t>Stephenson Rife (HTML) — output/Stephenson_Rife_20260907_134822/Filevine_Implementation_(SOW_No._075239)_Status_Report.html</w:t>
      </w:r>
    </w:p>
    <w:p>
      <w:r>
        <w:rPr>
          <w:sz w:val="22"/>
        </w:rPr>
        <w:t>FILEVINE IMPLEMENTATION (SOW NO. 075239) - STATUS REPORT VALIDATION</w:t>
      </w:r>
    </w:p>
    <w:p>
      <w:r>
        <w:rPr>
          <w:sz w:val="22"/>
        </w:rPr>
        <w:t>ACCURACY: 83% (24 of 29 claims correct)</w:t>
      </w:r>
    </w:p>
    <w:p>
      <w:r>
        <w:rPr>
          <w:sz w:val="22"/>
        </w:rPr>
        <w:t>* Report states "20 of 28 issues resolved" in Timeline; Issue Tracker (excel_data.md) shows 21 of 28 items marked "Complete" (plus 2 "Go-Live", 5 "Pending Vendor").</w:t>
      </w:r>
    </w:p>
    <w:p>
      <w:r>
        <w:rPr>
          <w:sz w:val="22"/>
        </w:rPr>
        <w:t>* Report's Overall Health/Status badge says "Yellow — At Risk"; the current project workbook Timeline tab (the one matching the June 1 go-live date) explicitly lists "Status: Green".</w:t>
      </w:r>
    </w:p>
    <w:p>
      <w:r>
        <w:rPr>
          <w:sz w:val="22"/>
        </w:rPr>
        <w:t>* Footer says "Sikich LLP"; the SOW names the contracting entity "Sikich LLC, a Delaware limited liability Company" (Stephenson Rife is the LLP).</w:t>
      </w:r>
    </w:p>
    <w:p>
      <w:r>
        <w:rPr>
          <w:sz w:val="22"/>
        </w:rPr>
        <w:t>* Upcoming table lists "Go Live Readiness Checklist" owner as "Project Management"; Action Items tracker assigns this task to "IC, Client", not PM.</w:t>
      </w:r>
    </w:p>
    <w:p>
      <w:r>
        <w:rPr>
          <w:sz w:val="22"/>
        </w:rPr>
        <w:t>* Footer states "Generated on May 12, 2026," but Issue Tracker entries the report's issue counts rely on are dated as late as May 21 (reported) and May 30, 2026 (validated complete) — after the stated generation date.</w:t>
      </w:r>
    </w:p>
    <w:p>
      <w:r>
        <w:rPr>
          <w:sz w:val="22"/>
        </w:rPr>
        <w:t>CONTENT COVERAGE: 54% (12.5 of 23 points earned)</w:t>
      </w:r>
    </w:p>
    <w:p>
      <w:r>
        <w:rPr>
          <w:sz w:val="22"/>
        </w:rPr>
        <w:t>Header Info: 3/4 (project name, go-live, and generation/period date present; no project closure date)</w:t>
      </w:r>
    </w:p>
    <w:p>
      <w:r>
        <w:rPr>
          <w:sz w:val="22"/>
        </w:rPr>
        <w:t>Status Indicators: 1/4 (single overall Yellow/Green-conflicting indicator only; no separate scope/resources/budget status)</w:t>
      </w:r>
    </w:p>
    <w:p>
      <w:r>
        <w:rPr>
          <w:sz w:val="22"/>
        </w:rPr>
        <w:t>Metrics: 0/4 (no fixed-fee/T&amp;M, estimated/consumed/remaining hours anywhere, despite SOW containing $94,910 total, 401 consultant hours + 5 doc-gen hours)</w:t>
      </w:r>
    </w:p>
    <w:p>
      <w:r>
        <w:rPr>
          <w:sz w:val="22"/>
        </w:rPr>
        <w:t>Up Next: 4/4 (Upcoming Focus table + Recommendations give multiple dated, owned forward items)</w:t>
      </w:r>
    </w:p>
    <w:p>
      <w:r>
        <w:rPr>
          <w:sz w:val="22"/>
        </w:rPr>
        <w:t>Value Delivered: 3/4 (Key Accomplishments lists 3 items, gets the gist, one short of ideal count)</w:t>
      </w:r>
    </w:p>
    <w:p>
      <w:r>
        <w:rPr>
          <w:sz w:val="22"/>
        </w:rPr>
        <w:t>Risks/Issues: 1/1 (Risks/Blockers paired with explicit escalation action items and owners)</w:t>
      </w:r>
    </w:p>
    <w:p>
      <w:r>
        <w:rPr>
          <w:sz w:val="22"/>
        </w:rPr>
        <w:t>Key Stakeholders: 0.5/2 (only Tim Monti/Rohit Singh named as risk owners; no stakeholder section; PM Shamecia Woollery and firm contacts Anthony Linder/Debbie Perkins/Jeremy Musgrave never mentioned)</w:t>
      </w:r>
    </w:p>
    <w:p>
      <w:r>
        <w:rPr>
          <w:sz w:val="22"/>
        </w:rPr>
        <w:t>VERDICT: Evidence cutoff is determined as May 30, 2026 (the latest dated entry, a "Firm validate complete date" in the Issue Tracker workbook), which is later than the report's own "Generated on May 12, 2026" footer — an internal inconsistency. The report is directionally accurate and its named risks/blockers/flagged items are well-grounded in the source meeting notes and issue tracker, but it contains a notable Green-vs-Yellow status contradiction, an off-by-one issue count, an entity-name error (LLC vs LLP), and completely omits the Metrics (fixed fee/hours) and a proper Stakeholders section. The kickoff meeting recording (.mp4) was never transcribed, so any risk framing that might depend on that recording's content cannot be independently verified — a structural evidence gap rather than a report defect.</w:t>
      </w:r>
    </w:p>
    <w:p>
      <w:r>
        <w:rPr>
          <w:sz w:val="22"/>
        </w:rPr>
        <w:t>------------------------------------------------------------------------------------------------</w:t>
      </w:r>
    </w:p>
    <w:p>
      <w:r>
        <w:rPr>
          <w:b/>
          <w:sz w:val="22"/>
        </w:rPr>
        <w:t>Galfand Berger (HTML) — output/Galfand_Berger_20260907_134527/Filevine_Implementation_Status_Report.html</w:t>
      </w:r>
    </w:p>
    <w:p>
      <w:r>
        <w:rPr>
          <w:sz w:val="22"/>
        </w:rPr>
        <w:t>FILEVINE IMPLEMENTATION - STATUS REPORT VALIDATION</w:t>
      </w:r>
    </w:p>
    <w:p>
      <w:r>
        <w:rPr>
          <w:sz w:val="22"/>
        </w:rPr>
        <w:t>ACCURACY: 89% (17 of 19 claims correct)</w:t>
      </w:r>
    </w:p>
    <w:p>
      <w:r>
        <w:rPr>
          <w:sz w:val="22"/>
        </w:rPr>
        <w:t>* Report states onsite training runs "2026-07-15 to 2026-07-20" and "Hypercare Wks 1-2 begin 2026-07-20"; workbook revised timeline (excel_data.md) shows on-site training/support occurs in the week of 2026-07-20 (not spanning from 7/15), and Hypercare Week 2 begins the week of 2026-07-27, not 2026-07-20.</w:t>
      </w:r>
    </w:p>
    <w:p>
      <w:r>
        <w:rPr>
          <w:sz w:val="22"/>
        </w:rPr>
        <w:t>* Report footer credits "Sikich LLP"; the executed SOW signature block names the contracting entity "Sikich LLC".</w:t>
      </w:r>
    </w:p>
    <w:p>
      <w:r>
        <w:rPr>
          <w:sz w:val="22"/>
        </w:rPr>
        <w:t>CONTENT COVERAGE: 54% (12.5 of 23 points earned)</w:t>
      </w:r>
    </w:p>
    <w:p>
      <w:r>
        <w:rPr>
          <w:sz w:val="22"/>
        </w:rPr>
        <w:t>Header Info: 3/4 (project name, report date, go-live all present; no project closure date/status)</w:t>
      </w:r>
    </w:p>
    <w:p>
      <w:r>
        <w:rPr>
          <w:sz w:val="22"/>
        </w:rPr>
        <w:t>Status Indicators: 1.5/4 (overall RED health + timeline delay tag present; no distinct resources or budget status; scope status only implied via milestone table)</w:t>
      </w:r>
    </w:p>
    <w:p>
      <w:r>
        <w:rPr>
          <w:sz w:val="22"/>
        </w:rPr>
        <w:t>Metrics: 0/4 (no fixed fee/T&amp;M, estimated/consumed/remaining hours anywhere in report; workbook itself has no hours-tracking sheet)</w:t>
      </w:r>
    </w:p>
    <w:p>
      <w:r>
        <w:rPr>
          <w:sz w:val="22"/>
        </w:rPr>
        <w:t>Up Next: 3/4 (3 upcoming milestones with dates/owners/impact shown, condensed from source's 7-item upcoming list; no separate Project Closure/Sign-off item)</w:t>
      </w:r>
    </w:p>
    <w:p>
      <w:r>
        <w:rPr>
          <w:sz w:val="22"/>
        </w:rPr>
        <w:t>Value Delivered: 4/4 (3 grouped bullets substantively cover all 9 completed source items — template, taskflows, migration, settlement calc, doc templates, VineSign/Outlook/Lead Docket)</w:t>
      </w:r>
    </w:p>
    <w:p>
      <w:r>
        <w:rPr>
          <w:sz w:val="22"/>
        </w:rPr>
        <w:t>Risks/Issues: 1/1 (Critical Blockers section lists concrete action items)</w:t>
      </w:r>
    </w:p>
    <w:p>
      <w:r>
        <w:rPr>
          <w:sz w:val="22"/>
        </w:rPr>
        <w:t>Key Stakeholders: 0/2 (no dedicated stakeholder section/names; Tim Monti appears only as a risk/blocker owner)</w:t>
      </w:r>
    </w:p>
    <w:p>
      <w:r>
        <w:rPr>
          <w:sz w:val="22"/>
        </w:rPr>
        <w:t>VERDICT: Evidence cutoff is 2026-05-22, the latest dated entry found in the workbook (excel_data.md Issue/Client-Review log); the report's own "Period Ending 2026-06-01" / "Generated on 2026-06-01" dates fall after this cutoff and cannot be verified as source-grounded (not flagged as errors, since they are metadata rather than contradicted facts). The report is highly accurate on the core narrative (98-day slip from 2026-04-13 to 2026-07-20, RED status, 30 orphaned cases, Tabs3/Tim Monti risk, 6/7/9 KPI counts) but has two minor date/entity slips and is materially weak on structural coverage — it omits any budget/hours metrics and a stakeholders section entirely. The interrupted meeting-recording download (.mp4.crdownload, listed under UNPROCESSED SOURCES) was never transcribed, so any report detail that could only be corroborated by that recording's content is an unavoidable structural evidence gap rather than a report error.</w:t>
      </w:r>
    </w:p>
    <w:p>
      <w:r>
        <w:rPr>
          <w:sz w:val="22"/>
        </w:rPr>
        <w:t>------------------------------------------------------------------------------------------------</w:t>
      </w:r>
    </w:p>
    <w:p>
      <w:r>
        <w:rPr>
          <w:b/>
          <w:sz w:val="22"/>
        </w:rPr>
        <w:t>Fabiani (HTML) — output/Fabiani_20260907_134824/Filevine_Implementation_Status_Report.html</w:t>
      </w:r>
    </w:p>
    <w:p>
      <w:r>
        <w:rPr>
          <w:sz w:val="22"/>
        </w:rPr>
        <w:t>FILEVINE IMPLEMENTATION - STATUS REPORT VALIDATION</w:t>
      </w:r>
    </w:p>
    <w:p>
      <w:r>
        <w:rPr>
          <w:sz w:val="22"/>
        </w:rPr>
        <w:t>ACCURACY: 80% (20 of 25 claims correct)</w:t>
      </w:r>
    </w:p>
    <w:p>
      <w:r>
        <w:rPr>
          <w:sz w:val="22"/>
        </w:rPr>
        <w:t>* Report says Overall Health = YELLOW; source workbook (excel_data.md, Timeline tab) explicit "Status:" field says "Green."</w:t>
      </w:r>
    </w:p>
    <w:p>
      <w:r>
        <w:rPr>
          <w:sz w:val="22"/>
        </w:rPr>
        <w:t>* Report gives Sep 14, 2026 as target date for Calendar/Events Migration and for UAT Remediation &amp; Search Validation; no source supports this date — 7-8-26 notes state "UAT sign-off and go-live readiness activities are targeted for August 10," before the Aug 24 go-live.</w:t>
      </w:r>
    </w:p>
    <w:p>
      <w:r>
        <w:rPr>
          <w:sz w:val="22"/>
        </w:rPr>
        <w:t>* Report lists HyperCare Weeks 1-3 as "Aug 31 – Sep 14, 2026"; workbook Timeline tab maps HyperCare Week 1/2/3 to weeks-of Aug 24, Aug 31, and Sep 7, i.e. starting the week of go-live, not a week later.</w:t>
      </w:r>
    </w:p>
    <w:p>
      <w:r>
        <w:rPr>
          <w:sz w:val="22"/>
        </w:rPr>
        <w:t>* Report states "budget confidence score is only 35%"; this number appears nowhere in the SOW, meeting notes, or workbook — it only exists as an internal pipeline confidence_score in 02_intake_output.json, not a sourced fact.</w:t>
      </w:r>
    </w:p>
    <w:p>
      <w:r>
        <w:rPr>
          <w:sz w:val="22"/>
        </w:rPr>
        <w:t>CONTENT COVERAGE: 54% (12.5 of 23 points earned)</w:t>
      </w:r>
    </w:p>
    <w:p>
      <w:r>
        <w:rPr>
          <w:sz w:val="22"/>
        </w:rPr>
        <w:t>Header Info: 3/4 (project name, report/updated date, go-live date present; no project closure date field)</w:t>
      </w:r>
    </w:p>
    <w:p>
      <w:r>
        <w:rPr>
          <w:sz w:val="22"/>
        </w:rPr>
        <w:t>Status Indicators: 1.5/4 (timeline status present via table/health snapshot; scope only implied via data-mapping completion; no resources status; no budget status indicator)</w:t>
      </w:r>
    </w:p>
    <w:p>
      <w:r>
        <w:rPr>
          <w:sz w:val="22"/>
        </w:rPr>
        <w:t>Metrics: 0/4 (no fixed fee/T&amp;M, estimated/consumed/remaining hours anywhere, despite budget/hours being discussed extensively in sources, e.g. "approximately 212 hours remaining")</w:t>
      </w:r>
    </w:p>
    <w:p>
      <w:r>
        <w:rPr>
          <w:sz w:val="22"/>
        </w:rPr>
        <w:t>Up Next: 4/4 (4 upcoming items with due dates, owners, and impact)</w:t>
      </w:r>
    </w:p>
    <w:p>
      <w:r>
        <w:rPr>
          <w:sz w:val="22"/>
        </w:rPr>
        <w:t>Value Delivered: 2.5/4 ("Key Accomplishments" section covers the gist but lists only 3 items, not framed as "value delivered")</w:t>
      </w:r>
    </w:p>
    <w:p>
      <w:r>
        <w:rPr>
          <w:sz w:val="22"/>
        </w:rPr>
        <w:t>Risks/Issues: 1/1 (Critical Blockers section present with action items)</w:t>
      </w:r>
    </w:p>
    <w:p>
      <w:r>
        <w:rPr>
          <w:sz w:val="22"/>
        </w:rPr>
        <w:t>Key Stakeholders: 0.5/2 (no dedicated stakeholders section; names like Eliza, Jamel, Michelle R. Ramirez, Ankit appear scattered as task owners only)</w:t>
      </w:r>
    </w:p>
    <w:p>
      <w:r>
        <w:rPr>
          <w:sz w:val="22"/>
        </w:rPr>
        <w:t>VERDICT: Evidence cutoff is August 5, 2026, derived from the latest dated meeting note ("8-5-26 | FCH | UAT Remediation") in combined_transcript.txt — later workbook dates (through Sep 7) are forward-looking schedule entries, not attested events. Two kickoff-related meeting recordings (.mp4) were never transcribed, so any claim only verifiable from those calls is a structural evidence gap not reflected in the accuracy score. The report is directionally accurate on risks, accomplishments, and near-term priorities, but it fabricates a precise budget-confidence percentage, invents unsupported Sep 14 target dates that conflict with the sourced Aug 10/Aug 24 plan, contradicts the source's own "Green" status flag, and omits all budget/hours metrics and a stakeholders section despite that data being available in the source materials.</w:t>
      </w:r>
    </w:p>
    <w:p>
      <w:r>
        <w:rPr>
          <w:sz w:val="22"/>
        </w:rPr>
        <w:t>------------------------------------------------------------------------------------------------</w:t>
      </w:r>
    </w:p>
    <w:p/>
    <w:p>
      <w:r>
        <w:rPr>
          <w:sz w:val="22"/>
        </w:rPr>
        <w:t>------------------------------------------------------------------------------------------------</w:t>
      </w:r>
    </w:p>
    <w:p>
      <w:r>
        <w:rPr>
          <w:b/>
          <w:sz w:val="72"/>
        </w:rPr>
        <w:t>RQ-C FRAMEWORK PIPELINE RUN 2 (SCHEMA/PROMPT FIXES) — 2026-09-07</w:t>
      </w:r>
    </w:p>
    <w:p>
      <w:r>
        <w:rPr>
          <w:sz w:val="22"/>
        </w:rPr>
        <w:t>Follow-up run after fixing root causes identified in the first pipeline run above: agents/intake_agent.py's schema was extended to capture stakeholders, per-dimension status (scope/timeline/resources/budget), contract type, and hours - fields that existed in the source SOW/workbook but the extraction schema never asked for. agents/prioritization_agent.py now strips internal data-quality confidence_scores before the model sees them (this is what had leaked into a report as a fabricated "budget confidence: 35%" claim in v1), copies status/metrics/stakeholders through verbatim rather than letting the model recompute them, and caps key_stakeholders to the 7 most relevant people. agents/status_agent.py's prompt now requires Status Indicator, Metrics, and Key Stakeholders sections, forbids inventing a legal entity suffix (fixed a recurring "Sikich LLC" vs "Sikich LLP" error), and explicitly forbids fabricating any value not present in the data (show "TBD"/"Not assessed" instead). Token limits were also raised across all three agents to stop mid-response truncation.</w:t>
      </w:r>
    </w:p>
    <w:p>
      <w:r>
        <w:rPr>
          <w:sz w:val="22"/>
        </w:rPr>
        <w:t>------------------------------------------------------------------------------------------------</w:t>
      </w:r>
    </w:p>
    <w:p>
      <w:r>
        <w:rPr>
          <w:b/>
          <w:sz w:val="22"/>
        </w:rPr>
        <w:t>Stephenson Rife (HTML, v2) — output/Stephenson_Rife_20260907_142534/Filevine_Implementation_-_SOW_No._075239_Status_Report.html</w:t>
      </w:r>
    </w:p>
    <w:p>
      <w:r>
        <w:rPr>
          <w:sz w:val="22"/>
        </w:rPr>
        <w:t>FILEVINE IMPLEMENTATION - SOW NO. 075239 STATUS REPORT VALIDATION</w:t>
      </w:r>
    </w:p>
    <w:p>
      <w:r>
        <w:rPr>
          <w:sz w:val="22"/>
        </w:rPr>
        <w:t>ACCURACY: 97% (29 of 30 claims correct) [v1 was 83%]</w:t>
      </w:r>
    </w:p>
    <w:p>
      <w:r>
        <w:rPr>
          <w:sz w:val="22"/>
        </w:rPr>
        <w:t>* Hours Estimated shown as "148" - SOW's fee table (Table 6.1 hourly rate breakdown) states Consultant 401 hrs + Document Generation 5 hrs = 406 total hours tied to the $94,910.00 total cost; 148 is only the subtotal of the "Filevine Core" scope-item hours and does not reconcile with the $94,910 figure shown alongside it. Source: SOW No. 075239.</w:t>
      </w:r>
    </w:p>
    <w:p>
      <w:r>
        <w:rPr>
          <w:sz w:val="22"/>
        </w:rPr>
        <w:t>CONTENT COVERAGE: 61% (14 of 23 points earned) [v1 was 54%]</w:t>
      </w:r>
    </w:p>
    <w:p>
      <w:r>
        <w:rPr>
          <w:sz w:val="22"/>
        </w:rPr>
        <w:t>Header Info: 2/4 (project name and go-live date present; no report-updated date and no project closure date given)</w:t>
      </w:r>
    </w:p>
    <w:p>
      <w:r>
        <w:rPr>
          <w:sz w:val="22"/>
        </w:rPr>
        <w:t>Status Indicators: 0/4 (scope/timeline/resources/budget all marked "Not assessed" - honest but a full coverage gap)</w:t>
      </w:r>
    </w:p>
    <w:p>
      <w:r>
        <w:rPr>
          <w:sz w:val="22"/>
        </w:rPr>
        <w:t>Metrics: 2/4 (contract type and hours-estimated present; hours consumed/remaining and budget spent left TBD)</w:t>
      </w:r>
    </w:p>
    <w:p>
      <w:r>
        <w:rPr>
          <w:sz w:val="22"/>
        </w:rPr>
        <w:t>Up Next: 4/4 (4 milestones listed with due dates and owners)</w:t>
      </w:r>
    </w:p>
    <w:p>
      <w:r>
        <w:rPr>
          <w:sz w:val="22"/>
        </w:rPr>
        <w:t>Value Delivered: 3/4 (3 accomplishment bullets given, each bundling multiple facts, short of an ideal 4-item breakdown)</w:t>
      </w:r>
    </w:p>
    <w:p>
      <w:r>
        <w:rPr>
          <w:sz w:val="22"/>
        </w:rPr>
        <w:t>Risks/Issues: 1/1 (critical blocker with clear required action present)</w:t>
      </w:r>
    </w:p>
    <w:p>
      <w:r>
        <w:rPr>
          <w:sz w:val="22"/>
        </w:rPr>
        <w:t>Key Stakeholders: 2/2 (5 stakeholders with names/roles, matches workbook exactly, though Jeremy Musgrave is omitted)</w:t>
      </w:r>
    </w:p>
    <w:p>
      <w:r>
        <w:rPr>
          <w:sz w:val="22"/>
        </w:rPr>
        <w:t>VERDICT: This revision is substantially more accurate than the prior pass (97% vs. 83%), correcting the PM name to "Shamecia Woollery" (matching the project workbook) and getting nearly every date, dollar figure, risk, and stakeholder right against sources; the one clear error is the 148-hour "Hours Estimated" figure, which the report itself flags as internally suspect since it doesn't match the SOW's 401/406-hour fee table tied to the $94,910 budget. Coverage rose only modestly to 61%, since the new Status Indicators section is entirely "Not assessed" and Metrics is half-populated (no consumed/remaining/spent data exists in sources). Evidence cutoff is 2026-05-30, derived from the project workbook's Issue Tracker; the unprocessed 12/19/25 kickoff meeting recording (.mp4) remains a structural evidence gap.</w:t>
      </w:r>
    </w:p>
    <w:p>
      <w:r>
        <w:rPr>
          <w:sz w:val="22"/>
        </w:rPr>
        <w:t>------------------------------------------------------------------------------------------------</w:t>
      </w:r>
    </w:p>
    <w:p>
      <w:r>
        <w:rPr>
          <w:b/>
          <w:sz w:val="22"/>
        </w:rPr>
        <w:t>Galfand Berger (HTML, v2) — output/Galfand_Berger_20260907_142537/Filevine_Implementation_Status_Report.html</w:t>
      </w:r>
    </w:p>
    <w:p>
      <w:r>
        <w:rPr>
          <w:sz w:val="22"/>
        </w:rPr>
        <w:t>GALFAND BERGER FILEVINE IMPLEMENTATION - STATUS REPORT VALIDATION</w:t>
      </w:r>
    </w:p>
    <w:p>
      <w:r>
        <w:rPr>
          <w:sz w:val="22"/>
        </w:rPr>
        <w:t>ACCURACY: 93% (25 of 27 claims correct) [v1 was 89%]</w:t>
      </w:r>
    </w:p>
    <w:p>
      <w:r>
        <w:rPr>
          <w:sz w:val="22"/>
        </w:rPr>
        <w:t>* Contract Type listed as "Fixed Fee" (Metrics section) vs. SOW Section 6/6.1: $43,945 of the $52,550 total is billed at hourly rates (187 hrs @ $235/hr, 3 hrs @ $135/hr) with only $8,200 as fixed-fee items, and the SOW states "actual hours utilized by each Role may vary from the estimates" - this is materially a T&amp;M/hourly-estimate structure, not a true fixed fee.</w:t>
      </w:r>
    </w:p>
    <w:p>
      <w:r>
        <w:rPr>
          <w:sz w:val="22"/>
        </w:rPr>
        <w:t>* "UAT Remediation &amp; Sign-Off - Due: late June 2026" vs. excel_data.md "05-08 Revised Timeline" sheet, which places UAT Remediation &amp; Sign-off in the week of 5/18/26; no source supports a late-June date.</w:t>
      </w:r>
    </w:p>
    <w:p>
      <w:r>
        <w:rPr>
          <w:sz w:val="22"/>
        </w:rPr>
        <w:t>CONTENT COVERAGE: 63% (14.5 of 23 points earned) [v1 was 54%]</w:t>
      </w:r>
    </w:p>
    <w:p>
      <w:r>
        <w:rPr>
          <w:sz w:val="22"/>
        </w:rPr>
        <w:t>Header Info: 2/4 (project name and go-live date present; "updated date" explicitly "Not specified" and project closure date absent)</w:t>
      </w:r>
    </w:p>
    <w:p>
      <w:r>
        <w:rPr>
          <w:sz w:val="22"/>
        </w:rPr>
        <w:t>Status Indicators: 1/4 (only Timeline shows a real status "Delayed"; Scope, Resources, Budget all marked "Not assessed")</w:t>
      </w:r>
    </w:p>
    <w:p>
      <w:r>
        <w:rPr>
          <w:sz w:val="22"/>
        </w:rPr>
        <w:t>Metrics: 2/4 (contract type and estimated hours/budget present; hours consumed, hours remaining, and budget spent all "TBD")</w:t>
      </w:r>
    </w:p>
    <w:p>
      <w:r>
        <w:rPr>
          <w:sz w:val="22"/>
        </w:rPr>
        <w:t>Up Next: 4/4 (4 milestones with owner, due date, and impact)</w:t>
      </w:r>
    </w:p>
    <w:p>
      <w:r>
        <w:rPr>
          <w:sz w:val="22"/>
        </w:rPr>
        <w:t>Value Delivered: 3/4 (only 3 accomplishment items listed, not 4)</w:t>
      </w:r>
    </w:p>
    <w:p>
      <w:r>
        <w:rPr>
          <w:sz w:val="22"/>
        </w:rPr>
        <w:t>Risks/Issues: 1/1 (risks and critical blockers with clear actions present)</w:t>
      </w:r>
    </w:p>
    <w:p>
      <w:r>
        <w:rPr>
          <w:sz w:val="22"/>
        </w:rPr>
        <w:t>Key Stakeholders: 1.5/2 (5 of ~9 named stakeholders from the workbook included; Marisol Cruz, Tim Monti, Jason Wood/Hybros, and Austin Andreasen omitted)</w:t>
      </w:r>
    </w:p>
    <w:p>
      <w:r>
        <w:rPr>
          <w:sz w:val="22"/>
        </w:rPr>
        <w:t>VERDICT: Evidence cutoff determined as 2026-05-22 (latest dated Issue Tracker entry in excel_data.md). The meeting-recording source (.mp4.crdownload) never finished downloading and was not transcribed, so any project detail that could only be substantiated by that recording remains an unverifiable structural evidence gap. Accuracy is essentially flat versus the prior version (93% vs. 89%), while coverage rose meaningfully (63% vs. 54%) mainly because the new Status Indicators, Metrics, and Key Stakeholders sections add real structure even though several of their sub-fields are honestly marked "Not assessed"/"TBD" rather than fabricated.</w:t>
      </w:r>
    </w:p>
    <w:p>
      <w:r>
        <w:rPr>
          <w:sz w:val="22"/>
        </w:rPr>
        <w:t>------------------------------------------------------------------------------------------------</w:t>
      </w:r>
    </w:p>
    <w:p>
      <w:r>
        <w:rPr>
          <w:b/>
          <w:sz w:val="22"/>
        </w:rPr>
        <w:t>Fabiani (HTML, v2) — output/Fabiani_20260907_142535/Filevine_Implementation_Status_Report.html</w:t>
      </w:r>
    </w:p>
    <w:p>
      <w:r>
        <w:rPr>
          <w:sz w:val="22"/>
        </w:rPr>
        <w:t>FILEVINE IMPLEMENTATION - STATUS REPORT VALIDATION</w:t>
      </w:r>
    </w:p>
    <w:p>
      <w:r>
        <w:rPr>
          <w:sz w:val="22"/>
        </w:rPr>
        <w:t>ACCURACY: 87% (20 of 23 claims correct) [v1 was 80%]</w:t>
      </w:r>
    </w:p>
    <w:p>
      <w:r>
        <w:rPr>
          <w:sz w:val="22"/>
        </w:rPr>
        <w:t>* Report lists "DocGen vs. Outlaw decision" as pending/blocking (Critical Blockers, Upcoming Focus, Recommendations); source (6-24-26 workshop notes) shows this was already decided: "Start with native document generation."</w:t>
      </w:r>
    </w:p>
    <w:p>
      <w:r>
        <w:rPr>
          <w:sz w:val="22"/>
        </w:rPr>
        <w:t>* Report frames UAT kickoff (July 27, 2026) and "UAT phase initiation" as upcoming/near-term work, but sources show UAT already kicked off and a UAT Remediation meeting already occurred on 8-5-26 - stale relative to the evidence.</w:t>
      </w:r>
    </w:p>
    <w:p>
      <w:r>
        <w:rPr>
          <w:sz w:val="22"/>
        </w:rPr>
        <w:t>* Key Stakeholders lists Michelle R. Ramirez as "Firm Contact"; kickoff meeting notes list her as "Systems Administrator" (a different person, Michelle Borges, is "Firm Administrator").</w:t>
      </w:r>
    </w:p>
    <w:p>
      <w:r>
        <w:rPr>
          <w:sz w:val="22"/>
        </w:rPr>
        <w:t>CONTENT COVERAGE: 61% (14 of 23 points earned) [v1 was 54%]</w:t>
      </w:r>
    </w:p>
    <w:p>
      <w:r>
        <w:rPr>
          <w:sz w:val="22"/>
        </w:rPr>
        <w:t>Header Info: 2/4 (project name and go-live date present; no report-generated date and no project closure date given)</w:t>
      </w:r>
    </w:p>
    <w:p>
      <w:r>
        <w:rPr>
          <w:sz w:val="22"/>
        </w:rPr>
        <w:t>Status Indicators: 1/4 (only Timeline rated "On Track"; Scope/Resources/Budget all marked "Not assessed")</w:t>
      </w:r>
    </w:p>
    <w:p>
      <w:r>
        <w:rPr>
          <w:sz w:val="22"/>
        </w:rPr>
        <w:t>Metrics: 1/4 (contract type = T&amp;M correct; Budget Spent/Hours Estimated/Consumed/Remaining all "TBD" despite SOW giving 287.2 estimated hours and a 6-3-26 note giving ~212 hours remaining)</w:t>
      </w:r>
    </w:p>
    <w:p>
      <w:r>
        <w:rPr>
          <w:sz w:val="22"/>
        </w:rPr>
        <w:t>Up Next: 4/4 (4 milestone items with owners/due dates, though one item's premise is stale - see accuracy)</w:t>
      </w:r>
    </w:p>
    <w:p>
      <w:r>
        <w:rPr>
          <w:sz w:val="22"/>
        </w:rPr>
        <w:t>Value Delivered: 3/4 (3 accomplishment items listed and well-supported, one short of the ideal 4)</w:t>
      </w:r>
    </w:p>
    <w:p>
      <w:r>
        <w:rPr>
          <w:sz w:val="22"/>
        </w:rPr>
        <w:t>Risks/Issues: 1/1 (risks present, mitigations covered via Recommendations)</w:t>
      </w:r>
    </w:p>
    <w:p>
      <w:r>
        <w:rPr>
          <w:sz w:val="22"/>
        </w:rPr>
        <w:t>Key Stakeholders: 2/2 (6 stakeholders with roles listed; one role mislabeled per accuracy note)</w:t>
      </w:r>
    </w:p>
    <w:p>
      <w:r>
        <w:rPr>
          <w:sz w:val="22"/>
        </w:rPr>
        <w:t>VERDICT: Evidence cutoff determined as August 5, 2026 (latest dated source item: "8-5-26 | FCH | UAT Remediation" meeting notes); two kickoff-related meeting recordings (.mp4) were never transcribed, so anything only discussed verbally in those calls is an unverifiable structural gap. This version is a genuine improvement over the prior one on both axes (accuracy 87% vs 80%, coverage 61% vs 54%), but the new Status Indicators and Metrics sections are mostly placeholder ("Not assessed"/"TBD") even where source data existed (estimated/remaining hours), and the report shows a temporal-staleness problem, presenting a resolved decision and an already-started UAT phase as still pending.</w:t>
      </w:r>
    </w:p>
    <w:p>
      <w:r>
        <w:rPr>
          <w:sz w:val="22"/>
        </w:rPr>
        <w:t>------------------------------------------------------------------------------------------------</w:t>
      </w:r>
    </w:p>
    <w:sectPr w:rsidR="7B9AE2A0">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MJ" w:author="Madeleine Jin" w:date="2026-08-13T12:56:00Z" w:id="0">
    <w:p w:rsidR="000D4D67" w:rsidRDefault="000D4D67" w14:paraId="0E0E483E" w14:textId="11DF2CF3">
      <w:r>
        <w:annotationRef/>
      </w:r>
      <w:r>
        <w:fldChar w:fldCharType="begin"/>
      </w:r>
      <w:r>
        <w:instrText xml:space="preserve"> HYPERLINK "mailto:vansh.samaiya@sikich.com"</w:instrText>
      </w:r>
      <w:bookmarkStart w:name="_@_206E5A15899D48128EBC81143D4B0079Z" w:id="1"/>
      <w:r>
        <w:fldChar w:fldCharType="separate"/>
      </w:r>
      <w:bookmarkEnd w:id="1"/>
      <w:r w:rsidRPr="5242E38E">
        <w:rPr>
          <w:noProof/>
        </w:rPr>
        <w:t>@Vansh Samaiya</w:t>
      </w:r>
      <w:r>
        <w:fldChar w:fldCharType="end"/>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0E48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A5F284E" w16cex:dateUtc="2026-08-13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0E483E" w16cid:durableId="3A5F284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76">
    <w:nsid w:val="7e94e4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5aca7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af58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15285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32e0b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a6625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1a53cc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75c316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2da11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5a8e5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3a6c2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71f9d1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31d0ca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4c506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485683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9dbfa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f7e37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b4f61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fcaa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50216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310014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46b289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709bba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75a6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ed35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70bb5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7a4a37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69084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336c4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2eeacf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515be1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47c4b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1ebb2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02d81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5b819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1971e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617be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d874a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31fe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703758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1070df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19125d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2dc1e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eab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78eee2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89067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45f31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5716AF"/>
    <w:multiLevelType w:val="hybridMultilevel"/>
    <w:tmpl w:val="FFFFFFFF"/>
    <w:lvl w:ilvl="0" w:tplc="A26A27A0">
      <w:start w:val="1"/>
      <w:numFmt w:val="bullet"/>
      <w:lvlText w:val=""/>
      <w:lvlJc w:val="left"/>
      <w:pPr>
        <w:ind w:left="720" w:hanging="360"/>
      </w:pPr>
      <w:rPr>
        <w:rFonts w:hint="default" w:ascii="Symbol" w:hAnsi="Symbol"/>
      </w:rPr>
    </w:lvl>
    <w:lvl w:ilvl="1" w:tplc="99EA139C">
      <w:start w:val="1"/>
      <w:numFmt w:val="bullet"/>
      <w:lvlText w:val="o"/>
      <w:lvlJc w:val="left"/>
      <w:pPr>
        <w:ind w:left="1440" w:hanging="360"/>
      </w:pPr>
      <w:rPr>
        <w:rFonts w:hint="default" w:ascii="Courier New" w:hAnsi="Courier New"/>
      </w:rPr>
    </w:lvl>
    <w:lvl w:ilvl="2" w:tplc="8F423CEE">
      <w:start w:val="1"/>
      <w:numFmt w:val="bullet"/>
      <w:lvlText w:val=""/>
      <w:lvlJc w:val="left"/>
      <w:pPr>
        <w:ind w:left="2160" w:hanging="360"/>
      </w:pPr>
      <w:rPr>
        <w:rFonts w:hint="default" w:ascii="Wingdings" w:hAnsi="Wingdings"/>
      </w:rPr>
    </w:lvl>
    <w:lvl w:ilvl="3" w:tplc="E6C6CCA0">
      <w:start w:val="1"/>
      <w:numFmt w:val="bullet"/>
      <w:lvlText w:val=""/>
      <w:lvlJc w:val="left"/>
      <w:pPr>
        <w:ind w:left="2880" w:hanging="360"/>
      </w:pPr>
      <w:rPr>
        <w:rFonts w:hint="default" w:ascii="Symbol" w:hAnsi="Symbol"/>
      </w:rPr>
    </w:lvl>
    <w:lvl w:ilvl="4" w:tplc="90686558">
      <w:start w:val="1"/>
      <w:numFmt w:val="bullet"/>
      <w:lvlText w:val="o"/>
      <w:lvlJc w:val="left"/>
      <w:pPr>
        <w:ind w:left="3600" w:hanging="360"/>
      </w:pPr>
      <w:rPr>
        <w:rFonts w:hint="default" w:ascii="Courier New" w:hAnsi="Courier New"/>
      </w:rPr>
    </w:lvl>
    <w:lvl w:ilvl="5" w:tplc="4CB41802">
      <w:start w:val="1"/>
      <w:numFmt w:val="bullet"/>
      <w:lvlText w:val=""/>
      <w:lvlJc w:val="left"/>
      <w:pPr>
        <w:ind w:left="4320" w:hanging="360"/>
      </w:pPr>
      <w:rPr>
        <w:rFonts w:hint="default" w:ascii="Wingdings" w:hAnsi="Wingdings"/>
      </w:rPr>
    </w:lvl>
    <w:lvl w:ilvl="6" w:tplc="48ECF71A">
      <w:start w:val="1"/>
      <w:numFmt w:val="bullet"/>
      <w:lvlText w:val=""/>
      <w:lvlJc w:val="left"/>
      <w:pPr>
        <w:ind w:left="5040" w:hanging="360"/>
      </w:pPr>
      <w:rPr>
        <w:rFonts w:hint="default" w:ascii="Symbol" w:hAnsi="Symbol"/>
      </w:rPr>
    </w:lvl>
    <w:lvl w:ilvl="7" w:tplc="50100098">
      <w:start w:val="1"/>
      <w:numFmt w:val="bullet"/>
      <w:lvlText w:val="o"/>
      <w:lvlJc w:val="left"/>
      <w:pPr>
        <w:ind w:left="5760" w:hanging="360"/>
      </w:pPr>
      <w:rPr>
        <w:rFonts w:hint="default" w:ascii="Courier New" w:hAnsi="Courier New"/>
      </w:rPr>
    </w:lvl>
    <w:lvl w:ilvl="8" w:tplc="166A28A6">
      <w:start w:val="1"/>
      <w:numFmt w:val="bullet"/>
      <w:lvlText w:val=""/>
      <w:lvlJc w:val="left"/>
      <w:pPr>
        <w:ind w:left="6480" w:hanging="360"/>
      </w:pPr>
      <w:rPr>
        <w:rFonts w:hint="default" w:ascii="Wingdings" w:hAnsi="Wingdings"/>
      </w:rPr>
    </w:lvl>
  </w:abstractNum>
  <w:abstractNum w:abstractNumId="1" w15:restartNumberingAfterBreak="0">
    <w:nsid w:val="069ABB2F"/>
    <w:multiLevelType w:val="hybridMultilevel"/>
    <w:tmpl w:val="FFFFFFFF"/>
    <w:lvl w:ilvl="0" w:tplc="C1009000">
      <w:start w:val="1"/>
      <w:numFmt w:val="bullet"/>
      <w:lvlText w:val=""/>
      <w:lvlJc w:val="left"/>
      <w:pPr>
        <w:ind w:left="720" w:hanging="360"/>
      </w:pPr>
      <w:rPr>
        <w:rFonts w:hint="default" w:ascii="Symbol" w:hAnsi="Symbol"/>
      </w:rPr>
    </w:lvl>
    <w:lvl w:ilvl="1" w:tplc="CCFC930E">
      <w:start w:val="1"/>
      <w:numFmt w:val="bullet"/>
      <w:lvlText w:val="o"/>
      <w:lvlJc w:val="left"/>
      <w:pPr>
        <w:ind w:left="1440" w:hanging="360"/>
      </w:pPr>
      <w:rPr>
        <w:rFonts w:hint="default" w:ascii="Courier New" w:hAnsi="Courier New"/>
      </w:rPr>
    </w:lvl>
    <w:lvl w:ilvl="2" w:tplc="131C69CA">
      <w:start w:val="1"/>
      <w:numFmt w:val="bullet"/>
      <w:lvlText w:val=""/>
      <w:lvlJc w:val="left"/>
      <w:pPr>
        <w:ind w:left="2160" w:hanging="360"/>
      </w:pPr>
      <w:rPr>
        <w:rFonts w:hint="default" w:ascii="Wingdings" w:hAnsi="Wingdings"/>
      </w:rPr>
    </w:lvl>
    <w:lvl w:ilvl="3" w:tplc="F8EE861A">
      <w:start w:val="1"/>
      <w:numFmt w:val="bullet"/>
      <w:lvlText w:val=""/>
      <w:lvlJc w:val="left"/>
      <w:pPr>
        <w:ind w:left="2880" w:hanging="360"/>
      </w:pPr>
      <w:rPr>
        <w:rFonts w:hint="default" w:ascii="Symbol" w:hAnsi="Symbol"/>
      </w:rPr>
    </w:lvl>
    <w:lvl w:ilvl="4" w:tplc="2E1C4426">
      <w:start w:val="1"/>
      <w:numFmt w:val="bullet"/>
      <w:lvlText w:val="o"/>
      <w:lvlJc w:val="left"/>
      <w:pPr>
        <w:ind w:left="3600" w:hanging="360"/>
      </w:pPr>
      <w:rPr>
        <w:rFonts w:hint="default" w:ascii="Courier New" w:hAnsi="Courier New"/>
      </w:rPr>
    </w:lvl>
    <w:lvl w:ilvl="5" w:tplc="FBB88E16">
      <w:start w:val="1"/>
      <w:numFmt w:val="bullet"/>
      <w:lvlText w:val=""/>
      <w:lvlJc w:val="left"/>
      <w:pPr>
        <w:ind w:left="4320" w:hanging="360"/>
      </w:pPr>
      <w:rPr>
        <w:rFonts w:hint="default" w:ascii="Wingdings" w:hAnsi="Wingdings"/>
      </w:rPr>
    </w:lvl>
    <w:lvl w:ilvl="6" w:tplc="5B82FD2E">
      <w:start w:val="1"/>
      <w:numFmt w:val="bullet"/>
      <w:lvlText w:val=""/>
      <w:lvlJc w:val="left"/>
      <w:pPr>
        <w:ind w:left="5040" w:hanging="360"/>
      </w:pPr>
      <w:rPr>
        <w:rFonts w:hint="default" w:ascii="Symbol" w:hAnsi="Symbol"/>
      </w:rPr>
    </w:lvl>
    <w:lvl w:ilvl="7" w:tplc="80E2C5D2">
      <w:start w:val="1"/>
      <w:numFmt w:val="bullet"/>
      <w:lvlText w:val="o"/>
      <w:lvlJc w:val="left"/>
      <w:pPr>
        <w:ind w:left="5760" w:hanging="360"/>
      </w:pPr>
      <w:rPr>
        <w:rFonts w:hint="default" w:ascii="Courier New" w:hAnsi="Courier New"/>
      </w:rPr>
    </w:lvl>
    <w:lvl w:ilvl="8" w:tplc="7BD62D12">
      <w:start w:val="1"/>
      <w:numFmt w:val="bullet"/>
      <w:lvlText w:val=""/>
      <w:lvlJc w:val="left"/>
      <w:pPr>
        <w:ind w:left="6480" w:hanging="360"/>
      </w:pPr>
      <w:rPr>
        <w:rFonts w:hint="default" w:ascii="Wingdings" w:hAnsi="Wingdings"/>
      </w:rPr>
    </w:lvl>
  </w:abstractNum>
  <w:abstractNum w:abstractNumId="2" w15:restartNumberingAfterBreak="0">
    <w:nsid w:val="0762D840"/>
    <w:multiLevelType w:val="hybridMultilevel"/>
    <w:tmpl w:val="FFFFFFFF"/>
    <w:lvl w:ilvl="0" w:tplc="0A2ED4D4">
      <w:start w:val="1"/>
      <w:numFmt w:val="bullet"/>
      <w:lvlText w:val=""/>
      <w:lvlJc w:val="left"/>
      <w:pPr>
        <w:ind w:left="720" w:hanging="360"/>
      </w:pPr>
      <w:rPr>
        <w:rFonts w:hint="default" w:ascii="Symbol" w:hAnsi="Symbol"/>
      </w:rPr>
    </w:lvl>
    <w:lvl w:ilvl="1" w:tplc="487C19B8">
      <w:start w:val="1"/>
      <w:numFmt w:val="bullet"/>
      <w:lvlText w:val="o"/>
      <w:lvlJc w:val="left"/>
      <w:pPr>
        <w:ind w:left="1440" w:hanging="360"/>
      </w:pPr>
      <w:rPr>
        <w:rFonts w:hint="default" w:ascii="Courier New" w:hAnsi="Courier New"/>
      </w:rPr>
    </w:lvl>
    <w:lvl w:ilvl="2" w:tplc="1B2CE988">
      <w:start w:val="1"/>
      <w:numFmt w:val="bullet"/>
      <w:lvlText w:val=""/>
      <w:lvlJc w:val="left"/>
      <w:pPr>
        <w:ind w:left="2160" w:hanging="360"/>
      </w:pPr>
      <w:rPr>
        <w:rFonts w:hint="default" w:ascii="Wingdings" w:hAnsi="Wingdings"/>
      </w:rPr>
    </w:lvl>
    <w:lvl w:ilvl="3" w:tplc="CDB653C0">
      <w:start w:val="1"/>
      <w:numFmt w:val="bullet"/>
      <w:lvlText w:val=""/>
      <w:lvlJc w:val="left"/>
      <w:pPr>
        <w:ind w:left="2880" w:hanging="360"/>
      </w:pPr>
      <w:rPr>
        <w:rFonts w:hint="default" w:ascii="Symbol" w:hAnsi="Symbol"/>
      </w:rPr>
    </w:lvl>
    <w:lvl w:ilvl="4" w:tplc="4A284B34">
      <w:start w:val="1"/>
      <w:numFmt w:val="bullet"/>
      <w:lvlText w:val="o"/>
      <w:lvlJc w:val="left"/>
      <w:pPr>
        <w:ind w:left="3600" w:hanging="360"/>
      </w:pPr>
      <w:rPr>
        <w:rFonts w:hint="default" w:ascii="Courier New" w:hAnsi="Courier New"/>
      </w:rPr>
    </w:lvl>
    <w:lvl w:ilvl="5" w:tplc="924A9382">
      <w:start w:val="1"/>
      <w:numFmt w:val="bullet"/>
      <w:lvlText w:val=""/>
      <w:lvlJc w:val="left"/>
      <w:pPr>
        <w:ind w:left="4320" w:hanging="360"/>
      </w:pPr>
      <w:rPr>
        <w:rFonts w:hint="default" w:ascii="Wingdings" w:hAnsi="Wingdings"/>
      </w:rPr>
    </w:lvl>
    <w:lvl w:ilvl="6" w:tplc="8AC2A456">
      <w:start w:val="1"/>
      <w:numFmt w:val="bullet"/>
      <w:lvlText w:val=""/>
      <w:lvlJc w:val="left"/>
      <w:pPr>
        <w:ind w:left="5040" w:hanging="360"/>
      </w:pPr>
      <w:rPr>
        <w:rFonts w:hint="default" w:ascii="Symbol" w:hAnsi="Symbol"/>
      </w:rPr>
    </w:lvl>
    <w:lvl w:ilvl="7" w:tplc="0FEE95AA">
      <w:start w:val="1"/>
      <w:numFmt w:val="bullet"/>
      <w:lvlText w:val="o"/>
      <w:lvlJc w:val="left"/>
      <w:pPr>
        <w:ind w:left="5760" w:hanging="360"/>
      </w:pPr>
      <w:rPr>
        <w:rFonts w:hint="default" w:ascii="Courier New" w:hAnsi="Courier New"/>
      </w:rPr>
    </w:lvl>
    <w:lvl w:ilvl="8" w:tplc="2A4E4B4A">
      <w:start w:val="1"/>
      <w:numFmt w:val="bullet"/>
      <w:lvlText w:val=""/>
      <w:lvlJc w:val="left"/>
      <w:pPr>
        <w:ind w:left="6480" w:hanging="360"/>
      </w:pPr>
      <w:rPr>
        <w:rFonts w:hint="default" w:ascii="Wingdings" w:hAnsi="Wingdings"/>
      </w:rPr>
    </w:lvl>
  </w:abstractNum>
  <w:abstractNum w:abstractNumId="3" w15:restartNumberingAfterBreak="0">
    <w:nsid w:val="13ABBF0C"/>
    <w:multiLevelType w:val="hybridMultilevel"/>
    <w:tmpl w:val="FFFFFFFF"/>
    <w:lvl w:ilvl="0" w:tplc="357657C6">
      <w:start w:val="1"/>
      <w:numFmt w:val="bullet"/>
      <w:lvlText w:val=""/>
      <w:lvlJc w:val="left"/>
      <w:pPr>
        <w:ind w:left="720" w:hanging="360"/>
      </w:pPr>
      <w:rPr>
        <w:rFonts w:hint="default" w:ascii="Symbol" w:hAnsi="Symbol"/>
      </w:rPr>
    </w:lvl>
    <w:lvl w:ilvl="1" w:tplc="A51E0532">
      <w:start w:val="1"/>
      <w:numFmt w:val="bullet"/>
      <w:lvlText w:val="o"/>
      <w:lvlJc w:val="left"/>
      <w:pPr>
        <w:ind w:left="1440" w:hanging="360"/>
      </w:pPr>
      <w:rPr>
        <w:rFonts w:hint="default" w:ascii="Courier New" w:hAnsi="Courier New"/>
      </w:rPr>
    </w:lvl>
    <w:lvl w:ilvl="2" w:tplc="BFE686DC">
      <w:start w:val="1"/>
      <w:numFmt w:val="bullet"/>
      <w:lvlText w:val=""/>
      <w:lvlJc w:val="left"/>
      <w:pPr>
        <w:ind w:left="2160" w:hanging="360"/>
      </w:pPr>
      <w:rPr>
        <w:rFonts w:hint="default" w:ascii="Wingdings" w:hAnsi="Wingdings"/>
      </w:rPr>
    </w:lvl>
    <w:lvl w:ilvl="3" w:tplc="4DDC7A16">
      <w:start w:val="1"/>
      <w:numFmt w:val="bullet"/>
      <w:lvlText w:val=""/>
      <w:lvlJc w:val="left"/>
      <w:pPr>
        <w:ind w:left="2880" w:hanging="360"/>
      </w:pPr>
      <w:rPr>
        <w:rFonts w:hint="default" w:ascii="Symbol" w:hAnsi="Symbol"/>
      </w:rPr>
    </w:lvl>
    <w:lvl w:ilvl="4" w:tplc="0EE6F432">
      <w:start w:val="1"/>
      <w:numFmt w:val="bullet"/>
      <w:lvlText w:val="o"/>
      <w:lvlJc w:val="left"/>
      <w:pPr>
        <w:ind w:left="3600" w:hanging="360"/>
      </w:pPr>
      <w:rPr>
        <w:rFonts w:hint="default" w:ascii="Courier New" w:hAnsi="Courier New"/>
      </w:rPr>
    </w:lvl>
    <w:lvl w:ilvl="5" w:tplc="B4A46B1E">
      <w:start w:val="1"/>
      <w:numFmt w:val="bullet"/>
      <w:lvlText w:val=""/>
      <w:lvlJc w:val="left"/>
      <w:pPr>
        <w:ind w:left="4320" w:hanging="360"/>
      </w:pPr>
      <w:rPr>
        <w:rFonts w:hint="default" w:ascii="Wingdings" w:hAnsi="Wingdings"/>
      </w:rPr>
    </w:lvl>
    <w:lvl w:ilvl="6" w:tplc="E580E652">
      <w:start w:val="1"/>
      <w:numFmt w:val="bullet"/>
      <w:lvlText w:val=""/>
      <w:lvlJc w:val="left"/>
      <w:pPr>
        <w:ind w:left="5040" w:hanging="360"/>
      </w:pPr>
      <w:rPr>
        <w:rFonts w:hint="default" w:ascii="Symbol" w:hAnsi="Symbol"/>
      </w:rPr>
    </w:lvl>
    <w:lvl w:ilvl="7" w:tplc="749A99B2">
      <w:start w:val="1"/>
      <w:numFmt w:val="bullet"/>
      <w:lvlText w:val="o"/>
      <w:lvlJc w:val="left"/>
      <w:pPr>
        <w:ind w:left="5760" w:hanging="360"/>
      </w:pPr>
      <w:rPr>
        <w:rFonts w:hint="default" w:ascii="Courier New" w:hAnsi="Courier New"/>
      </w:rPr>
    </w:lvl>
    <w:lvl w:ilvl="8" w:tplc="AF0E53F8">
      <w:start w:val="1"/>
      <w:numFmt w:val="bullet"/>
      <w:lvlText w:val=""/>
      <w:lvlJc w:val="left"/>
      <w:pPr>
        <w:ind w:left="6480" w:hanging="360"/>
      </w:pPr>
      <w:rPr>
        <w:rFonts w:hint="default" w:ascii="Wingdings" w:hAnsi="Wingdings"/>
      </w:rPr>
    </w:lvl>
  </w:abstractNum>
  <w:abstractNum w:abstractNumId="4" w15:restartNumberingAfterBreak="0">
    <w:nsid w:val="16EE2148"/>
    <w:multiLevelType w:val="hybridMultilevel"/>
    <w:tmpl w:val="FFFFFFFF"/>
    <w:lvl w:ilvl="0" w:tplc="D5EC7ABC">
      <w:start w:val="1"/>
      <w:numFmt w:val="bullet"/>
      <w:lvlText w:val=""/>
      <w:lvlJc w:val="left"/>
      <w:pPr>
        <w:ind w:left="720" w:hanging="360"/>
      </w:pPr>
      <w:rPr>
        <w:rFonts w:hint="default" w:ascii="Symbol" w:hAnsi="Symbol"/>
      </w:rPr>
    </w:lvl>
    <w:lvl w:ilvl="1" w:tplc="E44CC9E8">
      <w:start w:val="1"/>
      <w:numFmt w:val="bullet"/>
      <w:lvlText w:val="o"/>
      <w:lvlJc w:val="left"/>
      <w:pPr>
        <w:ind w:left="1440" w:hanging="360"/>
      </w:pPr>
      <w:rPr>
        <w:rFonts w:hint="default" w:ascii="Courier New" w:hAnsi="Courier New"/>
      </w:rPr>
    </w:lvl>
    <w:lvl w:ilvl="2" w:tplc="6F801728">
      <w:start w:val="1"/>
      <w:numFmt w:val="bullet"/>
      <w:lvlText w:val=""/>
      <w:lvlJc w:val="left"/>
      <w:pPr>
        <w:ind w:left="2160" w:hanging="360"/>
      </w:pPr>
      <w:rPr>
        <w:rFonts w:hint="default" w:ascii="Wingdings" w:hAnsi="Wingdings"/>
      </w:rPr>
    </w:lvl>
    <w:lvl w:ilvl="3" w:tplc="9F527B5E">
      <w:start w:val="1"/>
      <w:numFmt w:val="bullet"/>
      <w:lvlText w:val=""/>
      <w:lvlJc w:val="left"/>
      <w:pPr>
        <w:ind w:left="2880" w:hanging="360"/>
      </w:pPr>
      <w:rPr>
        <w:rFonts w:hint="default" w:ascii="Symbol" w:hAnsi="Symbol"/>
      </w:rPr>
    </w:lvl>
    <w:lvl w:ilvl="4" w:tplc="38243810">
      <w:start w:val="1"/>
      <w:numFmt w:val="bullet"/>
      <w:lvlText w:val="o"/>
      <w:lvlJc w:val="left"/>
      <w:pPr>
        <w:ind w:left="3600" w:hanging="360"/>
      </w:pPr>
      <w:rPr>
        <w:rFonts w:hint="default" w:ascii="Courier New" w:hAnsi="Courier New"/>
      </w:rPr>
    </w:lvl>
    <w:lvl w:ilvl="5" w:tplc="2638B594">
      <w:start w:val="1"/>
      <w:numFmt w:val="bullet"/>
      <w:lvlText w:val=""/>
      <w:lvlJc w:val="left"/>
      <w:pPr>
        <w:ind w:left="4320" w:hanging="360"/>
      </w:pPr>
      <w:rPr>
        <w:rFonts w:hint="default" w:ascii="Wingdings" w:hAnsi="Wingdings"/>
      </w:rPr>
    </w:lvl>
    <w:lvl w:ilvl="6" w:tplc="6D467B1E">
      <w:start w:val="1"/>
      <w:numFmt w:val="bullet"/>
      <w:lvlText w:val=""/>
      <w:lvlJc w:val="left"/>
      <w:pPr>
        <w:ind w:left="5040" w:hanging="360"/>
      </w:pPr>
      <w:rPr>
        <w:rFonts w:hint="default" w:ascii="Symbol" w:hAnsi="Symbol"/>
      </w:rPr>
    </w:lvl>
    <w:lvl w:ilvl="7" w:tplc="8D72B9DC">
      <w:start w:val="1"/>
      <w:numFmt w:val="bullet"/>
      <w:lvlText w:val="o"/>
      <w:lvlJc w:val="left"/>
      <w:pPr>
        <w:ind w:left="5760" w:hanging="360"/>
      </w:pPr>
      <w:rPr>
        <w:rFonts w:hint="default" w:ascii="Courier New" w:hAnsi="Courier New"/>
      </w:rPr>
    </w:lvl>
    <w:lvl w:ilvl="8" w:tplc="C380994E">
      <w:start w:val="1"/>
      <w:numFmt w:val="bullet"/>
      <w:lvlText w:val=""/>
      <w:lvlJc w:val="left"/>
      <w:pPr>
        <w:ind w:left="6480" w:hanging="360"/>
      </w:pPr>
      <w:rPr>
        <w:rFonts w:hint="default" w:ascii="Wingdings" w:hAnsi="Wingdings"/>
      </w:rPr>
    </w:lvl>
  </w:abstractNum>
  <w:abstractNum w:abstractNumId="5" w15:restartNumberingAfterBreak="0">
    <w:nsid w:val="1BABB91F"/>
    <w:multiLevelType w:val="hybridMultilevel"/>
    <w:tmpl w:val="FFFFFFFF"/>
    <w:lvl w:ilvl="0" w:tplc="9F7866C0">
      <w:start w:val="1"/>
      <w:numFmt w:val="bullet"/>
      <w:lvlText w:val=""/>
      <w:lvlJc w:val="left"/>
      <w:pPr>
        <w:ind w:left="720" w:hanging="360"/>
      </w:pPr>
      <w:rPr>
        <w:rFonts w:hint="default" w:ascii="Symbol" w:hAnsi="Symbol"/>
      </w:rPr>
    </w:lvl>
    <w:lvl w:ilvl="1" w:tplc="51940616">
      <w:start w:val="1"/>
      <w:numFmt w:val="bullet"/>
      <w:lvlText w:val="o"/>
      <w:lvlJc w:val="left"/>
      <w:pPr>
        <w:ind w:left="1440" w:hanging="360"/>
      </w:pPr>
      <w:rPr>
        <w:rFonts w:hint="default" w:ascii="Courier New" w:hAnsi="Courier New"/>
      </w:rPr>
    </w:lvl>
    <w:lvl w:ilvl="2" w:tplc="BDB8C480">
      <w:start w:val="1"/>
      <w:numFmt w:val="bullet"/>
      <w:lvlText w:val=""/>
      <w:lvlJc w:val="left"/>
      <w:pPr>
        <w:ind w:left="2160" w:hanging="360"/>
      </w:pPr>
      <w:rPr>
        <w:rFonts w:hint="default" w:ascii="Wingdings" w:hAnsi="Wingdings"/>
      </w:rPr>
    </w:lvl>
    <w:lvl w:ilvl="3" w:tplc="0B4827F2">
      <w:start w:val="1"/>
      <w:numFmt w:val="bullet"/>
      <w:lvlText w:val=""/>
      <w:lvlJc w:val="left"/>
      <w:pPr>
        <w:ind w:left="2880" w:hanging="360"/>
      </w:pPr>
      <w:rPr>
        <w:rFonts w:hint="default" w:ascii="Symbol" w:hAnsi="Symbol"/>
      </w:rPr>
    </w:lvl>
    <w:lvl w:ilvl="4" w:tplc="F68042CE">
      <w:start w:val="1"/>
      <w:numFmt w:val="bullet"/>
      <w:lvlText w:val="o"/>
      <w:lvlJc w:val="left"/>
      <w:pPr>
        <w:ind w:left="3600" w:hanging="360"/>
      </w:pPr>
      <w:rPr>
        <w:rFonts w:hint="default" w:ascii="Courier New" w:hAnsi="Courier New"/>
      </w:rPr>
    </w:lvl>
    <w:lvl w:ilvl="5" w:tplc="3CCA7756">
      <w:start w:val="1"/>
      <w:numFmt w:val="bullet"/>
      <w:lvlText w:val=""/>
      <w:lvlJc w:val="left"/>
      <w:pPr>
        <w:ind w:left="4320" w:hanging="360"/>
      </w:pPr>
      <w:rPr>
        <w:rFonts w:hint="default" w:ascii="Wingdings" w:hAnsi="Wingdings"/>
      </w:rPr>
    </w:lvl>
    <w:lvl w:ilvl="6" w:tplc="AE1604A2">
      <w:start w:val="1"/>
      <w:numFmt w:val="bullet"/>
      <w:lvlText w:val=""/>
      <w:lvlJc w:val="left"/>
      <w:pPr>
        <w:ind w:left="5040" w:hanging="360"/>
      </w:pPr>
      <w:rPr>
        <w:rFonts w:hint="default" w:ascii="Symbol" w:hAnsi="Symbol"/>
      </w:rPr>
    </w:lvl>
    <w:lvl w:ilvl="7" w:tplc="2180A07A">
      <w:start w:val="1"/>
      <w:numFmt w:val="bullet"/>
      <w:lvlText w:val="o"/>
      <w:lvlJc w:val="left"/>
      <w:pPr>
        <w:ind w:left="5760" w:hanging="360"/>
      </w:pPr>
      <w:rPr>
        <w:rFonts w:hint="default" w:ascii="Courier New" w:hAnsi="Courier New"/>
      </w:rPr>
    </w:lvl>
    <w:lvl w:ilvl="8" w:tplc="E0AA5EAA">
      <w:start w:val="1"/>
      <w:numFmt w:val="bullet"/>
      <w:lvlText w:val=""/>
      <w:lvlJc w:val="left"/>
      <w:pPr>
        <w:ind w:left="6480" w:hanging="360"/>
      </w:pPr>
      <w:rPr>
        <w:rFonts w:hint="default" w:ascii="Wingdings" w:hAnsi="Wingdings"/>
      </w:rPr>
    </w:lvl>
  </w:abstractNum>
  <w:abstractNum w:abstractNumId="6" w15:restartNumberingAfterBreak="0">
    <w:nsid w:val="1BAF0417"/>
    <w:multiLevelType w:val="hybridMultilevel"/>
    <w:tmpl w:val="FFFFFFFF"/>
    <w:lvl w:ilvl="0" w:tplc="FEF0FC1E">
      <w:start w:val="1"/>
      <w:numFmt w:val="bullet"/>
      <w:lvlText w:val=""/>
      <w:lvlJc w:val="left"/>
      <w:pPr>
        <w:ind w:left="720" w:hanging="360"/>
      </w:pPr>
      <w:rPr>
        <w:rFonts w:hint="default" w:ascii="Symbol" w:hAnsi="Symbol"/>
      </w:rPr>
    </w:lvl>
    <w:lvl w:ilvl="1" w:tplc="B2784384">
      <w:start w:val="1"/>
      <w:numFmt w:val="bullet"/>
      <w:lvlText w:val="o"/>
      <w:lvlJc w:val="left"/>
      <w:pPr>
        <w:ind w:left="1440" w:hanging="360"/>
      </w:pPr>
      <w:rPr>
        <w:rFonts w:hint="default" w:ascii="Courier New" w:hAnsi="Courier New"/>
      </w:rPr>
    </w:lvl>
    <w:lvl w:ilvl="2" w:tplc="7566571C">
      <w:start w:val="1"/>
      <w:numFmt w:val="bullet"/>
      <w:lvlText w:val=""/>
      <w:lvlJc w:val="left"/>
      <w:pPr>
        <w:ind w:left="2160" w:hanging="360"/>
      </w:pPr>
      <w:rPr>
        <w:rFonts w:hint="default" w:ascii="Wingdings" w:hAnsi="Wingdings"/>
      </w:rPr>
    </w:lvl>
    <w:lvl w:ilvl="3" w:tplc="35FECBF4">
      <w:start w:val="1"/>
      <w:numFmt w:val="bullet"/>
      <w:lvlText w:val=""/>
      <w:lvlJc w:val="left"/>
      <w:pPr>
        <w:ind w:left="2880" w:hanging="360"/>
      </w:pPr>
      <w:rPr>
        <w:rFonts w:hint="default" w:ascii="Symbol" w:hAnsi="Symbol"/>
      </w:rPr>
    </w:lvl>
    <w:lvl w:ilvl="4" w:tplc="E8349E38">
      <w:start w:val="1"/>
      <w:numFmt w:val="bullet"/>
      <w:lvlText w:val="o"/>
      <w:lvlJc w:val="left"/>
      <w:pPr>
        <w:ind w:left="3600" w:hanging="360"/>
      </w:pPr>
      <w:rPr>
        <w:rFonts w:hint="default" w:ascii="Courier New" w:hAnsi="Courier New"/>
      </w:rPr>
    </w:lvl>
    <w:lvl w:ilvl="5" w:tplc="54F49D86">
      <w:start w:val="1"/>
      <w:numFmt w:val="bullet"/>
      <w:lvlText w:val=""/>
      <w:lvlJc w:val="left"/>
      <w:pPr>
        <w:ind w:left="4320" w:hanging="360"/>
      </w:pPr>
      <w:rPr>
        <w:rFonts w:hint="default" w:ascii="Wingdings" w:hAnsi="Wingdings"/>
      </w:rPr>
    </w:lvl>
    <w:lvl w:ilvl="6" w:tplc="BFE409B4">
      <w:start w:val="1"/>
      <w:numFmt w:val="bullet"/>
      <w:lvlText w:val=""/>
      <w:lvlJc w:val="left"/>
      <w:pPr>
        <w:ind w:left="5040" w:hanging="360"/>
      </w:pPr>
      <w:rPr>
        <w:rFonts w:hint="default" w:ascii="Symbol" w:hAnsi="Symbol"/>
      </w:rPr>
    </w:lvl>
    <w:lvl w:ilvl="7" w:tplc="855E0FDE">
      <w:start w:val="1"/>
      <w:numFmt w:val="bullet"/>
      <w:lvlText w:val="o"/>
      <w:lvlJc w:val="left"/>
      <w:pPr>
        <w:ind w:left="5760" w:hanging="360"/>
      </w:pPr>
      <w:rPr>
        <w:rFonts w:hint="default" w:ascii="Courier New" w:hAnsi="Courier New"/>
      </w:rPr>
    </w:lvl>
    <w:lvl w:ilvl="8" w:tplc="F8125B0A">
      <w:start w:val="1"/>
      <w:numFmt w:val="bullet"/>
      <w:lvlText w:val=""/>
      <w:lvlJc w:val="left"/>
      <w:pPr>
        <w:ind w:left="6480" w:hanging="360"/>
      </w:pPr>
      <w:rPr>
        <w:rFonts w:hint="default" w:ascii="Wingdings" w:hAnsi="Wingdings"/>
      </w:rPr>
    </w:lvl>
  </w:abstractNum>
  <w:abstractNum w:abstractNumId="7" w15:restartNumberingAfterBreak="0">
    <w:nsid w:val="1C6CE7D2"/>
    <w:multiLevelType w:val="hybridMultilevel"/>
    <w:tmpl w:val="FFFFFFFF"/>
    <w:lvl w:ilvl="0" w:tplc="EBAE1574">
      <w:start w:val="1"/>
      <w:numFmt w:val="bullet"/>
      <w:lvlText w:val=""/>
      <w:lvlJc w:val="left"/>
      <w:pPr>
        <w:ind w:left="720" w:hanging="360"/>
      </w:pPr>
      <w:rPr>
        <w:rFonts w:hint="default" w:ascii="Symbol" w:hAnsi="Symbol"/>
      </w:rPr>
    </w:lvl>
    <w:lvl w:ilvl="1" w:tplc="5894BC08">
      <w:start w:val="1"/>
      <w:numFmt w:val="bullet"/>
      <w:lvlText w:val="o"/>
      <w:lvlJc w:val="left"/>
      <w:pPr>
        <w:ind w:left="1440" w:hanging="360"/>
      </w:pPr>
      <w:rPr>
        <w:rFonts w:hint="default" w:ascii="Courier New" w:hAnsi="Courier New"/>
      </w:rPr>
    </w:lvl>
    <w:lvl w:ilvl="2" w:tplc="26BA029E">
      <w:start w:val="1"/>
      <w:numFmt w:val="bullet"/>
      <w:lvlText w:val=""/>
      <w:lvlJc w:val="left"/>
      <w:pPr>
        <w:ind w:left="2160" w:hanging="360"/>
      </w:pPr>
      <w:rPr>
        <w:rFonts w:hint="default" w:ascii="Wingdings" w:hAnsi="Wingdings"/>
      </w:rPr>
    </w:lvl>
    <w:lvl w:ilvl="3" w:tplc="A38CC2D0">
      <w:start w:val="1"/>
      <w:numFmt w:val="bullet"/>
      <w:lvlText w:val=""/>
      <w:lvlJc w:val="left"/>
      <w:pPr>
        <w:ind w:left="2880" w:hanging="360"/>
      </w:pPr>
      <w:rPr>
        <w:rFonts w:hint="default" w:ascii="Symbol" w:hAnsi="Symbol"/>
      </w:rPr>
    </w:lvl>
    <w:lvl w:ilvl="4" w:tplc="33C811E2">
      <w:start w:val="1"/>
      <w:numFmt w:val="bullet"/>
      <w:lvlText w:val="o"/>
      <w:lvlJc w:val="left"/>
      <w:pPr>
        <w:ind w:left="3600" w:hanging="360"/>
      </w:pPr>
      <w:rPr>
        <w:rFonts w:hint="default" w:ascii="Courier New" w:hAnsi="Courier New"/>
      </w:rPr>
    </w:lvl>
    <w:lvl w:ilvl="5" w:tplc="4DCE3F3C">
      <w:start w:val="1"/>
      <w:numFmt w:val="bullet"/>
      <w:lvlText w:val=""/>
      <w:lvlJc w:val="left"/>
      <w:pPr>
        <w:ind w:left="4320" w:hanging="360"/>
      </w:pPr>
      <w:rPr>
        <w:rFonts w:hint="default" w:ascii="Wingdings" w:hAnsi="Wingdings"/>
      </w:rPr>
    </w:lvl>
    <w:lvl w:ilvl="6" w:tplc="31A0487E">
      <w:start w:val="1"/>
      <w:numFmt w:val="bullet"/>
      <w:lvlText w:val=""/>
      <w:lvlJc w:val="left"/>
      <w:pPr>
        <w:ind w:left="5040" w:hanging="360"/>
      </w:pPr>
      <w:rPr>
        <w:rFonts w:hint="default" w:ascii="Symbol" w:hAnsi="Symbol"/>
      </w:rPr>
    </w:lvl>
    <w:lvl w:ilvl="7" w:tplc="860CDA4C">
      <w:start w:val="1"/>
      <w:numFmt w:val="bullet"/>
      <w:lvlText w:val="o"/>
      <w:lvlJc w:val="left"/>
      <w:pPr>
        <w:ind w:left="5760" w:hanging="360"/>
      </w:pPr>
      <w:rPr>
        <w:rFonts w:hint="default" w:ascii="Courier New" w:hAnsi="Courier New"/>
      </w:rPr>
    </w:lvl>
    <w:lvl w:ilvl="8" w:tplc="2474CBD0">
      <w:start w:val="1"/>
      <w:numFmt w:val="bullet"/>
      <w:lvlText w:val=""/>
      <w:lvlJc w:val="left"/>
      <w:pPr>
        <w:ind w:left="6480" w:hanging="360"/>
      </w:pPr>
      <w:rPr>
        <w:rFonts w:hint="default" w:ascii="Wingdings" w:hAnsi="Wingdings"/>
      </w:rPr>
    </w:lvl>
  </w:abstractNum>
  <w:abstractNum w:abstractNumId="8" w15:restartNumberingAfterBreak="0">
    <w:nsid w:val="1D511FCA"/>
    <w:multiLevelType w:val="hybridMultilevel"/>
    <w:tmpl w:val="FFFFFFFF"/>
    <w:lvl w:ilvl="0" w:tplc="98A80A3E">
      <w:start w:val="1"/>
      <w:numFmt w:val="bullet"/>
      <w:lvlText w:val=""/>
      <w:lvlJc w:val="left"/>
      <w:pPr>
        <w:ind w:left="720" w:hanging="360"/>
      </w:pPr>
      <w:rPr>
        <w:rFonts w:hint="default" w:ascii="Symbol" w:hAnsi="Symbol"/>
      </w:rPr>
    </w:lvl>
    <w:lvl w:ilvl="1" w:tplc="31BECC16">
      <w:start w:val="1"/>
      <w:numFmt w:val="bullet"/>
      <w:lvlText w:val="o"/>
      <w:lvlJc w:val="left"/>
      <w:pPr>
        <w:ind w:left="1440" w:hanging="360"/>
      </w:pPr>
      <w:rPr>
        <w:rFonts w:hint="default" w:ascii="Courier New" w:hAnsi="Courier New"/>
      </w:rPr>
    </w:lvl>
    <w:lvl w:ilvl="2" w:tplc="EBD007D0">
      <w:start w:val="1"/>
      <w:numFmt w:val="bullet"/>
      <w:lvlText w:val=""/>
      <w:lvlJc w:val="left"/>
      <w:pPr>
        <w:ind w:left="2160" w:hanging="360"/>
      </w:pPr>
      <w:rPr>
        <w:rFonts w:hint="default" w:ascii="Wingdings" w:hAnsi="Wingdings"/>
      </w:rPr>
    </w:lvl>
    <w:lvl w:ilvl="3" w:tplc="17B25AF4">
      <w:start w:val="1"/>
      <w:numFmt w:val="bullet"/>
      <w:lvlText w:val=""/>
      <w:lvlJc w:val="left"/>
      <w:pPr>
        <w:ind w:left="2880" w:hanging="360"/>
      </w:pPr>
      <w:rPr>
        <w:rFonts w:hint="default" w:ascii="Symbol" w:hAnsi="Symbol"/>
      </w:rPr>
    </w:lvl>
    <w:lvl w:ilvl="4" w:tplc="AC7227E2">
      <w:start w:val="1"/>
      <w:numFmt w:val="bullet"/>
      <w:lvlText w:val="o"/>
      <w:lvlJc w:val="left"/>
      <w:pPr>
        <w:ind w:left="3600" w:hanging="360"/>
      </w:pPr>
      <w:rPr>
        <w:rFonts w:hint="default" w:ascii="Courier New" w:hAnsi="Courier New"/>
      </w:rPr>
    </w:lvl>
    <w:lvl w:ilvl="5" w:tplc="905CC35A">
      <w:start w:val="1"/>
      <w:numFmt w:val="bullet"/>
      <w:lvlText w:val=""/>
      <w:lvlJc w:val="left"/>
      <w:pPr>
        <w:ind w:left="4320" w:hanging="360"/>
      </w:pPr>
      <w:rPr>
        <w:rFonts w:hint="default" w:ascii="Wingdings" w:hAnsi="Wingdings"/>
      </w:rPr>
    </w:lvl>
    <w:lvl w:ilvl="6" w:tplc="F2BA6128">
      <w:start w:val="1"/>
      <w:numFmt w:val="bullet"/>
      <w:lvlText w:val=""/>
      <w:lvlJc w:val="left"/>
      <w:pPr>
        <w:ind w:left="5040" w:hanging="360"/>
      </w:pPr>
      <w:rPr>
        <w:rFonts w:hint="default" w:ascii="Symbol" w:hAnsi="Symbol"/>
      </w:rPr>
    </w:lvl>
    <w:lvl w:ilvl="7" w:tplc="D7686B82">
      <w:start w:val="1"/>
      <w:numFmt w:val="bullet"/>
      <w:lvlText w:val="o"/>
      <w:lvlJc w:val="left"/>
      <w:pPr>
        <w:ind w:left="5760" w:hanging="360"/>
      </w:pPr>
      <w:rPr>
        <w:rFonts w:hint="default" w:ascii="Courier New" w:hAnsi="Courier New"/>
      </w:rPr>
    </w:lvl>
    <w:lvl w:ilvl="8" w:tplc="BD76EC10">
      <w:start w:val="1"/>
      <w:numFmt w:val="bullet"/>
      <w:lvlText w:val=""/>
      <w:lvlJc w:val="left"/>
      <w:pPr>
        <w:ind w:left="6480" w:hanging="360"/>
      </w:pPr>
      <w:rPr>
        <w:rFonts w:hint="default" w:ascii="Wingdings" w:hAnsi="Wingdings"/>
      </w:rPr>
    </w:lvl>
  </w:abstractNum>
  <w:abstractNum w:abstractNumId="9" w15:restartNumberingAfterBreak="0">
    <w:nsid w:val="25E882AE"/>
    <w:multiLevelType w:val="hybridMultilevel"/>
    <w:tmpl w:val="FFFFFFFF"/>
    <w:lvl w:ilvl="0" w:tplc="60DA210A">
      <w:start w:val="1"/>
      <w:numFmt w:val="bullet"/>
      <w:lvlText w:val=""/>
      <w:lvlJc w:val="left"/>
      <w:pPr>
        <w:ind w:left="720" w:hanging="360"/>
      </w:pPr>
      <w:rPr>
        <w:rFonts w:hint="default" w:ascii="Symbol" w:hAnsi="Symbol"/>
      </w:rPr>
    </w:lvl>
    <w:lvl w:ilvl="1" w:tplc="E5C2C7A0">
      <w:start w:val="1"/>
      <w:numFmt w:val="bullet"/>
      <w:lvlText w:val="o"/>
      <w:lvlJc w:val="left"/>
      <w:pPr>
        <w:ind w:left="1440" w:hanging="360"/>
      </w:pPr>
      <w:rPr>
        <w:rFonts w:hint="default" w:ascii="Courier New" w:hAnsi="Courier New"/>
      </w:rPr>
    </w:lvl>
    <w:lvl w:ilvl="2" w:tplc="D20A66AA">
      <w:start w:val="1"/>
      <w:numFmt w:val="bullet"/>
      <w:lvlText w:val=""/>
      <w:lvlJc w:val="left"/>
      <w:pPr>
        <w:ind w:left="2160" w:hanging="360"/>
      </w:pPr>
      <w:rPr>
        <w:rFonts w:hint="default" w:ascii="Wingdings" w:hAnsi="Wingdings"/>
      </w:rPr>
    </w:lvl>
    <w:lvl w:ilvl="3" w:tplc="E714AC28">
      <w:start w:val="1"/>
      <w:numFmt w:val="bullet"/>
      <w:lvlText w:val=""/>
      <w:lvlJc w:val="left"/>
      <w:pPr>
        <w:ind w:left="2880" w:hanging="360"/>
      </w:pPr>
      <w:rPr>
        <w:rFonts w:hint="default" w:ascii="Symbol" w:hAnsi="Symbol"/>
      </w:rPr>
    </w:lvl>
    <w:lvl w:ilvl="4" w:tplc="197E7184">
      <w:start w:val="1"/>
      <w:numFmt w:val="bullet"/>
      <w:lvlText w:val="o"/>
      <w:lvlJc w:val="left"/>
      <w:pPr>
        <w:ind w:left="3600" w:hanging="360"/>
      </w:pPr>
      <w:rPr>
        <w:rFonts w:hint="default" w:ascii="Courier New" w:hAnsi="Courier New"/>
      </w:rPr>
    </w:lvl>
    <w:lvl w:ilvl="5" w:tplc="4554F716">
      <w:start w:val="1"/>
      <w:numFmt w:val="bullet"/>
      <w:lvlText w:val=""/>
      <w:lvlJc w:val="left"/>
      <w:pPr>
        <w:ind w:left="4320" w:hanging="360"/>
      </w:pPr>
      <w:rPr>
        <w:rFonts w:hint="default" w:ascii="Wingdings" w:hAnsi="Wingdings"/>
      </w:rPr>
    </w:lvl>
    <w:lvl w:ilvl="6" w:tplc="B720EFA2">
      <w:start w:val="1"/>
      <w:numFmt w:val="bullet"/>
      <w:lvlText w:val=""/>
      <w:lvlJc w:val="left"/>
      <w:pPr>
        <w:ind w:left="5040" w:hanging="360"/>
      </w:pPr>
      <w:rPr>
        <w:rFonts w:hint="default" w:ascii="Symbol" w:hAnsi="Symbol"/>
      </w:rPr>
    </w:lvl>
    <w:lvl w:ilvl="7" w:tplc="C1987008">
      <w:start w:val="1"/>
      <w:numFmt w:val="bullet"/>
      <w:lvlText w:val="o"/>
      <w:lvlJc w:val="left"/>
      <w:pPr>
        <w:ind w:left="5760" w:hanging="360"/>
      </w:pPr>
      <w:rPr>
        <w:rFonts w:hint="default" w:ascii="Courier New" w:hAnsi="Courier New"/>
      </w:rPr>
    </w:lvl>
    <w:lvl w:ilvl="8" w:tplc="64601516">
      <w:start w:val="1"/>
      <w:numFmt w:val="bullet"/>
      <w:lvlText w:val=""/>
      <w:lvlJc w:val="left"/>
      <w:pPr>
        <w:ind w:left="6480" w:hanging="360"/>
      </w:pPr>
      <w:rPr>
        <w:rFonts w:hint="default" w:ascii="Wingdings" w:hAnsi="Wingdings"/>
      </w:rPr>
    </w:lvl>
  </w:abstractNum>
  <w:abstractNum w:abstractNumId="10" w15:restartNumberingAfterBreak="0">
    <w:nsid w:val="26AF318F"/>
    <w:multiLevelType w:val="hybridMultilevel"/>
    <w:tmpl w:val="FFFFFFFF"/>
    <w:lvl w:ilvl="0" w:tplc="44945DF2">
      <w:start w:val="1"/>
      <w:numFmt w:val="bullet"/>
      <w:lvlText w:val=""/>
      <w:lvlJc w:val="left"/>
      <w:pPr>
        <w:ind w:left="720" w:hanging="360"/>
      </w:pPr>
      <w:rPr>
        <w:rFonts w:hint="default" w:ascii="Symbol" w:hAnsi="Symbol"/>
      </w:rPr>
    </w:lvl>
    <w:lvl w:ilvl="1" w:tplc="9222C43C">
      <w:start w:val="1"/>
      <w:numFmt w:val="bullet"/>
      <w:lvlText w:val="o"/>
      <w:lvlJc w:val="left"/>
      <w:pPr>
        <w:ind w:left="1440" w:hanging="360"/>
      </w:pPr>
      <w:rPr>
        <w:rFonts w:hint="default" w:ascii="Courier New" w:hAnsi="Courier New"/>
      </w:rPr>
    </w:lvl>
    <w:lvl w:ilvl="2" w:tplc="D3F6FBB6">
      <w:start w:val="1"/>
      <w:numFmt w:val="bullet"/>
      <w:lvlText w:val=""/>
      <w:lvlJc w:val="left"/>
      <w:pPr>
        <w:ind w:left="2160" w:hanging="360"/>
      </w:pPr>
      <w:rPr>
        <w:rFonts w:hint="default" w:ascii="Wingdings" w:hAnsi="Wingdings"/>
      </w:rPr>
    </w:lvl>
    <w:lvl w:ilvl="3" w:tplc="0F2C8090">
      <w:start w:val="1"/>
      <w:numFmt w:val="bullet"/>
      <w:lvlText w:val=""/>
      <w:lvlJc w:val="left"/>
      <w:pPr>
        <w:ind w:left="2880" w:hanging="360"/>
      </w:pPr>
      <w:rPr>
        <w:rFonts w:hint="default" w:ascii="Symbol" w:hAnsi="Symbol"/>
      </w:rPr>
    </w:lvl>
    <w:lvl w:ilvl="4" w:tplc="7E421870">
      <w:start w:val="1"/>
      <w:numFmt w:val="bullet"/>
      <w:lvlText w:val="o"/>
      <w:lvlJc w:val="left"/>
      <w:pPr>
        <w:ind w:left="3600" w:hanging="360"/>
      </w:pPr>
      <w:rPr>
        <w:rFonts w:hint="default" w:ascii="Courier New" w:hAnsi="Courier New"/>
      </w:rPr>
    </w:lvl>
    <w:lvl w:ilvl="5" w:tplc="CB1EECD8">
      <w:start w:val="1"/>
      <w:numFmt w:val="bullet"/>
      <w:lvlText w:val=""/>
      <w:lvlJc w:val="left"/>
      <w:pPr>
        <w:ind w:left="4320" w:hanging="360"/>
      </w:pPr>
      <w:rPr>
        <w:rFonts w:hint="default" w:ascii="Wingdings" w:hAnsi="Wingdings"/>
      </w:rPr>
    </w:lvl>
    <w:lvl w:ilvl="6" w:tplc="AEE4FA4E">
      <w:start w:val="1"/>
      <w:numFmt w:val="bullet"/>
      <w:lvlText w:val=""/>
      <w:lvlJc w:val="left"/>
      <w:pPr>
        <w:ind w:left="5040" w:hanging="360"/>
      </w:pPr>
      <w:rPr>
        <w:rFonts w:hint="default" w:ascii="Symbol" w:hAnsi="Symbol"/>
      </w:rPr>
    </w:lvl>
    <w:lvl w:ilvl="7" w:tplc="303A6AF0">
      <w:start w:val="1"/>
      <w:numFmt w:val="bullet"/>
      <w:lvlText w:val="o"/>
      <w:lvlJc w:val="left"/>
      <w:pPr>
        <w:ind w:left="5760" w:hanging="360"/>
      </w:pPr>
      <w:rPr>
        <w:rFonts w:hint="default" w:ascii="Courier New" w:hAnsi="Courier New"/>
      </w:rPr>
    </w:lvl>
    <w:lvl w:ilvl="8" w:tplc="0442AF50">
      <w:start w:val="1"/>
      <w:numFmt w:val="bullet"/>
      <w:lvlText w:val=""/>
      <w:lvlJc w:val="left"/>
      <w:pPr>
        <w:ind w:left="6480" w:hanging="360"/>
      </w:pPr>
      <w:rPr>
        <w:rFonts w:hint="default" w:ascii="Wingdings" w:hAnsi="Wingdings"/>
      </w:rPr>
    </w:lvl>
  </w:abstractNum>
  <w:abstractNum w:abstractNumId="11" w15:restartNumberingAfterBreak="0">
    <w:nsid w:val="2767C821"/>
    <w:multiLevelType w:val="hybridMultilevel"/>
    <w:tmpl w:val="FFFFFFFF"/>
    <w:lvl w:ilvl="0" w:tplc="6E2AA708">
      <w:start w:val="1"/>
      <w:numFmt w:val="bullet"/>
      <w:lvlText w:val=""/>
      <w:lvlJc w:val="left"/>
      <w:pPr>
        <w:ind w:left="720" w:hanging="360"/>
      </w:pPr>
      <w:rPr>
        <w:rFonts w:hint="default" w:ascii="Symbol" w:hAnsi="Symbol"/>
      </w:rPr>
    </w:lvl>
    <w:lvl w:ilvl="1" w:tplc="66844DE6">
      <w:start w:val="1"/>
      <w:numFmt w:val="bullet"/>
      <w:lvlText w:val="o"/>
      <w:lvlJc w:val="left"/>
      <w:pPr>
        <w:ind w:left="1440" w:hanging="360"/>
      </w:pPr>
      <w:rPr>
        <w:rFonts w:hint="default" w:ascii="Courier New" w:hAnsi="Courier New"/>
      </w:rPr>
    </w:lvl>
    <w:lvl w:ilvl="2" w:tplc="FE7EE9C0">
      <w:start w:val="1"/>
      <w:numFmt w:val="bullet"/>
      <w:lvlText w:val=""/>
      <w:lvlJc w:val="left"/>
      <w:pPr>
        <w:ind w:left="2160" w:hanging="360"/>
      </w:pPr>
      <w:rPr>
        <w:rFonts w:hint="default" w:ascii="Wingdings" w:hAnsi="Wingdings"/>
      </w:rPr>
    </w:lvl>
    <w:lvl w:ilvl="3" w:tplc="F54E3D3C">
      <w:start w:val="1"/>
      <w:numFmt w:val="bullet"/>
      <w:lvlText w:val=""/>
      <w:lvlJc w:val="left"/>
      <w:pPr>
        <w:ind w:left="2880" w:hanging="360"/>
      </w:pPr>
      <w:rPr>
        <w:rFonts w:hint="default" w:ascii="Symbol" w:hAnsi="Symbol"/>
      </w:rPr>
    </w:lvl>
    <w:lvl w:ilvl="4" w:tplc="B6EE8188">
      <w:start w:val="1"/>
      <w:numFmt w:val="bullet"/>
      <w:lvlText w:val="o"/>
      <w:lvlJc w:val="left"/>
      <w:pPr>
        <w:ind w:left="3600" w:hanging="360"/>
      </w:pPr>
      <w:rPr>
        <w:rFonts w:hint="default" w:ascii="Courier New" w:hAnsi="Courier New"/>
      </w:rPr>
    </w:lvl>
    <w:lvl w:ilvl="5" w:tplc="B19E6C28">
      <w:start w:val="1"/>
      <w:numFmt w:val="bullet"/>
      <w:lvlText w:val=""/>
      <w:lvlJc w:val="left"/>
      <w:pPr>
        <w:ind w:left="4320" w:hanging="360"/>
      </w:pPr>
      <w:rPr>
        <w:rFonts w:hint="default" w:ascii="Wingdings" w:hAnsi="Wingdings"/>
      </w:rPr>
    </w:lvl>
    <w:lvl w:ilvl="6" w:tplc="ACE2FE12">
      <w:start w:val="1"/>
      <w:numFmt w:val="bullet"/>
      <w:lvlText w:val=""/>
      <w:lvlJc w:val="left"/>
      <w:pPr>
        <w:ind w:left="5040" w:hanging="360"/>
      </w:pPr>
      <w:rPr>
        <w:rFonts w:hint="default" w:ascii="Symbol" w:hAnsi="Symbol"/>
      </w:rPr>
    </w:lvl>
    <w:lvl w:ilvl="7" w:tplc="8FB6D93C">
      <w:start w:val="1"/>
      <w:numFmt w:val="bullet"/>
      <w:lvlText w:val="o"/>
      <w:lvlJc w:val="left"/>
      <w:pPr>
        <w:ind w:left="5760" w:hanging="360"/>
      </w:pPr>
      <w:rPr>
        <w:rFonts w:hint="default" w:ascii="Courier New" w:hAnsi="Courier New"/>
      </w:rPr>
    </w:lvl>
    <w:lvl w:ilvl="8" w:tplc="7AEE5C14">
      <w:start w:val="1"/>
      <w:numFmt w:val="bullet"/>
      <w:lvlText w:val=""/>
      <w:lvlJc w:val="left"/>
      <w:pPr>
        <w:ind w:left="6480" w:hanging="360"/>
      </w:pPr>
      <w:rPr>
        <w:rFonts w:hint="default" w:ascii="Wingdings" w:hAnsi="Wingdings"/>
      </w:rPr>
    </w:lvl>
  </w:abstractNum>
  <w:abstractNum w:abstractNumId="12" w15:restartNumberingAfterBreak="0">
    <w:nsid w:val="31C3BBF5"/>
    <w:multiLevelType w:val="hybridMultilevel"/>
    <w:tmpl w:val="FFFFFFFF"/>
    <w:lvl w:ilvl="0" w:tplc="0C568B12">
      <w:start w:val="1"/>
      <w:numFmt w:val="bullet"/>
      <w:lvlText w:val=""/>
      <w:lvlJc w:val="left"/>
      <w:pPr>
        <w:ind w:left="720" w:hanging="360"/>
      </w:pPr>
      <w:rPr>
        <w:rFonts w:hint="default" w:ascii="Symbol" w:hAnsi="Symbol"/>
      </w:rPr>
    </w:lvl>
    <w:lvl w:ilvl="1" w:tplc="9C2A622A">
      <w:start w:val="1"/>
      <w:numFmt w:val="bullet"/>
      <w:lvlText w:val="o"/>
      <w:lvlJc w:val="left"/>
      <w:pPr>
        <w:ind w:left="1440" w:hanging="360"/>
      </w:pPr>
      <w:rPr>
        <w:rFonts w:hint="default" w:ascii="Courier New" w:hAnsi="Courier New"/>
      </w:rPr>
    </w:lvl>
    <w:lvl w:ilvl="2" w:tplc="3C9CA4F0">
      <w:start w:val="1"/>
      <w:numFmt w:val="bullet"/>
      <w:lvlText w:val=""/>
      <w:lvlJc w:val="left"/>
      <w:pPr>
        <w:ind w:left="2160" w:hanging="360"/>
      </w:pPr>
      <w:rPr>
        <w:rFonts w:hint="default" w:ascii="Wingdings" w:hAnsi="Wingdings"/>
      </w:rPr>
    </w:lvl>
    <w:lvl w:ilvl="3" w:tplc="075CA402">
      <w:start w:val="1"/>
      <w:numFmt w:val="bullet"/>
      <w:lvlText w:val=""/>
      <w:lvlJc w:val="left"/>
      <w:pPr>
        <w:ind w:left="2880" w:hanging="360"/>
      </w:pPr>
      <w:rPr>
        <w:rFonts w:hint="default" w:ascii="Symbol" w:hAnsi="Symbol"/>
      </w:rPr>
    </w:lvl>
    <w:lvl w:ilvl="4" w:tplc="60AAF024">
      <w:start w:val="1"/>
      <w:numFmt w:val="bullet"/>
      <w:lvlText w:val="o"/>
      <w:lvlJc w:val="left"/>
      <w:pPr>
        <w:ind w:left="3600" w:hanging="360"/>
      </w:pPr>
      <w:rPr>
        <w:rFonts w:hint="default" w:ascii="Courier New" w:hAnsi="Courier New"/>
      </w:rPr>
    </w:lvl>
    <w:lvl w:ilvl="5" w:tplc="267CCA70">
      <w:start w:val="1"/>
      <w:numFmt w:val="bullet"/>
      <w:lvlText w:val=""/>
      <w:lvlJc w:val="left"/>
      <w:pPr>
        <w:ind w:left="4320" w:hanging="360"/>
      </w:pPr>
      <w:rPr>
        <w:rFonts w:hint="default" w:ascii="Wingdings" w:hAnsi="Wingdings"/>
      </w:rPr>
    </w:lvl>
    <w:lvl w:ilvl="6" w:tplc="E1089334">
      <w:start w:val="1"/>
      <w:numFmt w:val="bullet"/>
      <w:lvlText w:val=""/>
      <w:lvlJc w:val="left"/>
      <w:pPr>
        <w:ind w:left="5040" w:hanging="360"/>
      </w:pPr>
      <w:rPr>
        <w:rFonts w:hint="default" w:ascii="Symbol" w:hAnsi="Symbol"/>
      </w:rPr>
    </w:lvl>
    <w:lvl w:ilvl="7" w:tplc="E04C66AA">
      <w:start w:val="1"/>
      <w:numFmt w:val="bullet"/>
      <w:lvlText w:val="o"/>
      <w:lvlJc w:val="left"/>
      <w:pPr>
        <w:ind w:left="5760" w:hanging="360"/>
      </w:pPr>
      <w:rPr>
        <w:rFonts w:hint="default" w:ascii="Courier New" w:hAnsi="Courier New"/>
      </w:rPr>
    </w:lvl>
    <w:lvl w:ilvl="8" w:tplc="FBFEDDA8">
      <w:start w:val="1"/>
      <w:numFmt w:val="bullet"/>
      <w:lvlText w:val=""/>
      <w:lvlJc w:val="left"/>
      <w:pPr>
        <w:ind w:left="6480" w:hanging="360"/>
      </w:pPr>
      <w:rPr>
        <w:rFonts w:hint="default" w:ascii="Wingdings" w:hAnsi="Wingdings"/>
      </w:rPr>
    </w:lvl>
  </w:abstractNum>
  <w:abstractNum w:abstractNumId="13" w15:restartNumberingAfterBreak="0">
    <w:nsid w:val="367467B8"/>
    <w:multiLevelType w:val="hybridMultilevel"/>
    <w:tmpl w:val="FFFFFFFF"/>
    <w:lvl w:ilvl="0" w:tplc="AA145460">
      <w:start w:val="1"/>
      <w:numFmt w:val="bullet"/>
      <w:lvlText w:val=""/>
      <w:lvlJc w:val="left"/>
      <w:pPr>
        <w:ind w:left="720" w:hanging="360"/>
      </w:pPr>
      <w:rPr>
        <w:rFonts w:hint="default" w:ascii="Symbol" w:hAnsi="Symbol"/>
      </w:rPr>
    </w:lvl>
    <w:lvl w:ilvl="1" w:tplc="57DE376A">
      <w:start w:val="1"/>
      <w:numFmt w:val="bullet"/>
      <w:lvlText w:val="o"/>
      <w:lvlJc w:val="left"/>
      <w:pPr>
        <w:ind w:left="1440" w:hanging="360"/>
      </w:pPr>
      <w:rPr>
        <w:rFonts w:hint="default" w:ascii="Courier New" w:hAnsi="Courier New"/>
      </w:rPr>
    </w:lvl>
    <w:lvl w:ilvl="2" w:tplc="3E04B326">
      <w:start w:val="1"/>
      <w:numFmt w:val="bullet"/>
      <w:lvlText w:val=""/>
      <w:lvlJc w:val="left"/>
      <w:pPr>
        <w:ind w:left="2160" w:hanging="360"/>
      </w:pPr>
      <w:rPr>
        <w:rFonts w:hint="default" w:ascii="Wingdings" w:hAnsi="Wingdings"/>
      </w:rPr>
    </w:lvl>
    <w:lvl w:ilvl="3" w:tplc="2CA63302">
      <w:start w:val="1"/>
      <w:numFmt w:val="bullet"/>
      <w:lvlText w:val=""/>
      <w:lvlJc w:val="left"/>
      <w:pPr>
        <w:ind w:left="2880" w:hanging="360"/>
      </w:pPr>
      <w:rPr>
        <w:rFonts w:hint="default" w:ascii="Symbol" w:hAnsi="Symbol"/>
      </w:rPr>
    </w:lvl>
    <w:lvl w:ilvl="4" w:tplc="5D54BE5A">
      <w:start w:val="1"/>
      <w:numFmt w:val="bullet"/>
      <w:lvlText w:val="o"/>
      <w:lvlJc w:val="left"/>
      <w:pPr>
        <w:ind w:left="3600" w:hanging="360"/>
      </w:pPr>
      <w:rPr>
        <w:rFonts w:hint="default" w:ascii="Courier New" w:hAnsi="Courier New"/>
      </w:rPr>
    </w:lvl>
    <w:lvl w:ilvl="5" w:tplc="F2FC3736">
      <w:start w:val="1"/>
      <w:numFmt w:val="bullet"/>
      <w:lvlText w:val=""/>
      <w:lvlJc w:val="left"/>
      <w:pPr>
        <w:ind w:left="4320" w:hanging="360"/>
      </w:pPr>
      <w:rPr>
        <w:rFonts w:hint="default" w:ascii="Wingdings" w:hAnsi="Wingdings"/>
      </w:rPr>
    </w:lvl>
    <w:lvl w:ilvl="6" w:tplc="83C80BD2">
      <w:start w:val="1"/>
      <w:numFmt w:val="bullet"/>
      <w:lvlText w:val=""/>
      <w:lvlJc w:val="left"/>
      <w:pPr>
        <w:ind w:left="5040" w:hanging="360"/>
      </w:pPr>
      <w:rPr>
        <w:rFonts w:hint="default" w:ascii="Symbol" w:hAnsi="Symbol"/>
      </w:rPr>
    </w:lvl>
    <w:lvl w:ilvl="7" w:tplc="D4AC7D7C">
      <w:start w:val="1"/>
      <w:numFmt w:val="bullet"/>
      <w:lvlText w:val="o"/>
      <w:lvlJc w:val="left"/>
      <w:pPr>
        <w:ind w:left="5760" w:hanging="360"/>
      </w:pPr>
      <w:rPr>
        <w:rFonts w:hint="default" w:ascii="Courier New" w:hAnsi="Courier New"/>
      </w:rPr>
    </w:lvl>
    <w:lvl w:ilvl="8" w:tplc="93F0FB88">
      <w:start w:val="1"/>
      <w:numFmt w:val="bullet"/>
      <w:lvlText w:val=""/>
      <w:lvlJc w:val="left"/>
      <w:pPr>
        <w:ind w:left="6480" w:hanging="360"/>
      </w:pPr>
      <w:rPr>
        <w:rFonts w:hint="default" w:ascii="Wingdings" w:hAnsi="Wingdings"/>
      </w:rPr>
    </w:lvl>
  </w:abstractNum>
  <w:abstractNum w:abstractNumId="14" w15:restartNumberingAfterBreak="0">
    <w:nsid w:val="3880C0D0"/>
    <w:multiLevelType w:val="hybridMultilevel"/>
    <w:tmpl w:val="FFFFFFFF"/>
    <w:lvl w:ilvl="0" w:tplc="515A8292">
      <w:start w:val="1"/>
      <w:numFmt w:val="bullet"/>
      <w:lvlText w:val=""/>
      <w:lvlJc w:val="left"/>
      <w:pPr>
        <w:ind w:left="720" w:hanging="360"/>
      </w:pPr>
      <w:rPr>
        <w:rFonts w:hint="default" w:ascii="Symbol" w:hAnsi="Symbol"/>
      </w:rPr>
    </w:lvl>
    <w:lvl w:ilvl="1" w:tplc="AA12127A">
      <w:start w:val="1"/>
      <w:numFmt w:val="bullet"/>
      <w:lvlText w:val="o"/>
      <w:lvlJc w:val="left"/>
      <w:pPr>
        <w:ind w:left="1440" w:hanging="360"/>
      </w:pPr>
      <w:rPr>
        <w:rFonts w:hint="default" w:ascii="Courier New" w:hAnsi="Courier New"/>
      </w:rPr>
    </w:lvl>
    <w:lvl w:ilvl="2" w:tplc="26E6C654">
      <w:start w:val="1"/>
      <w:numFmt w:val="bullet"/>
      <w:lvlText w:val=""/>
      <w:lvlJc w:val="left"/>
      <w:pPr>
        <w:ind w:left="2160" w:hanging="360"/>
      </w:pPr>
      <w:rPr>
        <w:rFonts w:hint="default" w:ascii="Wingdings" w:hAnsi="Wingdings"/>
      </w:rPr>
    </w:lvl>
    <w:lvl w:ilvl="3" w:tplc="3D0EA764">
      <w:start w:val="1"/>
      <w:numFmt w:val="bullet"/>
      <w:lvlText w:val=""/>
      <w:lvlJc w:val="left"/>
      <w:pPr>
        <w:ind w:left="2880" w:hanging="360"/>
      </w:pPr>
      <w:rPr>
        <w:rFonts w:hint="default" w:ascii="Symbol" w:hAnsi="Symbol"/>
      </w:rPr>
    </w:lvl>
    <w:lvl w:ilvl="4" w:tplc="26F00E20">
      <w:start w:val="1"/>
      <w:numFmt w:val="bullet"/>
      <w:lvlText w:val="o"/>
      <w:lvlJc w:val="left"/>
      <w:pPr>
        <w:ind w:left="3600" w:hanging="360"/>
      </w:pPr>
      <w:rPr>
        <w:rFonts w:hint="default" w:ascii="Courier New" w:hAnsi="Courier New"/>
      </w:rPr>
    </w:lvl>
    <w:lvl w:ilvl="5" w:tplc="4B72B698">
      <w:start w:val="1"/>
      <w:numFmt w:val="bullet"/>
      <w:lvlText w:val=""/>
      <w:lvlJc w:val="left"/>
      <w:pPr>
        <w:ind w:left="4320" w:hanging="360"/>
      </w:pPr>
      <w:rPr>
        <w:rFonts w:hint="default" w:ascii="Wingdings" w:hAnsi="Wingdings"/>
      </w:rPr>
    </w:lvl>
    <w:lvl w:ilvl="6" w:tplc="9A74D224">
      <w:start w:val="1"/>
      <w:numFmt w:val="bullet"/>
      <w:lvlText w:val=""/>
      <w:lvlJc w:val="left"/>
      <w:pPr>
        <w:ind w:left="5040" w:hanging="360"/>
      </w:pPr>
      <w:rPr>
        <w:rFonts w:hint="default" w:ascii="Symbol" w:hAnsi="Symbol"/>
      </w:rPr>
    </w:lvl>
    <w:lvl w:ilvl="7" w:tplc="6B52BF92">
      <w:start w:val="1"/>
      <w:numFmt w:val="bullet"/>
      <w:lvlText w:val="o"/>
      <w:lvlJc w:val="left"/>
      <w:pPr>
        <w:ind w:left="5760" w:hanging="360"/>
      </w:pPr>
      <w:rPr>
        <w:rFonts w:hint="default" w:ascii="Courier New" w:hAnsi="Courier New"/>
      </w:rPr>
    </w:lvl>
    <w:lvl w:ilvl="8" w:tplc="FE5807E2">
      <w:start w:val="1"/>
      <w:numFmt w:val="bullet"/>
      <w:lvlText w:val=""/>
      <w:lvlJc w:val="left"/>
      <w:pPr>
        <w:ind w:left="6480" w:hanging="360"/>
      </w:pPr>
      <w:rPr>
        <w:rFonts w:hint="default" w:ascii="Wingdings" w:hAnsi="Wingdings"/>
      </w:rPr>
    </w:lvl>
  </w:abstractNum>
  <w:abstractNum w:abstractNumId="15" w15:restartNumberingAfterBreak="0">
    <w:nsid w:val="3B982409"/>
    <w:multiLevelType w:val="hybridMultilevel"/>
    <w:tmpl w:val="FFFFFFFF"/>
    <w:lvl w:ilvl="0" w:tplc="6D408D28">
      <w:start w:val="1"/>
      <w:numFmt w:val="bullet"/>
      <w:lvlText w:val=""/>
      <w:lvlJc w:val="left"/>
      <w:pPr>
        <w:ind w:left="720" w:hanging="360"/>
      </w:pPr>
      <w:rPr>
        <w:rFonts w:hint="default" w:ascii="Symbol" w:hAnsi="Symbol"/>
      </w:rPr>
    </w:lvl>
    <w:lvl w:ilvl="1" w:tplc="B35EBEAC">
      <w:start w:val="1"/>
      <w:numFmt w:val="bullet"/>
      <w:lvlText w:val="o"/>
      <w:lvlJc w:val="left"/>
      <w:pPr>
        <w:ind w:left="1440" w:hanging="360"/>
      </w:pPr>
      <w:rPr>
        <w:rFonts w:hint="default" w:ascii="Courier New" w:hAnsi="Courier New"/>
      </w:rPr>
    </w:lvl>
    <w:lvl w:ilvl="2" w:tplc="72C0A19C">
      <w:start w:val="1"/>
      <w:numFmt w:val="bullet"/>
      <w:lvlText w:val=""/>
      <w:lvlJc w:val="left"/>
      <w:pPr>
        <w:ind w:left="2160" w:hanging="360"/>
      </w:pPr>
      <w:rPr>
        <w:rFonts w:hint="default" w:ascii="Wingdings" w:hAnsi="Wingdings"/>
      </w:rPr>
    </w:lvl>
    <w:lvl w:ilvl="3" w:tplc="7F764F18">
      <w:start w:val="1"/>
      <w:numFmt w:val="bullet"/>
      <w:lvlText w:val=""/>
      <w:lvlJc w:val="left"/>
      <w:pPr>
        <w:ind w:left="2880" w:hanging="360"/>
      </w:pPr>
      <w:rPr>
        <w:rFonts w:hint="default" w:ascii="Symbol" w:hAnsi="Symbol"/>
      </w:rPr>
    </w:lvl>
    <w:lvl w:ilvl="4" w:tplc="C65AFF84">
      <w:start w:val="1"/>
      <w:numFmt w:val="bullet"/>
      <w:lvlText w:val="o"/>
      <w:lvlJc w:val="left"/>
      <w:pPr>
        <w:ind w:left="3600" w:hanging="360"/>
      </w:pPr>
      <w:rPr>
        <w:rFonts w:hint="default" w:ascii="Courier New" w:hAnsi="Courier New"/>
      </w:rPr>
    </w:lvl>
    <w:lvl w:ilvl="5" w:tplc="2B3ACC28">
      <w:start w:val="1"/>
      <w:numFmt w:val="bullet"/>
      <w:lvlText w:val=""/>
      <w:lvlJc w:val="left"/>
      <w:pPr>
        <w:ind w:left="4320" w:hanging="360"/>
      </w:pPr>
      <w:rPr>
        <w:rFonts w:hint="default" w:ascii="Wingdings" w:hAnsi="Wingdings"/>
      </w:rPr>
    </w:lvl>
    <w:lvl w:ilvl="6" w:tplc="CA443504">
      <w:start w:val="1"/>
      <w:numFmt w:val="bullet"/>
      <w:lvlText w:val=""/>
      <w:lvlJc w:val="left"/>
      <w:pPr>
        <w:ind w:left="5040" w:hanging="360"/>
      </w:pPr>
      <w:rPr>
        <w:rFonts w:hint="default" w:ascii="Symbol" w:hAnsi="Symbol"/>
      </w:rPr>
    </w:lvl>
    <w:lvl w:ilvl="7" w:tplc="4C945FDE">
      <w:start w:val="1"/>
      <w:numFmt w:val="bullet"/>
      <w:lvlText w:val="o"/>
      <w:lvlJc w:val="left"/>
      <w:pPr>
        <w:ind w:left="5760" w:hanging="360"/>
      </w:pPr>
      <w:rPr>
        <w:rFonts w:hint="default" w:ascii="Courier New" w:hAnsi="Courier New"/>
      </w:rPr>
    </w:lvl>
    <w:lvl w:ilvl="8" w:tplc="4AF2768C">
      <w:start w:val="1"/>
      <w:numFmt w:val="bullet"/>
      <w:lvlText w:val=""/>
      <w:lvlJc w:val="left"/>
      <w:pPr>
        <w:ind w:left="6480" w:hanging="360"/>
      </w:pPr>
      <w:rPr>
        <w:rFonts w:hint="default" w:ascii="Wingdings" w:hAnsi="Wingdings"/>
      </w:rPr>
    </w:lvl>
  </w:abstractNum>
  <w:abstractNum w:abstractNumId="16" w15:restartNumberingAfterBreak="0">
    <w:nsid w:val="3EACC10C"/>
    <w:multiLevelType w:val="hybridMultilevel"/>
    <w:tmpl w:val="FFFFFFFF"/>
    <w:lvl w:ilvl="0" w:tplc="E0B898D6">
      <w:start w:val="1"/>
      <w:numFmt w:val="bullet"/>
      <w:lvlText w:val=""/>
      <w:lvlJc w:val="left"/>
      <w:pPr>
        <w:ind w:left="720" w:hanging="360"/>
      </w:pPr>
      <w:rPr>
        <w:rFonts w:hint="default" w:ascii="Symbol" w:hAnsi="Symbol"/>
      </w:rPr>
    </w:lvl>
    <w:lvl w:ilvl="1" w:tplc="D1DC6C96">
      <w:start w:val="1"/>
      <w:numFmt w:val="bullet"/>
      <w:lvlText w:val="o"/>
      <w:lvlJc w:val="left"/>
      <w:pPr>
        <w:ind w:left="1440" w:hanging="360"/>
      </w:pPr>
      <w:rPr>
        <w:rFonts w:hint="default" w:ascii="Courier New" w:hAnsi="Courier New"/>
      </w:rPr>
    </w:lvl>
    <w:lvl w:ilvl="2" w:tplc="285E2120">
      <w:start w:val="1"/>
      <w:numFmt w:val="bullet"/>
      <w:lvlText w:val=""/>
      <w:lvlJc w:val="left"/>
      <w:pPr>
        <w:ind w:left="2160" w:hanging="360"/>
      </w:pPr>
      <w:rPr>
        <w:rFonts w:hint="default" w:ascii="Wingdings" w:hAnsi="Wingdings"/>
      </w:rPr>
    </w:lvl>
    <w:lvl w:ilvl="3" w:tplc="28688DE6">
      <w:start w:val="1"/>
      <w:numFmt w:val="bullet"/>
      <w:lvlText w:val=""/>
      <w:lvlJc w:val="left"/>
      <w:pPr>
        <w:ind w:left="2880" w:hanging="360"/>
      </w:pPr>
      <w:rPr>
        <w:rFonts w:hint="default" w:ascii="Symbol" w:hAnsi="Symbol"/>
      </w:rPr>
    </w:lvl>
    <w:lvl w:ilvl="4" w:tplc="3CC84C02">
      <w:start w:val="1"/>
      <w:numFmt w:val="bullet"/>
      <w:lvlText w:val="o"/>
      <w:lvlJc w:val="left"/>
      <w:pPr>
        <w:ind w:left="3600" w:hanging="360"/>
      </w:pPr>
      <w:rPr>
        <w:rFonts w:hint="default" w:ascii="Courier New" w:hAnsi="Courier New"/>
      </w:rPr>
    </w:lvl>
    <w:lvl w:ilvl="5" w:tplc="7806E49C">
      <w:start w:val="1"/>
      <w:numFmt w:val="bullet"/>
      <w:lvlText w:val=""/>
      <w:lvlJc w:val="left"/>
      <w:pPr>
        <w:ind w:left="4320" w:hanging="360"/>
      </w:pPr>
      <w:rPr>
        <w:rFonts w:hint="default" w:ascii="Wingdings" w:hAnsi="Wingdings"/>
      </w:rPr>
    </w:lvl>
    <w:lvl w:ilvl="6" w:tplc="D158C044">
      <w:start w:val="1"/>
      <w:numFmt w:val="bullet"/>
      <w:lvlText w:val=""/>
      <w:lvlJc w:val="left"/>
      <w:pPr>
        <w:ind w:left="5040" w:hanging="360"/>
      </w:pPr>
      <w:rPr>
        <w:rFonts w:hint="default" w:ascii="Symbol" w:hAnsi="Symbol"/>
      </w:rPr>
    </w:lvl>
    <w:lvl w:ilvl="7" w:tplc="65444F22">
      <w:start w:val="1"/>
      <w:numFmt w:val="bullet"/>
      <w:lvlText w:val="o"/>
      <w:lvlJc w:val="left"/>
      <w:pPr>
        <w:ind w:left="5760" w:hanging="360"/>
      </w:pPr>
      <w:rPr>
        <w:rFonts w:hint="default" w:ascii="Courier New" w:hAnsi="Courier New"/>
      </w:rPr>
    </w:lvl>
    <w:lvl w:ilvl="8" w:tplc="20F4AC32">
      <w:start w:val="1"/>
      <w:numFmt w:val="bullet"/>
      <w:lvlText w:val=""/>
      <w:lvlJc w:val="left"/>
      <w:pPr>
        <w:ind w:left="6480" w:hanging="360"/>
      </w:pPr>
      <w:rPr>
        <w:rFonts w:hint="default" w:ascii="Wingdings" w:hAnsi="Wingdings"/>
      </w:rPr>
    </w:lvl>
  </w:abstractNum>
  <w:abstractNum w:abstractNumId="17" w15:restartNumberingAfterBreak="0">
    <w:nsid w:val="45E5C157"/>
    <w:multiLevelType w:val="hybridMultilevel"/>
    <w:tmpl w:val="FFFFFFFF"/>
    <w:lvl w:ilvl="0" w:tplc="5226D08E">
      <w:start w:val="1"/>
      <w:numFmt w:val="bullet"/>
      <w:lvlText w:val=""/>
      <w:lvlJc w:val="left"/>
      <w:pPr>
        <w:ind w:left="720" w:hanging="360"/>
      </w:pPr>
      <w:rPr>
        <w:rFonts w:hint="default" w:ascii="Symbol" w:hAnsi="Symbol"/>
      </w:rPr>
    </w:lvl>
    <w:lvl w:ilvl="1" w:tplc="86A4E5F0">
      <w:start w:val="1"/>
      <w:numFmt w:val="bullet"/>
      <w:lvlText w:val="o"/>
      <w:lvlJc w:val="left"/>
      <w:pPr>
        <w:ind w:left="1440" w:hanging="360"/>
      </w:pPr>
      <w:rPr>
        <w:rFonts w:hint="default" w:ascii="Courier New" w:hAnsi="Courier New"/>
      </w:rPr>
    </w:lvl>
    <w:lvl w:ilvl="2" w:tplc="ACC4713C">
      <w:start w:val="1"/>
      <w:numFmt w:val="bullet"/>
      <w:lvlText w:val=""/>
      <w:lvlJc w:val="left"/>
      <w:pPr>
        <w:ind w:left="2160" w:hanging="360"/>
      </w:pPr>
      <w:rPr>
        <w:rFonts w:hint="default" w:ascii="Wingdings" w:hAnsi="Wingdings"/>
      </w:rPr>
    </w:lvl>
    <w:lvl w:ilvl="3" w:tplc="A718B886">
      <w:start w:val="1"/>
      <w:numFmt w:val="bullet"/>
      <w:lvlText w:val=""/>
      <w:lvlJc w:val="left"/>
      <w:pPr>
        <w:ind w:left="2880" w:hanging="360"/>
      </w:pPr>
      <w:rPr>
        <w:rFonts w:hint="default" w:ascii="Symbol" w:hAnsi="Symbol"/>
      </w:rPr>
    </w:lvl>
    <w:lvl w:ilvl="4" w:tplc="75D4AE74">
      <w:start w:val="1"/>
      <w:numFmt w:val="bullet"/>
      <w:lvlText w:val="o"/>
      <w:lvlJc w:val="left"/>
      <w:pPr>
        <w:ind w:left="3600" w:hanging="360"/>
      </w:pPr>
      <w:rPr>
        <w:rFonts w:hint="default" w:ascii="Courier New" w:hAnsi="Courier New"/>
      </w:rPr>
    </w:lvl>
    <w:lvl w:ilvl="5" w:tplc="434068D8">
      <w:start w:val="1"/>
      <w:numFmt w:val="bullet"/>
      <w:lvlText w:val=""/>
      <w:lvlJc w:val="left"/>
      <w:pPr>
        <w:ind w:left="4320" w:hanging="360"/>
      </w:pPr>
      <w:rPr>
        <w:rFonts w:hint="default" w:ascii="Wingdings" w:hAnsi="Wingdings"/>
      </w:rPr>
    </w:lvl>
    <w:lvl w:ilvl="6" w:tplc="A69C4FE4">
      <w:start w:val="1"/>
      <w:numFmt w:val="bullet"/>
      <w:lvlText w:val=""/>
      <w:lvlJc w:val="left"/>
      <w:pPr>
        <w:ind w:left="5040" w:hanging="360"/>
      </w:pPr>
      <w:rPr>
        <w:rFonts w:hint="default" w:ascii="Symbol" w:hAnsi="Symbol"/>
      </w:rPr>
    </w:lvl>
    <w:lvl w:ilvl="7" w:tplc="52E0E3F2">
      <w:start w:val="1"/>
      <w:numFmt w:val="bullet"/>
      <w:lvlText w:val="o"/>
      <w:lvlJc w:val="left"/>
      <w:pPr>
        <w:ind w:left="5760" w:hanging="360"/>
      </w:pPr>
      <w:rPr>
        <w:rFonts w:hint="default" w:ascii="Courier New" w:hAnsi="Courier New"/>
      </w:rPr>
    </w:lvl>
    <w:lvl w:ilvl="8" w:tplc="40AC8690">
      <w:start w:val="1"/>
      <w:numFmt w:val="bullet"/>
      <w:lvlText w:val=""/>
      <w:lvlJc w:val="left"/>
      <w:pPr>
        <w:ind w:left="6480" w:hanging="360"/>
      </w:pPr>
      <w:rPr>
        <w:rFonts w:hint="default" w:ascii="Wingdings" w:hAnsi="Wingdings"/>
      </w:rPr>
    </w:lvl>
  </w:abstractNum>
  <w:abstractNum w:abstractNumId="18" w15:restartNumberingAfterBreak="0">
    <w:nsid w:val="48EC4D42"/>
    <w:multiLevelType w:val="hybridMultilevel"/>
    <w:tmpl w:val="FFFFFFFF"/>
    <w:lvl w:ilvl="0" w:tplc="ACC47272">
      <w:start w:val="1"/>
      <w:numFmt w:val="bullet"/>
      <w:lvlText w:val=""/>
      <w:lvlJc w:val="left"/>
      <w:pPr>
        <w:ind w:left="720" w:hanging="360"/>
      </w:pPr>
      <w:rPr>
        <w:rFonts w:hint="default" w:ascii="Symbol" w:hAnsi="Symbol"/>
      </w:rPr>
    </w:lvl>
    <w:lvl w:ilvl="1" w:tplc="02FCF46A">
      <w:start w:val="1"/>
      <w:numFmt w:val="bullet"/>
      <w:lvlText w:val="o"/>
      <w:lvlJc w:val="left"/>
      <w:pPr>
        <w:ind w:left="1440" w:hanging="360"/>
      </w:pPr>
      <w:rPr>
        <w:rFonts w:hint="default" w:ascii="Courier New" w:hAnsi="Courier New"/>
      </w:rPr>
    </w:lvl>
    <w:lvl w:ilvl="2" w:tplc="4790CDDC">
      <w:start w:val="1"/>
      <w:numFmt w:val="bullet"/>
      <w:lvlText w:val=""/>
      <w:lvlJc w:val="left"/>
      <w:pPr>
        <w:ind w:left="2160" w:hanging="360"/>
      </w:pPr>
      <w:rPr>
        <w:rFonts w:hint="default" w:ascii="Wingdings" w:hAnsi="Wingdings"/>
      </w:rPr>
    </w:lvl>
    <w:lvl w:ilvl="3" w:tplc="03E24E52">
      <w:start w:val="1"/>
      <w:numFmt w:val="bullet"/>
      <w:lvlText w:val=""/>
      <w:lvlJc w:val="left"/>
      <w:pPr>
        <w:ind w:left="2880" w:hanging="360"/>
      </w:pPr>
      <w:rPr>
        <w:rFonts w:hint="default" w:ascii="Symbol" w:hAnsi="Symbol"/>
      </w:rPr>
    </w:lvl>
    <w:lvl w:ilvl="4" w:tplc="FD9602C4">
      <w:start w:val="1"/>
      <w:numFmt w:val="bullet"/>
      <w:lvlText w:val="o"/>
      <w:lvlJc w:val="left"/>
      <w:pPr>
        <w:ind w:left="3600" w:hanging="360"/>
      </w:pPr>
      <w:rPr>
        <w:rFonts w:hint="default" w:ascii="Courier New" w:hAnsi="Courier New"/>
      </w:rPr>
    </w:lvl>
    <w:lvl w:ilvl="5" w:tplc="5D146452">
      <w:start w:val="1"/>
      <w:numFmt w:val="bullet"/>
      <w:lvlText w:val=""/>
      <w:lvlJc w:val="left"/>
      <w:pPr>
        <w:ind w:left="4320" w:hanging="360"/>
      </w:pPr>
      <w:rPr>
        <w:rFonts w:hint="default" w:ascii="Wingdings" w:hAnsi="Wingdings"/>
      </w:rPr>
    </w:lvl>
    <w:lvl w:ilvl="6" w:tplc="182253D6">
      <w:start w:val="1"/>
      <w:numFmt w:val="bullet"/>
      <w:lvlText w:val=""/>
      <w:lvlJc w:val="left"/>
      <w:pPr>
        <w:ind w:left="5040" w:hanging="360"/>
      </w:pPr>
      <w:rPr>
        <w:rFonts w:hint="default" w:ascii="Symbol" w:hAnsi="Symbol"/>
      </w:rPr>
    </w:lvl>
    <w:lvl w:ilvl="7" w:tplc="B13CD33A">
      <w:start w:val="1"/>
      <w:numFmt w:val="bullet"/>
      <w:lvlText w:val="o"/>
      <w:lvlJc w:val="left"/>
      <w:pPr>
        <w:ind w:left="5760" w:hanging="360"/>
      </w:pPr>
      <w:rPr>
        <w:rFonts w:hint="default" w:ascii="Courier New" w:hAnsi="Courier New"/>
      </w:rPr>
    </w:lvl>
    <w:lvl w:ilvl="8" w:tplc="DFE037B0">
      <w:start w:val="1"/>
      <w:numFmt w:val="bullet"/>
      <w:lvlText w:val=""/>
      <w:lvlJc w:val="left"/>
      <w:pPr>
        <w:ind w:left="6480" w:hanging="360"/>
      </w:pPr>
      <w:rPr>
        <w:rFonts w:hint="default" w:ascii="Wingdings" w:hAnsi="Wingdings"/>
      </w:rPr>
    </w:lvl>
  </w:abstractNum>
  <w:abstractNum w:abstractNumId="19" w15:restartNumberingAfterBreak="0">
    <w:nsid w:val="594B40E4"/>
    <w:multiLevelType w:val="hybridMultilevel"/>
    <w:tmpl w:val="FFFFFFFF"/>
    <w:lvl w:ilvl="0" w:tplc="A38A70DA">
      <w:start w:val="1"/>
      <w:numFmt w:val="bullet"/>
      <w:lvlText w:val=""/>
      <w:lvlJc w:val="left"/>
      <w:pPr>
        <w:ind w:left="720" w:hanging="360"/>
      </w:pPr>
      <w:rPr>
        <w:rFonts w:hint="default" w:ascii="Symbol" w:hAnsi="Symbol"/>
      </w:rPr>
    </w:lvl>
    <w:lvl w:ilvl="1" w:tplc="E3EA36AC">
      <w:start w:val="1"/>
      <w:numFmt w:val="bullet"/>
      <w:lvlText w:val="o"/>
      <w:lvlJc w:val="left"/>
      <w:pPr>
        <w:ind w:left="1440" w:hanging="360"/>
      </w:pPr>
      <w:rPr>
        <w:rFonts w:hint="default" w:ascii="Courier New" w:hAnsi="Courier New"/>
      </w:rPr>
    </w:lvl>
    <w:lvl w:ilvl="2" w:tplc="F0E66C7A">
      <w:start w:val="1"/>
      <w:numFmt w:val="bullet"/>
      <w:lvlText w:val=""/>
      <w:lvlJc w:val="left"/>
      <w:pPr>
        <w:ind w:left="2160" w:hanging="360"/>
      </w:pPr>
      <w:rPr>
        <w:rFonts w:hint="default" w:ascii="Wingdings" w:hAnsi="Wingdings"/>
      </w:rPr>
    </w:lvl>
    <w:lvl w:ilvl="3" w:tplc="FBEACA0A">
      <w:start w:val="1"/>
      <w:numFmt w:val="bullet"/>
      <w:lvlText w:val=""/>
      <w:lvlJc w:val="left"/>
      <w:pPr>
        <w:ind w:left="2880" w:hanging="360"/>
      </w:pPr>
      <w:rPr>
        <w:rFonts w:hint="default" w:ascii="Symbol" w:hAnsi="Symbol"/>
      </w:rPr>
    </w:lvl>
    <w:lvl w:ilvl="4" w:tplc="9A9CCFDA">
      <w:start w:val="1"/>
      <w:numFmt w:val="bullet"/>
      <w:lvlText w:val="o"/>
      <w:lvlJc w:val="left"/>
      <w:pPr>
        <w:ind w:left="3600" w:hanging="360"/>
      </w:pPr>
      <w:rPr>
        <w:rFonts w:hint="default" w:ascii="Courier New" w:hAnsi="Courier New"/>
      </w:rPr>
    </w:lvl>
    <w:lvl w:ilvl="5" w:tplc="922295F4">
      <w:start w:val="1"/>
      <w:numFmt w:val="bullet"/>
      <w:lvlText w:val=""/>
      <w:lvlJc w:val="left"/>
      <w:pPr>
        <w:ind w:left="4320" w:hanging="360"/>
      </w:pPr>
      <w:rPr>
        <w:rFonts w:hint="default" w:ascii="Wingdings" w:hAnsi="Wingdings"/>
      </w:rPr>
    </w:lvl>
    <w:lvl w:ilvl="6" w:tplc="2AB26D60">
      <w:start w:val="1"/>
      <w:numFmt w:val="bullet"/>
      <w:lvlText w:val=""/>
      <w:lvlJc w:val="left"/>
      <w:pPr>
        <w:ind w:left="5040" w:hanging="360"/>
      </w:pPr>
      <w:rPr>
        <w:rFonts w:hint="default" w:ascii="Symbol" w:hAnsi="Symbol"/>
      </w:rPr>
    </w:lvl>
    <w:lvl w:ilvl="7" w:tplc="8E0006F6">
      <w:start w:val="1"/>
      <w:numFmt w:val="bullet"/>
      <w:lvlText w:val="o"/>
      <w:lvlJc w:val="left"/>
      <w:pPr>
        <w:ind w:left="5760" w:hanging="360"/>
      </w:pPr>
      <w:rPr>
        <w:rFonts w:hint="default" w:ascii="Courier New" w:hAnsi="Courier New"/>
      </w:rPr>
    </w:lvl>
    <w:lvl w:ilvl="8" w:tplc="6AE2022E">
      <w:start w:val="1"/>
      <w:numFmt w:val="bullet"/>
      <w:lvlText w:val=""/>
      <w:lvlJc w:val="left"/>
      <w:pPr>
        <w:ind w:left="6480" w:hanging="360"/>
      </w:pPr>
      <w:rPr>
        <w:rFonts w:hint="default" w:ascii="Wingdings" w:hAnsi="Wingdings"/>
      </w:rPr>
    </w:lvl>
  </w:abstractNum>
  <w:abstractNum w:abstractNumId="20" w15:restartNumberingAfterBreak="0">
    <w:nsid w:val="5AA3DDCC"/>
    <w:multiLevelType w:val="hybridMultilevel"/>
    <w:tmpl w:val="FFFFFFFF"/>
    <w:lvl w:ilvl="0" w:tplc="163A04DC">
      <w:start w:val="1"/>
      <w:numFmt w:val="bullet"/>
      <w:lvlText w:val=""/>
      <w:lvlJc w:val="left"/>
      <w:pPr>
        <w:ind w:left="720" w:hanging="360"/>
      </w:pPr>
      <w:rPr>
        <w:rFonts w:hint="default" w:ascii="Symbol" w:hAnsi="Symbol"/>
      </w:rPr>
    </w:lvl>
    <w:lvl w:ilvl="1" w:tplc="C4CA27D4">
      <w:start w:val="1"/>
      <w:numFmt w:val="bullet"/>
      <w:lvlText w:val="o"/>
      <w:lvlJc w:val="left"/>
      <w:pPr>
        <w:ind w:left="1440" w:hanging="360"/>
      </w:pPr>
      <w:rPr>
        <w:rFonts w:hint="default" w:ascii="Courier New" w:hAnsi="Courier New"/>
      </w:rPr>
    </w:lvl>
    <w:lvl w:ilvl="2" w:tplc="5DD8C488">
      <w:start w:val="1"/>
      <w:numFmt w:val="bullet"/>
      <w:lvlText w:val=""/>
      <w:lvlJc w:val="left"/>
      <w:pPr>
        <w:ind w:left="2160" w:hanging="360"/>
      </w:pPr>
      <w:rPr>
        <w:rFonts w:hint="default" w:ascii="Wingdings" w:hAnsi="Wingdings"/>
      </w:rPr>
    </w:lvl>
    <w:lvl w:ilvl="3" w:tplc="49DCF664">
      <w:start w:val="1"/>
      <w:numFmt w:val="bullet"/>
      <w:lvlText w:val=""/>
      <w:lvlJc w:val="left"/>
      <w:pPr>
        <w:ind w:left="2880" w:hanging="360"/>
      </w:pPr>
      <w:rPr>
        <w:rFonts w:hint="default" w:ascii="Symbol" w:hAnsi="Symbol"/>
      </w:rPr>
    </w:lvl>
    <w:lvl w:ilvl="4" w:tplc="EC7E2336">
      <w:start w:val="1"/>
      <w:numFmt w:val="bullet"/>
      <w:lvlText w:val="o"/>
      <w:lvlJc w:val="left"/>
      <w:pPr>
        <w:ind w:left="3600" w:hanging="360"/>
      </w:pPr>
      <w:rPr>
        <w:rFonts w:hint="default" w:ascii="Courier New" w:hAnsi="Courier New"/>
      </w:rPr>
    </w:lvl>
    <w:lvl w:ilvl="5" w:tplc="5722250A">
      <w:start w:val="1"/>
      <w:numFmt w:val="bullet"/>
      <w:lvlText w:val=""/>
      <w:lvlJc w:val="left"/>
      <w:pPr>
        <w:ind w:left="4320" w:hanging="360"/>
      </w:pPr>
      <w:rPr>
        <w:rFonts w:hint="default" w:ascii="Wingdings" w:hAnsi="Wingdings"/>
      </w:rPr>
    </w:lvl>
    <w:lvl w:ilvl="6" w:tplc="601A3776">
      <w:start w:val="1"/>
      <w:numFmt w:val="bullet"/>
      <w:lvlText w:val=""/>
      <w:lvlJc w:val="left"/>
      <w:pPr>
        <w:ind w:left="5040" w:hanging="360"/>
      </w:pPr>
      <w:rPr>
        <w:rFonts w:hint="default" w:ascii="Symbol" w:hAnsi="Symbol"/>
      </w:rPr>
    </w:lvl>
    <w:lvl w:ilvl="7" w:tplc="2F180C00">
      <w:start w:val="1"/>
      <w:numFmt w:val="bullet"/>
      <w:lvlText w:val="o"/>
      <w:lvlJc w:val="left"/>
      <w:pPr>
        <w:ind w:left="5760" w:hanging="360"/>
      </w:pPr>
      <w:rPr>
        <w:rFonts w:hint="default" w:ascii="Courier New" w:hAnsi="Courier New"/>
      </w:rPr>
    </w:lvl>
    <w:lvl w:ilvl="8" w:tplc="A7D66D98">
      <w:start w:val="1"/>
      <w:numFmt w:val="bullet"/>
      <w:lvlText w:val=""/>
      <w:lvlJc w:val="left"/>
      <w:pPr>
        <w:ind w:left="6480" w:hanging="360"/>
      </w:pPr>
      <w:rPr>
        <w:rFonts w:hint="default" w:ascii="Wingdings" w:hAnsi="Wingdings"/>
      </w:rPr>
    </w:lvl>
  </w:abstractNum>
  <w:abstractNum w:abstractNumId="21" w15:restartNumberingAfterBreak="0">
    <w:nsid w:val="5DB4A567"/>
    <w:multiLevelType w:val="hybridMultilevel"/>
    <w:tmpl w:val="FFFFFFFF"/>
    <w:lvl w:ilvl="0" w:tplc="24BA5500">
      <w:start w:val="1"/>
      <w:numFmt w:val="bullet"/>
      <w:lvlText w:val=""/>
      <w:lvlJc w:val="left"/>
      <w:pPr>
        <w:ind w:left="720" w:hanging="360"/>
      </w:pPr>
      <w:rPr>
        <w:rFonts w:hint="default" w:ascii="Symbol" w:hAnsi="Symbol"/>
      </w:rPr>
    </w:lvl>
    <w:lvl w:ilvl="1" w:tplc="5F4682CE">
      <w:start w:val="1"/>
      <w:numFmt w:val="bullet"/>
      <w:lvlText w:val="o"/>
      <w:lvlJc w:val="left"/>
      <w:pPr>
        <w:ind w:left="1440" w:hanging="360"/>
      </w:pPr>
      <w:rPr>
        <w:rFonts w:hint="default" w:ascii="Courier New" w:hAnsi="Courier New"/>
      </w:rPr>
    </w:lvl>
    <w:lvl w:ilvl="2" w:tplc="80FA6426">
      <w:start w:val="1"/>
      <w:numFmt w:val="bullet"/>
      <w:lvlText w:val=""/>
      <w:lvlJc w:val="left"/>
      <w:pPr>
        <w:ind w:left="2160" w:hanging="360"/>
      </w:pPr>
      <w:rPr>
        <w:rFonts w:hint="default" w:ascii="Wingdings" w:hAnsi="Wingdings"/>
      </w:rPr>
    </w:lvl>
    <w:lvl w:ilvl="3" w:tplc="6B80ABA4">
      <w:start w:val="1"/>
      <w:numFmt w:val="bullet"/>
      <w:lvlText w:val=""/>
      <w:lvlJc w:val="left"/>
      <w:pPr>
        <w:ind w:left="2880" w:hanging="360"/>
      </w:pPr>
      <w:rPr>
        <w:rFonts w:hint="default" w:ascii="Symbol" w:hAnsi="Symbol"/>
      </w:rPr>
    </w:lvl>
    <w:lvl w:ilvl="4" w:tplc="5C70954C">
      <w:start w:val="1"/>
      <w:numFmt w:val="bullet"/>
      <w:lvlText w:val="o"/>
      <w:lvlJc w:val="left"/>
      <w:pPr>
        <w:ind w:left="3600" w:hanging="360"/>
      </w:pPr>
      <w:rPr>
        <w:rFonts w:hint="default" w:ascii="Courier New" w:hAnsi="Courier New"/>
      </w:rPr>
    </w:lvl>
    <w:lvl w:ilvl="5" w:tplc="210C294A">
      <w:start w:val="1"/>
      <w:numFmt w:val="bullet"/>
      <w:lvlText w:val=""/>
      <w:lvlJc w:val="left"/>
      <w:pPr>
        <w:ind w:left="4320" w:hanging="360"/>
      </w:pPr>
      <w:rPr>
        <w:rFonts w:hint="default" w:ascii="Wingdings" w:hAnsi="Wingdings"/>
      </w:rPr>
    </w:lvl>
    <w:lvl w:ilvl="6" w:tplc="4D8A349E">
      <w:start w:val="1"/>
      <w:numFmt w:val="bullet"/>
      <w:lvlText w:val=""/>
      <w:lvlJc w:val="left"/>
      <w:pPr>
        <w:ind w:left="5040" w:hanging="360"/>
      </w:pPr>
      <w:rPr>
        <w:rFonts w:hint="default" w:ascii="Symbol" w:hAnsi="Symbol"/>
      </w:rPr>
    </w:lvl>
    <w:lvl w:ilvl="7" w:tplc="DF660400">
      <w:start w:val="1"/>
      <w:numFmt w:val="bullet"/>
      <w:lvlText w:val="o"/>
      <w:lvlJc w:val="left"/>
      <w:pPr>
        <w:ind w:left="5760" w:hanging="360"/>
      </w:pPr>
      <w:rPr>
        <w:rFonts w:hint="default" w:ascii="Courier New" w:hAnsi="Courier New"/>
      </w:rPr>
    </w:lvl>
    <w:lvl w:ilvl="8" w:tplc="ED021D90">
      <w:start w:val="1"/>
      <w:numFmt w:val="bullet"/>
      <w:lvlText w:val=""/>
      <w:lvlJc w:val="left"/>
      <w:pPr>
        <w:ind w:left="6480" w:hanging="360"/>
      </w:pPr>
      <w:rPr>
        <w:rFonts w:hint="default" w:ascii="Wingdings" w:hAnsi="Wingdings"/>
      </w:rPr>
    </w:lvl>
  </w:abstractNum>
  <w:abstractNum w:abstractNumId="22" w15:restartNumberingAfterBreak="0">
    <w:nsid w:val="607179CB"/>
    <w:multiLevelType w:val="hybridMultilevel"/>
    <w:tmpl w:val="FFFFFFFF"/>
    <w:lvl w:ilvl="0" w:tplc="97B23188">
      <w:start w:val="1"/>
      <w:numFmt w:val="bullet"/>
      <w:lvlText w:val=""/>
      <w:lvlJc w:val="left"/>
      <w:pPr>
        <w:ind w:left="720" w:hanging="360"/>
      </w:pPr>
      <w:rPr>
        <w:rFonts w:hint="default" w:ascii="Symbol" w:hAnsi="Symbol"/>
      </w:rPr>
    </w:lvl>
    <w:lvl w:ilvl="1" w:tplc="AFA84C56">
      <w:start w:val="1"/>
      <w:numFmt w:val="bullet"/>
      <w:lvlText w:val="o"/>
      <w:lvlJc w:val="left"/>
      <w:pPr>
        <w:ind w:left="1440" w:hanging="360"/>
      </w:pPr>
      <w:rPr>
        <w:rFonts w:hint="default" w:ascii="Courier New" w:hAnsi="Courier New"/>
      </w:rPr>
    </w:lvl>
    <w:lvl w:ilvl="2" w:tplc="FE324E02">
      <w:start w:val="1"/>
      <w:numFmt w:val="bullet"/>
      <w:lvlText w:val=""/>
      <w:lvlJc w:val="left"/>
      <w:pPr>
        <w:ind w:left="2160" w:hanging="360"/>
      </w:pPr>
      <w:rPr>
        <w:rFonts w:hint="default" w:ascii="Wingdings" w:hAnsi="Wingdings"/>
      </w:rPr>
    </w:lvl>
    <w:lvl w:ilvl="3" w:tplc="34B46812">
      <w:start w:val="1"/>
      <w:numFmt w:val="bullet"/>
      <w:lvlText w:val=""/>
      <w:lvlJc w:val="left"/>
      <w:pPr>
        <w:ind w:left="2880" w:hanging="360"/>
      </w:pPr>
      <w:rPr>
        <w:rFonts w:hint="default" w:ascii="Symbol" w:hAnsi="Symbol"/>
      </w:rPr>
    </w:lvl>
    <w:lvl w:ilvl="4" w:tplc="FDC074EA">
      <w:start w:val="1"/>
      <w:numFmt w:val="bullet"/>
      <w:lvlText w:val="o"/>
      <w:lvlJc w:val="left"/>
      <w:pPr>
        <w:ind w:left="3600" w:hanging="360"/>
      </w:pPr>
      <w:rPr>
        <w:rFonts w:hint="default" w:ascii="Courier New" w:hAnsi="Courier New"/>
      </w:rPr>
    </w:lvl>
    <w:lvl w:ilvl="5" w:tplc="952C23DE">
      <w:start w:val="1"/>
      <w:numFmt w:val="bullet"/>
      <w:lvlText w:val=""/>
      <w:lvlJc w:val="left"/>
      <w:pPr>
        <w:ind w:left="4320" w:hanging="360"/>
      </w:pPr>
      <w:rPr>
        <w:rFonts w:hint="default" w:ascii="Wingdings" w:hAnsi="Wingdings"/>
      </w:rPr>
    </w:lvl>
    <w:lvl w:ilvl="6" w:tplc="3E8A9A3C">
      <w:start w:val="1"/>
      <w:numFmt w:val="bullet"/>
      <w:lvlText w:val=""/>
      <w:lvlJc w:val="left"/>
      <w:pPr>
        <w:ind w:left="5040" w:hanging="360"/>
      </w:pPr>
      <w:rPr>
        <w:rFonts w:hint="default" w:ascii="Symbol" w:hAnsi="Symbol"/>
      </w:rPr>
    </w:lvl>
    <w:lvl w:ilvl="7" w:tplc="8BD4AE40">
      <w:start w:val="1"/>
      <w:numFmt w:val="bullet"/>
      <w:lvlText w:val="o"/>
      <w:lvlJc w:val="left"/>
      <w:pPr>
        <w:ind w:left="5760" w:hanging="360"/>
      </w:pPr>
      <w:rPr>
        <w:rFonts w:hint="default" w:ascii="Courier New" w:hAnsi="Courier New"/>
      </w:rPr>
    </w:lvl>
    <w:lvl w:ilvl="8" w:tplc="6D26E3F2">
      <w:start w:val="1"/>
      <w:numFmt w:val="bullet"/>
      <w:lvlText w:val=""/>
      <w:lvlJc w:val="left"/>
      <w:pPr>
        <w:ind w:left="6480" w:hanging="360"/>
      </w:pPr>
      <w:rPr>
        <w:rFonts w:hint="default" w:ascii="Wingdings" w:hAnsi="Wingdings"/>
      </w:rPr>
    </w:lvl>
  </w:abstractNum>
  <w:abstractNum w:abstractNumId="23" w15:restartNumberingAfterBreak="0">
    <w:nsid w:val="61FF03E4"/>
    <w:multiLevelType w:val="hybridMultilevel"/>
    <w:tmpl w:val="FFFFFFFF"/>
    <w:lvl w:ilvl="0" w:tplc="B11C326E">
      <w:start w:val="1"/>
      <w:numFmt w:val="bullet"/>
      <w:lvlText w:val=""/>
      <w:lvlJc w:val="left"/>
      <w:pPr>
        <w:ind w:left="720" w:hanging="360"/>
      </w:pPr>
      <w:rPr>
        <w:rFonts w:hint="default" w:ascii="Symbol" w:hAnsi="Symbol"/>
      </w:rPr>
    </w:lvl>
    <w:lvl w:ilvl="1" w:tplc="0562D292">
      <w:start w:val="1"/>
      <w:numFmt w:val="bullet"/>
      <w:lvlText w:val="o"/>
      <w:lvlJc w:val="left"/>
      <w:pPr>
        <w:ind w:left="1440" w:hanging="360"/>
      </w:pPr>
      <w:rPr>
        <w:rFonts w:hint="default" w:ascii="Courier New" w:hAnsi="Courier New"/>
      </w:rPr>
    </w:lvl>
    <w:lvl w:ilvl="2" w:tplc="D01EADCA">
      <w:start w:val="1"/>
      <w:numFmt w:val="bullet"/>
      <w:lvlText w:val=""/>
      <w:lvlJc w:val="left"/>
      <w:pPr>
        <w:ind w:left="2160" w:hanging="360"/>
      </w:pPr>
      <w:rPr>
        <w:rFonts w:hint="default" w:ascii="Wingdings" w:hAnsi="Wingdings"/>
      </w:rPr>
    </w:lvl>
    <w:lvl w:ilvl="3" w:tplc="CDD62902">
      <w:start w:val="1"/>
      <w:numFmt w:val="bullet"/>
      <w:lvlText w:val=""/>
      <w:lvlJc w:val="left"/>
      <w:pPr>
        <w:ind w:left="2880" w:hanging="360"/>
      </w:pPr>
      <w:rPr>
        <w:rFonts w:hint="default" w:ascii="Symbol" w:hAnsi="Symbol"/>
      </w:rPr>
    </w:lvl>
    <w:lvl w:ilvl="4" w:tplc="7BB8E8B2">
      <w:start w:val="1"/>
      <w:numFmt w:val="bullet"/>
      <w:lvlText w:val="o"/>
      <w:lvlJc w:val="left"/>
      <w:pPr>
        <w:ind w:left="3600" w:hanging="360"/>
      </w:pPr>
      <w:rPr>
        <w:rFonts w:hint="default" w:ascii="Courier New" w:hAnsi="Courier New"/>
      </w:rPr>
    </w:lvl>
    <w:lvl w:ilvl="5" w:tplc="8FD21664">
      <w:start w:val="1"/>
      <w:numFmt w:val="bullet"/>
      <w:lvlText w:val=""/>
      <w:lvlJc w:val="left"/>
      <w:pPr>
        <w:ind w:left="4320" w:hanging="360"/>
      </w:pPr>
      <w:rPr>
        <w:rFonts w:hint="default" w:ascii="Wingdings" w:hAnsi="Wingdings"/>
      </w:rPr>
    </w:lvl>
    <w:lvl w:ilvl="6" w:tplc="5EF417BC">
      <w:start w:val="1"/>
      <w:numFmt w:val="bullet"/>
      <w:lvlText w:val=""/>
      <w:lvlJc w:val="left"/>
      <w:pPr>
        <w:ind w:left="5040" w:hanging="360"/>
      </w:pPr>
      <w:rPr>
        <w:rFonts w:hint="default" w:ascii="Symbol" w:hAnsi="Symbol"/>
      </w:rPr>
    </w:lvl>
    <w:lvl w:ilvl="7" w:tplc="E1586844">
      <w:start w:val="1"/>
      <w:numFmt w:val="bullet"/>
      <w:lvlText w:val="o"/>
      <w:lvlJc w:val="left"/>
      <w:pPr>
        <w:ind w:left="5760" w:hanging="360"/>
      </w:pPr>
      <w:rPr>
        <w:rFonts w:hint="default" w:ascii="Courier New" w:hAnsi="Courier New"/>
      </w:rPr>
    </w:lvl>
    <w:lvl w:ilvl="8" w:tplc="5EE4A4EA">
      <w:start w:val="1"/>
      <w:numFmt w:val="bullet"/>
      <w:lvlText w:val=""/>
      <w:lvlJc w:val="left"/>
      <w:pPr>
        <w:ind w:left="6480" w:hanging="360"/>
      </w:pPr>
      <w:rPr>
        <w:rFonts w:hint="default" w:ascii="Wingdings" w:hAnsi="Wingdings"/>
      </w:rPr>
    </w:lvl>
  </w:abstractNum>
  <w:abstractNum w:abstractNumId="24" w15:restartNumberingAfterBreak="0">
    <w:nsid w:val="627203AC"/>
    <w:multiLevelType w:val="hybridMultilevel"/>
    <w:tmpl w:val="FFFFFFFF"/>
    <w:lvl w:ilvl="0" w:tplc="19A644E6">
      <w:start w:val="1"/>
      <w:numFmt w:val="bullet"/>
      <w:lvlText w:val=""/>
      <w:lvlJc w:val="left"/>
      <w:pPr>
        <w:ind w:left="720" w:hanging="360"/>
      </w:pPr>
      <w:rPr>
        <w:rFonts w:hint="default" w:ascii="Symbol" w:hAnsi="Symbol"/>
      </w:rPr>
    </w:lvl>
    <w:lvl w:ilvl="1" w:tplc="7E085956">
      <w:start w:val="1"/>
      <w:numFmt w:val="bullet"/>
      <w:lvlText w:val="o"/>
      <w:lvlJc w:val="left"/>
      <w:pPr>
        <w:ind w:left="1440" w:hanging="360"/>
      </w:pPr>
      <w:rPr>
        <w:rFonts w:hint="default" w:ascii="Courier New" w:hAnsi="Courier New"/>
      </w:rPr>
    </w:lvl>
    <w:lvl w:ilvl="2" w:tplc="B8CE261A">
      <w:start w:val="1"/>
      <w:numFmt w:val="bullet"/>
      <w:lvlText w:val=""/>
      <w:lvlJc w:val="left"/>
      <w:pPr>
        <w:ind w:left="2160" w:hanging="360"/>
      </w:pPr>
      <w:rPr>
        <w:rFonts w:hint="default" w:ascii="Wingdings" w:hAnsi="Wingdings"/>
      </w:rPr>
    </w:lvl>
    <w:lvl w:ilvl="3" w:tplc="225C6AF0">
      <w:start w:val="1"/>
      <w:numFmt w:val="bullet"/>
      <w:lvlText w:val=""/>
      <w:lvlJc w:val="left"/>
      <w:pPr>
        <w:ind w:left="2880" w:hanging="360"/>
      </w:pPr>
      <w:rPr>
        <w:rFonts w:hint="default" w:ascii="Symbol" w:hAnsi="Symbol"/>
      </w:rPr>
    </w:lvl>
    <w:lvl w:ilvl="4" w:tplc="1B50370A">
      <w:start w:val="1"/>
      <w:numFmt w:val="bullet"/>
      <w:lvlText w:val="o"/>
      <w:lvlJc w:val="left"/>
      <w:pPr>
        <w:ind w:left="3600" w:hanging="360"/>
      </w:pPr>
      <w:rPr>
        <w:rFonts w:hint="default" w:ascii="Courier New" w:hAnsi="Courier New"/>
      </w:rPr>
    </w:lvl>
    <w:lvl w:ilvl="5" w:tplc="D41AA82A">
      <w:start w:val="1"/>
      <w:numFmt w:val="bullet"/>
      <w:lvlText w:val=""/>
      <w:lvlJc w:val="left"/>
      <w:pPr>
        <w:ind w:left="4320" w:hanging="360"/>
      </w:pPr>
      <w:rPr>
        <w:rFonts w:hint="default" w:ascii="Wingdings" w:hAnsi="Wingdings"/>
      </w:rPr>
    </w:lvl>
    <w:lvl w:ilvl="6" w:tplc="DC7E77EA">
      <w:start w:val="1"/>
      <w:numFmt w:val="bullet"/>
      <w:lvlText w:val=""/>
      <w:lvlJc w:val="left"/>
      <w:pPr>
        <w:ind w:left="5040" w:hanging="360"/>
      </w:pPr>
      <w:rPr>
        <w:rFonts w:hint="default" w:ascii="Symbol" w:hAnsi="Symbol"/>
      </w:rPr>
    </w:lvl>
    <w:lvl w:ilvl="7" w:tplc="AD2AC886">
      <w:start w:val="1"/>
      <w:numFmt w:val="bullet"/>
      <w:lvlText w:val="o"/>
      <w:lvlJc w:val="left"/>
      <w:pPr>
        <w:ind w:left="5760" w:hanging="360"/>
      </w:pPr>
      <w:rPr>
        <w:rFonts w:hint="default" w:ascii="Courier New" w:hAnsi="Courier New"/>
      </w:rPr>
    </w:lvl>
    <w:lvl w:ilvl="8" w:tplc="733C2806">
      <w:start w:val="1"/>
      <w:numFmt w:val="bullet"/>
      <w:lvlText w:val=""/>
      <w:lvlJc w:val="left"/>
      <w:pPr>
        <w:ind w:left="6480" w:hanging="360"/>
      </w:pPr>
      <w:rPr>
        <w:rFonts w:hint="default" w:ascii="Wingdings" w:hAnsi="Wingdings"/>
      </w:rPr>
    </w:lvl>
  </w:abstractNum>
  <w:abstractNum w:abstractNumId="25" w15:restartNumberingAfterBreak="0">
    <w:nsid w:val="6DB17F45"/>
    <w:multiLevelType w:val="hybridMultilevel"/>
    <w:tmpl w:val="FFFFFFFF"/>
    <w:lvl w:ilvl="0" w:tplc="9124AE30">
      <w:start w:val="1"/>
      <w:numFmt w:val="bullet"/>
      <w:lvlText w:val=""/>
      <w:lvlJc w:val="left"/>
      <w:pPr>
        <w:ind w:left="720" w:hanging="360"/>
      </w:pPr>
      <w:rPr>
        <w:rFonts w:hint="default" w:ascii="Symbol" w:hAnsi="Symbol"/>
      </w:rPr>
    </w:lvl>
    <w:lvl w:ilvl="1" w:tplc="0FC66FAA">
      <w:start w:val="1"/>
      <w:numFmt w:val="bullet"/>
      <w:lvlText w:val="o"/>
      <w:lvlJc w:val="left"/>
      <w:pPr>
        <w:ind w:left="1440" w:hanging="360"/>
      </w:pPr>
      <w:rPr>
        <w:rFonts w:hint="default" w:ascii="Courier New" w:hAnsi="Courier New"/>
      </w:rPr>
    </w:lvl>
    <w:lvl w:ilvl="2" w:tplc="6388D32C">
      <w:start w:val="1"/>
      <w:numFmt w:val="bullet"/>
      <w:lvlText w:val=""/>
      <w:lvlJc w:val="left"/>
      <w:pPr>
        <w:ind w:left="2160" w:hanging="360"/>
      </w:pPr>
      <w:rPr>
        <w:rFonts w:hint="default" w:ascii="Wingdings" w:hAnsi="Wingdings"/>
      </w:rPr>
    </w:lvl>
    <w:lvl w:ilvl="3" w:tplc="C9A2D380">
      <w:start w:val="1"/>
      <w:numFmt w:val="bullet"/>
      <w:lvlText w:val=""/>
      <w:lvlJc w:val="left"/>
      <w:pPr>
        <w:ind w:left="2880" w:hanging="360"/>
      </w:pPr>
      <w:rPr>
        <w:rFonts w:hint="default" w:ascii="Symbol" w:hAnsi="Symbol"/>
      </w:rPr>
    </w:lvl>
    <w:lvl w:ilvl="4" w:tplc="6FDE30F4">
      <w:start w:val="1"/>
      <w:numFmt w:val="bullet"/>
      <w:lvlText w:val="o"/>
      <w:lvlJc w:val="left"/>
      <w:pPr>
        <w:ind w:left="3600" w:hanging="360"/>
      </w:pPr>
      <w:rPr>
        <w:rFonts w:hint="default" w:ascii="Courier New" w:hAnsi="Courier New"/>
      </w:rPr>
    </w:lvl>
    <w:lvl w:ilvl="5" w:tplc="802EDFA4">
      <w:start w:val="1"/>
      <w:numFmt w:val="bullet"/>
      <w:lvlText w:val=""/>
      <w:lvlJc w:val="left"/>
      <w:pPr>
        <w:ind w:left="4320" w:hanging="360"/>
      </w:pPr>
      <w:rPr>
        <w:rFonts w:hint="default" w:ascii="Wingdings" w:hAnsi="Wingdings"/>
      </w:rPr>
    </w:lvl>
    <w:lvl w:ilvl="6" w:tplc="3C9205D2">
      <w:start w:val="1"/>
      <w:numFmt w:val="bullet"/>
      <w:lvlText w:val=""/>
      <w:lvlJc w:val="left"/>
      <w:pPr>
        <w:ind w:left="5040" w:hanging="360"/>
      </w:pPr>
      <w:rPr>
        <w:rFonts w:hint="default" w:ascii="Symbol" w:hAnsi="Symbol"/>
      </w:rPr>
    </w:lvl>
    <w:lvl w:ilvl="7" w:tplc="AF92EA40">
      <w:start w:val="1"/>
      <w:numFmt w:val="bullet"/>
      <w:lvlText w:val="o"/>
      <w:lvlJc w:val="left"/>
      <w:pPr>
        <w:ind w:left="5760" w:hanging="360"/>
      </w:pPr>
      <w:rPr>
        <w:rFonts w:hint="default" w:ascii="Courier New" w:hAnsi="Courier New"/>
      </w:rPr>
    </w:lvl>
    <w:lvl w:ilvl="8" w:tplc="48C0803A">
      <w:start w:val="1"/>
      <w:numFmt w:val="bullet"/>
      <w:lvlText w:val=""/>
      <w:lvlJc w:val="left"/>
      <w:pPr>
        <w:ind w:left="6480" w:hanging="360"/>
      </w:pPr>
      <w:rPr>
        <w:rFonts w:hint="default" w:ascii="Wingdings" w:hAnsi="Wingdings"/>
      </w:rPr>
    </w:lvl>
  </w:abstractNum>
  <w:abstractNum w:abstractNumId="26" w15:restartNumberingAfterBreak="0">
    <w:nsid w:val="6EB0AC91"/>
    <w:multiLevelType w:val="hybridMultilevel"/>
    <w:tmpl w:val="FFFFFFFF"/>
    <w:lvl w:ilvl="0" w:tplc="7F183B26">
      <w:start w:val="1"/>
      <w:numFmt w:val="bullet"/>
      <w:lvlText w:val=""/>
      <w:lvlJc w:val="left"/>
      <w:pPr>
        <w:ind w:left="720" w:hanging="360"/>
      </w:pPr>
      <w:rPr>
        <w:rFonts w:hint="default" w:ascii="Symbol" w:hAnsi="Symbol"/>
      </w:rPr>
    </w:lvl>
    <w:lvl w:ilvl="1" w:tplc="9A10DD50">
      <w:start w:val="1"/>
      <w:numFmt w:val="bullet"/>
      <w:lvlText w:val="o"/>
      <w:lvlJc w:val="left"/>
      <w:pPr>
        <w:ind w:left="1440" w:hanging="360"/>
      </w:pPr>
      <w:rPr>
        <w:rFonts w:hint="default" w:ascii="Courier New" w:hAnsi="Courier New"/>
      </w:rPr>
    </w:lvl>
    <w:lvl w:ilvl="2" w:tplc="E92AAC40">
      <w:start w:val="1"/>
      <w:numFmt w:val="bullet"/>
      <w:lvlText w:val=""/>
      <w:lvlJc w:val="left"/>
      <w:pPr>
        <w:ind w:left="2160" w:hanging="360"/>
      </w:pPr>
      <w:rPr>
        <w:rFonts w:hint="default" w:ascii="Wingdings" w:hAnsi="Wingdings"/>
      </w:rPr>
    </w:lvl>
    <w:lvl w:ilvl="3" w:tplc="BD88AB48">
      <w:start w:val="1"/>
      <w:numFmt w:val="bullet"/>
      <w:lvlText w:val=""/>
      <w:lvlJc w:val="left"/>
      <w:pPr>
        <w:ind w:left="2880" w:hanging="360"/>
      </w:pPr>
      <w:rPr>
        <w:rFonts w:hint="default" w:ascii="Symbol" w:hAnsi="Symbol"/>
      </w:rPr>
    </w:lvl>
    <w:lvl w:ilvl="4" w:tplc="66F4F708">
      <w:start w:val="1"/>
      <w:numFmt w:val="bullet"/>
      <w:lvlText w:val="o"/>
      <w:lvlJc w:val="left"/>
      <w:pPr>
        <w:ind w:left="3600" w:hanging="360"/>
      </w:pPr>
      <w:rPr>
        <w:rFonts w:hint="default" w:ascii="Courier New" w:hAnsi="Courier New"/>
      </w:rPr>
    </w:lvl>
    <w:lvl w:ilvl="5" w:tplc="7AE2974E">
      <w:start w:val="1"/>
      <w:numFmt w:val="bullet"/>
      <w:lvlText w:val=""/>
      <w:lvlJc w:val="left"/>
      <w:pPr>
        <w:ind w:left="4320" w:hanging="360"/>
      </w:pPr>
      <w:rPr>
        <w:rFonts w:hint="default" w:ascii="Wingdings" w:hAnsi="Wingdings"/>
      </w:rPr>
    </w:lvl>
    <w:lvl w:ilvl="6" w:tplc="099A9766">
      <w:start w:val="1"/>
      <w:numFmt w:val="bullet"/>
      <w:lvlText w:val=""/>
      <w:lvlJc w:val="left"/>
      <w:pPr>
        <w:ind w:left="5040" w:hanging="360"/>
      </w:pPr>
      <w:rPr>
        <w:rFonts w:hint="default" w:ascii="Symbol" w:hAnsi="Symbol"/>
      </w:rPr>
    </w:lvl>
    <w:lvl w:ilvl="7" w:tplc="A942F1B6">
      <w:start w:val="1"/>
      <w:numFmt w:val="bullet"/>
      <w:lvlText w:val="o"/>
      <w:lvlJc w:val="left"/>
      <w:pPr>
        <w:ind w:left="5760" w:hanging="360"/>
      </w:pPr>
      <w:rPr>
        <w:rFonts w:hint="default" w:ascii="Courier New" w:hAnsi="Courier New"/>
      </w:rPr>
    </w:lvl>
    <w:lvl w:ilvl="8" w:tplc="8C225B70">
      <w:start w:val="1"/>
      <w:numFmt w:val="bullet"/>
      <w:lvlText w:val=""/>
      <w:lvlJc w:val="left"/>
      <w:pPr>
        <w:ind w:left="6480" w:hanging="360"/>
      </w:pPr>
      <w:rPr>
        <w:rFonts w:hint="default" w:ascii="Wingdings" w:hAnsi="Wingdings"/>
      </w:rPr>
    </w:lvl>
  </w:abstractNum>
  <w:abstractNum w:abstractNumId="27" w15:restartNumberingAfterBreak="0">
    <w:nsid w:val="7495DB49"/>
    <w:multiLevelType w:val="hybridMultilevel"/>
    <w:tmpl w:val="FFFFFFFF"/>
    <w:lvl w:ilvl="0" w:tplc="31446564">
      <w:start w:val="1"/>
      <w:numFmt w:val="bullet"/>
      <w:lvlText w:val=""/>
      <w:lvlJc w:val="left"/>
      <w:pPr>
        <w:ind w:left="720" w:hanging="360"/>
      </w:pPr>
      <w:rPr>
        <w:rFonts w:hint="default" w:ascii="Symbol" w:hAnsi="Symbol"/>
      </w:rPr>
    </w:lvl>
    <w:lvl w:ilvl="1" w:tplc="03589A0A">
      <w:start w:val="1"/>
      <w:numFmt w:val="bullet"/>
      <w:lvlText w:val="o"/>
      <w:lvlJc w:val="left"/>
      <w:pPr>
        <w:ind w:left="1440" w:hanging="360"/>
      </w:pPr>
      <w:rPr>
        <w:rFonts w:hint="default" w:ascii="Courier New" w:hAnsi="Courier New"/>
      </w:rPr>
    </w:lvl>
    <w:lvl w:ilvl="2" w:tplc="E2D2352C">
      <w:start w:val="1"/>
      <w:numFmt w:val="bullet"/>
      <w:lvlText w:val=""/>
      <w:lvlJc w:val="left"/>
      <w:pPr>
        <w:ind w:left="2160" w:hanging="360"/>
      </w:pPr>
      <w:rPr>
        <w:rFonts w:hint="default" w:ascii="Wingdings" w:hAnsi="Wingdings"/>
      </w:rPr>
    </w:lvl>
    <w:lvl w:ilvl="3" w:tplc="4CB07C56">
      <w:start w:val="1"/>
      <w:numFmt w:val="bullet"/>
      <w:lvlText w:val=""/>
      <w:lvlJc w:val="left"/>
      <w:pPr>
        <w:ind w:left="2880" w:hanging="360"/>
      </w:pPr>
      <w:rPr>
        <w:rFonts w:hint="default" w:ascii="Symbol" w:hAnsi="Symbol"/>
      </w:rPr>
    </w:lvl>
    <w:lvl w:ilvl="4" w:tplc="95FC8CD4">
      <w:start w:val="1"/>
      <w:numFmt w:val="bullet"/>
      <w:lvlText w:val="o"/>
      <w:lvlJc w:val="left"/>
      <w:pPr>
        <w:ind w:left="3600" w:hanging="360"/>
      </w:pPr>
      <w:rPr>
        <w:rFonts w:hint="default" w:ascii="Courier New" w:hAnsi="Courier New"/>
      </w:rPr>
    </w:lvl>
    <w:lvl w:ilvl="5" w:tplc="420A08CE">
      <w:start w:val="1"/>
      <w:numFmt w:val="bullet"/>
      <w:lvlText w:val=""/>
      <w:lvlJc w:val="left"/>
      <w:pPr>
        <w:ind w:left="4320" w:hanging="360"/>
      </w:pPr>
      <w:rPr>
        <w:rFonts w:hint="default" w:ascii="Wingdings" w:hAnsi="Wingdings"/>
      </w:rPr>
    </w:lvl>
    <w:lvl w:ilvl="6" w:tplc="0778DD8C">
      <w:start w:val="1"/>
      <w:numFmt w:val="bullet"/>
      <w:lvlText w:val=""/>
      <w:lvlJc w:val="left"/>
      <w:pPr>
        <w:ind w:left="5040" w:hanging="360"/>
      </w:pPr>
      <w:rPr>
        <w:rFonts w:hint="default" w:ascii="Symbol" w:hAnsi="Symbol"/>
      </w:rPr>
    </w:lvl>
    <w:lvl w:ilvl="7" w:tplc="EBA8180C">
      <w:start w:val="1"/>
      <w:numFmt w:val="bullet"/>
      <w:lvlText w:val="o"/>
      <w:lvlJc w:val="left"/>
      <w:pPr>
        <w:ind w:left="5760" w:hanging="360"/>
      </w:pPr>
      <w:rPr>
        <w:rFonts w:hint="default" w:ascii="Courier New" w:hAnsi="Courier New"/>
      </w:rPr>
    </w:lvl>
    <w:lvl w:ilvl="8" w:tplc="CF3810A0">
      <w:start w:val="1"/>
      <w:numFmt w:val="bullet"/>
      <w:lvlText w:val=""/>
      <w:lvlJc w:val="left"/>
      <w:pPr>
        <w:ind w:left="6480" w:hanging="360"/>
      </w:pPr>
      <w:rPr>
        <w:rFonts w:hint="default" w:ascii="Wingdings" w:hAnsi="Wingdings"/>
      </w:rPr>
    </w:lvl>
  </w:abstractNum>
  <w:abstractNum w:abstractNumId="28" w15:restartNumberingAfterBreak="0">
    <w:nsid w:val="769F873C"/>
    <w:multiLevelType w:val="hybridMultilevel"/>
    <w:tmpl w:val="FFFFFFFF"/>
    <w:lvl w:ilvl="0" w:tplc="9B42D152">
      <w:start w:val="1"/>
      <w:numFmt w:val="bullet"/>
      <w:lvlText w:val=""/>
      <w:lvlJc w:val="left"/>
      <w:pPr>
        <w:ind w:left="720" w:hanging="360"/>
      </w:pPr>
      <w:rPr>
        <w:rFonts w:hint="default" w:ascii="Symbol" w:hAnsi="Symbol"/>
      </w:rPr>
    </w:lvl>
    <w:lvl w:ilvl="1" w:tplc="ADCA9D28">
      <w:start w:val="1"/>
      <w:numFmt w:val="bullet"/>
      <w:lvlText w:val="o"/>
      <w:lvlJc w:val="left"/>
      <w:pPr>
        <w:ind w:left="1440" w:hanging="360"/>
      </w:pPr>
      <w:rPr>
        <w:rFonts w:hint="default" w:ascii="Courier New" w:hAnsi="Courier New"/>
      </w:rPr>
    </w:lvl>
    <w:lvl w:ilvl="2" w:tplc="B176959A">
      <w:start w:val="1"/>
      <w:numFmt w:val="bullet"/>
      <w:lvlText w:val=""/>
      <w:lvlJc w:val="left"/>
      <w:pPr>
        <w:ind w:left="2160" w:hanging="360"/>
      </w:pPr>
      <w:rPr>
        <w:rFonts w:hint="default" w:ascii="Wingdings" w:hAnsi="Wingdings"/>
      </w:rPr>
    </w:lvl>
    <w:lvl w:ilvl="3" w:tplc="AF524942">
      <w:start w:val="1"/>
      <w:numFmt w:val="bullet"/>
      <w:lvlText w:val=""/>
      <w:lvlJc w:val="left"/>
      <w:pPr>
        <w:ind w:left="2880" w:hanging="360"/>
      </w:pPr>
      <w:rPr>
        <w:rFonts w:hint="default" w:ascii="Symbol" w:hAnsi="Symbol"/>
      </w:rPr>
    </w:lvl>
    <w:lvl w:ilvl="4" w:tplc="DBD040D8">
      <w:start w:val="1"/>
      <w:numFmt w:val="bullet"/>
      <w:lvlText w:val="o"/>
      <w:lvlJc w:val="left"/>
      <w:pPr>
        <w:ind w:left="3600" w:hanging="360"/>
      </w:pPr>
      <w:rPr>
        <w:rFonts w:hint="default" w:ascii="Courier New" w:hAnsi="Courier New"/>
      </w:rPr>
    </w:lvl>
    <w:lvl w:ilvl="5" w:tplc="FE7ED340">
      <w:start w:val="1"/>
      <w:numFmt w:val="bullet"/>
      <w:lvlText w:val=""/>
      <w:lvlJc w:val="left"/>
      <w:pPr>
        <w:ind w:left="4320" w:hanging="360"/>
      </w:pPr>
      <w:rPr>
        <w:rFonts w:hint="default" w:ascii="Wingdings" w:hAnsi="Wingdings"/>
      </w:rPr>
    </w:lvl>
    <w:lvl w:ilvl="6" w:tplc="E9D65F40">
      <w:start w:val="1"/>
      <w:numFmt w:val="bullet"/>
      <w:lvlText w:val=""/>
      <w:lvlJc w:val="left"/>
      <w:pPr>
        <w:ind w:left="5040" w:hanging="360"/>
      </w:pPr>
      <w:rPr>
        <w:rFonts w:hint="default" w:ascii="Symbol" w:hAnsi="Symbol"/>
      </w:rPr>
    </w:lvl>
    <w:lvl w:ilvl="7" w:tplc="785E2670">
      <w:start w:val="1"/>
      <w:numFmt w:val="bullet"/>
      <w:lvlText w:val="o"/>
      <w:lvlJc w:val="left"/>
      <w:pPr>
        <w:ind w:left="5760" w:hanging="360"/>
      </w:pPr>
      <w:rPr>
        <w:rFonts w:hint="default" w:ascii="Courier New" w:hAnsi="Courier New"/>
      </w:rPr>
    </w:lvl>
    <w:lvl w:ilvl="8" w:tplc="1F5422B4">
      <w:start w:val="1"/>
      <w:numFmt w:val="bullet"/>
      <w:lvlText w:val=""/>
      <w:lvlJc w:val="left"/>
      <w:pPr>
        <w:ind w:left="6480" w:hanging="360"/>
      </w:pPr>
      <w:rPr>
        <w:rFonts w:hint="default" w:ascii="Wingdings" w:hAnsi="Wingdings"/>
      </w:rPr>
    </w:lvl>
  </w:abstractNum>
  <w:abstractNum w:abstractNumId="29" w15:restartNumberingAfterBreak="0">
    <w:nsid w:val="7711AEED"/>
    <w:multiLevelType w:val="hybridMultilevel"/>
    <w:tmpl w:val="FFFFFFFF"/>
    <w:lvl w:ilvl="0" w:tplc="9C226794">
      <w:start w:val="1"/>
      <w:numFmt w:val="bullet"/>
      <w:lvlText w:val=""/>
      <w:lvlJc w:val="left"/>
      <w:pPr>
        <w:ind w:left="720" w:hanging="360"/>
      </w:pPr>
      <w:rPr>
        <w:rFonts w:hint="default" w:ascii="Symbol" w:hAnsi="Symbol"/>
      </w:rPr>
    </w:lvl>
    <w:lvl w:ilvl="1" w:tplc="19AA0FDC">
      <w:start w:val="1"/>
      <w:numFmt w:val="bullet"/>
      <w:lvlText w:val="o"/>
      <w:lvlJc w:val="left"/>
      <w:pPr>
        <w:ind w:left="1440" w:hanging="360"/>
      </w:pPr>
      <w:rPr>
        <w:rFonts w:hint="default" w:ascii="Courier New" w:hAnsi="Courier New"/>
      </w:rPr>
    </w:lvl>
    <w:lvl w:ilvl="2" w:tplc="D0B2E4B6">
      <w:start w:val="1"/>
      <w:numFmt w:val="bullet"/>
      <w:lvlText w:val=""/>
      <w:lvlJc w:val="left"/>
      <w:pPr>
        <w:ind w:left="2160" w:hanging="360"/>
      </w:pPr>
      <w:rPr>
        <w:rFonts w:hint="default" w:ascii="Wingdings" w:hAnsi="Wingdings"/>
      </w:rPr>
    </w:lvl>
    <w:lvl w:ilvl="3" w:tplc="A886B17E">
      <w:start w:val="1"/>
      <w:numFmt w:val="bullet"/>
      <w:lvlText w:val=""/>
      <w:lvlJc w:val="left"/>
      <w:pPr>
        <w:ind w:left="2880" w:hanging="360"/>
      </w:pPr>
      <w:rPr>
        <w:rFonts w:hint="default" w:ascii="Symbol" w:hAnsi="Symbol"/>
      </w:rPr>
    </w:lvl>
    <w:lvl w:ilvl="4" w:tplc="D2BE3E2C">
      <w:start w:val="1"/>
      <w:numFmt w:val="bullet"/>
      <w:lvlText w:val="o"/>
      <w:lvlJc w:val="left"/>
      <w:pPr>
        <w:ind w:left="3600" w:hanging="360"/>
      </w:pPr>
      <w:rPr>
        <w:rFonts w:hint="default" w:ascii="Courier New" w:hAnsi="Courier New"/>
      </w:rPr>
    </w:lvl>
    <w:lvl w:ilvl="5" w:tplc="A1C0DA34">
      <w:start w:val="1"/>
      <w:numFmt w:val="bullet"/>
      <w:lvlText w:val=""/>
      <w:lvlJc w:val="left"/>
      <w:pPr>
        <w:ind w:left="4320" w:hanging="360"/>
      </w:pPr>
      <w:rPr>
        <w:rFonts w:hint="default" w:ascii="Wingdings" w:hAnsi="Wingdings"/>
      </w:rPr>
    </w:lvl>
    <w:lvl w:ilvl="6" w:tplc="B3BE3004">
      <w:start w:val="1"/>
      <w:numFmt w:val="bullet"/>
      <w:lvlText w:val=""/>
      <w:lvlJc w:val="left"/>
      <w:pPr>
        <w:ind w:left="5040" w:hanging="360"/>
      </w:pPr>
      <w:rPr>
        <w:rFonts w:hint="default" w:ascii="Symbol" w:hAnsi="Symbol"/>
      </w:rPr>
    </w:lvl>
    <w:lvl w:ilvl="7" w:tplc="6D189692">
      <w:start w:val="1"/>
      <w:numFmt w:val="bullet"/>
      <w:lvlText w:val="o"/>
      <w:lvlJc w:val="left"/>
      <w:pPr>
        <w:ind w:left="5760" w:hanging="360"/>
      </w:pPr>
      <w:rPr>
        <w:rFonts w:hint="default" w:ascii="Courier New" w:hAnsi="Courier New"/>
      </w:rPr>
    </w:lvl>
    <w:lvl w:ilvl="8" w:tplc="FD6CCDC0">
      <w:start w:val="1"/>
      <w:numFmt w:val="bullet"/>
      <w:lvlText w:val=""/>
      <w:lvlJc w:val="left"/>
      <w:pPr>
        <w:ind w:left="6480" w:hanging="360"/>
      </w:pPr>
      <w:rPr>
        <w:rFonts w:hint="default" w:ascii="Wingdings" w:hAnsi="Wingdings"/>
      </w:rPr>
    </w:lvl>
  </w:abstract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1" w16cid:durableId="1286884816">
    <w:abstractNumId w:val="3"/>
  </w:num>
  <w:num w:numId="2" w16cid:durableId="1367370261">
    <w:abstractNumId w:val="16"/>
  </w:num>
  <w:num w:numId="3" w16cid:durableId="1391344986">
    <w:abstractNumId w:val="5"/>
  </w:num>
  <w:num w:numId="4" w16cid:durableId="1409381956">
    <w:abstractNumId w:val="0"/>
  </w:num>
  <w:num w:numId="5" w16cid:durableId="1570575065">
    <w:abstractNumId w:val="1"/>
  </w:num>
  <w:num w:numId="6" w16cid:durableId="1609196248">
    <w:abstractNumId w:val="19"/>
  </w:num>
  <w:num w:numId="7" w16cid:durableId="1674333140">
    <w:abstractNumId w:val="26"/>
  </w:num>
  <w:num w:numId="8" w16cid:durableId="1861897434">
    <w:abstractNumId w:val="12"/>
  </w:num>
  <w:num w:numId="9" w16cid:durableId="1865631720">
    <w:abstractNumId w:val="8"/>
  </w:num>
  <w:num w:numId="10" w16cid:durableId="1886259622">
    <w:abstractNumId w:val="9"/>
  </w:num>
  <w:num w:numId="11" w16cid:durableId="1886987488">
    <w:abstractNumId w:val="7"/>
  </w:num>
  <w:num w:numId="12" w16cid:durableId="1893223944">
    <w:abstractNumId w:val="10"/>
  </w:num>
  <w:num w:numId="13" w16cid:durableId="1896695858">
    <w:abstractNumId w:val="22"/>
  </w:num>
  <w:num w:numId="14" w16cid:durableId="1899973776">
    <w:abstractNumId w:val="24"/>
  </w:num>
  <w:num w:numId="15" w16cid:durableId="198707705">
    <w:abstractNumId w:val="13"/>
  </w:num>
  <w:num w:numId="16" w16cid:durableId="308246306">
    <w:abstractNumId w:val="4"/>
  </w:num>
  <w:num w:numId="17" w16cid:durableId="319770114">
    <w:abstractNumId w:val="28"/>
  </w:num>
  <w:num w:numId="18" w16cid:durableId="342779044">
    <w:abstractNumId w:val="21"/>
  </w:num>
  <w:num w:numId="19" w16cid:durableId="471022866">
    <w:abstractNumId w:val="29"/>
  </w:num>
  <w:num w:numId="20" w16cid:durableId="537396341">
    <w:abstractNumId w:val="17"/>
  </w:num>
  <w:num w:numId="21" w16cid:durableId="587227186">
    <w:abstractNumId w:val="14"/>
  </w:num>
  <w:num w:numId="22" w16cid:durableId="623537321">
    <w:abstractNumId w:val="11"/>
  </w:num>
  <w:num w:numId="23" w16cid:durableId="629170443">
    <w:abstractNumId w:val="2"/>
  </w:num>
  <w:num w:numId="24" w16cid:durableId="639072537">
    <w:abstractNumId w:val="18"/>
  </w:num>
  <w:num w:numId="25" w16cid:durableId="663705248">
    <w:abstractNumId w:val="23"/>
  </w:num>
  <w:num w:numId="26" w16cid:durableId="754669389">
    <w:abstractNumId w:val="27"/>
  </w:num>
  <w:num w:numId="27" w16cid:durableId="767654345">
    <w:abstractNumId w:val="15"/>
  </w:num>
  <w:num w:numId="28" w16cid:durableId="834147171">
    <w:abstractNumId w:val="6"/>
  </w:num>
  <w:num w:numId="29" w16cid:durableId="895092931">
    <w:abstractNumId w:val="20"/>
  </w:num>
  <w:num w:numId="30" w16cid:durableId="995648820">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deleine Jin">
    <w15:presenceInfo w15:providerId="AD" w15:userId="S::madeleine.jin@sikich.com::98576317-05ec-4f7c-9f7c-dc4d58c79b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944210"/>
    <w:rsid w:val="000D4D67"/>
    <w:rsid w:val="004F2AD5"/>
    <w:rsid w:val="007AFC71"/>
    <w:rsid w:val="007F17F6"/>
    <w:rsid w:val="01D7F719"/>
    <w:rsid w:val="01E2EAD5"/>
    <w:rsid w:val="0244F9C0"/>
    <w:rsid w:val="0266F5AB"/>
    <w:rsid w:val="026DF2E0"/>
    <w:rsid w:val="027D7C3F"/>
    <w:rsid w:val="03B3DA53"/>
    <w:rsid w:val="043B45E0"/>
    <w:rsid w:val="043B45E0"/>
    <w:rsid w:val="049C243E"/>
    <w:rsid w:val="090ACBBB"/>
    <w:rsid w:val="0AE32676"/>
    <w:rsid w:val="0AFD8633"/>
    <w:rsid w:val="0B643ACF"/>
    <w:rsid w:val="0D28D20F"/>
    <w:rsid w:val="15D9987B"/>
    <w:rsid w:val="1763B25E"/>
    <w:rsid w:val="17A3B96A"/>
    <w:rsid w:val="1A9385C5"/>
    <w:rsid w:val="1C7CF6AF"/>
    <w:rsid w:val="226F114C"/>
    <w:rsid w:val="22944210"/>
    <w:rsid w:val="232FC421"/>
    <w:rsid w:val="263A6A65"/>
    <w:rsid w:val="263A6A65"/>
    <w:rsid w:val="2640F0A2"/>
    <w:rsid w:val="2770CA07"/>
    <w:rsid w:val="27A82BE7"/>
    <w:rsid w:val="28640D04"/>
    <w:rsid w:val="288CDC2E"/>
    <w:rsid w:val="2A040A15"/>
    <w:rsid w:val="2A71E4D6"/>
    <w:rsid w:val="2DA82C93"/>
    <w:rsid w:val="2F99C912"/>
    <w:rsid w:val="2FF57827"/>
    <w:rsid w:val="301D4E3E"/>
    <w:rsid w:val="343CFB76"/>
    <w:rsid w:val="345479A6"/>
    <w:rsid w:val="34F8D069"/>
    <w:rsid w:val="35FE65B6"/>
    <w:rsid w:val="36C9CC61"/>
    <w:rsid w:val="380D7B73"/>
    <w:rsid w:val="38D22B9B"/>
    <w:rsid w:val="38E0A23A"/>
    <w:rsid w:val="390BC57D"/>
    <w:rsid w:val="39DABD12"/>
    <w:rsid w:val="3B23026C"/>
    <w:rsid w:val="3BE2E901"/>
    <w:rsid w:val="3C6835FC"/>
    <w:rsid w:val="3D2A8F46"/>
    <w:rsid w:val="3D89AECF"/>
    <w:rsid w:val="3DAD0367"/>
    <w:rsid w:val="3E31574E"/>
    <w:rsid w:val="3E3F711B"/>
    <w:rsid w:val="40A011B3"/>
    <w:rsid w:val="418D9A52"/>
    <w:rsid w:val="41FBE20B"/>
    <w:rsid w:val="43839AF4"/>
    <w:rsid w:val="444084DB"/>
    <w:rsid w:val="44DE45B1"/>
    <w:rsid w:val="4558C85F"/>
    <w:rsid w:val="45A5904F"/>
    <w:rsid w:val="45D19673"/>
    <w:rsid w:val="46AB9354"/>
    <w:rsid w:val="46FDE42E"/>
    <w:rsid w:val="4769ECA6"/>
    <w:rsid w:val="476E930E"/>
    <w:rsid w:val="49061250"/>
    <w:rsid w:val="49061250"/>
    <w:rsid w:val="4A49E9EC"/>
    <w:rsid w:val="4C0D3987"/>
    <w:rsid w:val="4D765637"/>
    <w:rsid w:val="4EBA4894"/>
    <w:rsid w:val="4EDF259A"/>
    <w:rsid w:val="505D934E"/>
    <w:rsid w:val="523BE17E"/>
    <w:rsid w:val="52D7474F"/>
    <w:rsid w:val="53F660AD"/>
    <w:rsid w:val="544CE60D"/>
    <w:rsid w:val="547659F8"/>
    <w:rsid w:val="55B85DBF"/>
    <w:rsid w:val="561E77E6"/>
    <w:rsid w:val="56ADA97B"/>
    <w:rsid w:val="575FD14A"/>
    <w:rsid w:val="58934AF2"/>
    <w:rsid w:val="592B3FDC"/>
    <w:rsid w:val="592B3FDC"/>
    <w:rsid w:val="5AD320AA"/>
    <w:rsid w:val="5C3D8D28"/>
    <w:rsid w:val="5C46508D"/>
    <w:rsid w:val="5D382020"/>
    <w:rsid w:val="5E85813C"/>
    <w:rsid w:val="5F91C435"/>
    <w:rsid w:val="6073C82B"/>
    <w:rsid w:val="6095A470"/>
    <w:rsid w:val="624A44C0"/>
    <w:rsid w:val="624A44C0"/>
    <w:rsid w:val="6250240C"/>
    <w:rsid w:val="62D72AA2"/>
    <w:rsid w:val="63A085A4"/>
    <w:rsid w:val="674DAB1D"/>
    <w:rsid w:val="67AC924A"/>
    <w:rsid w:val="6A1A20F0"/>
    <w:rsid w:val="6ADA7113"/>
    <w:rsid w:val="6B361C8D"/>
    <w:rsid w:val="6C365800"/>
    <w:rsid w:val="6C716416"/>
    <w:rsid w:val="6CBA389E"/>
    <w:rsid w:val="6D8DF2E3"/>
    <w:rsid w:val="6DE6C52E"/>
    <w:rsid w:val="6FF8965F"/>
    <w:rsid w:val="70BF2CC0"/>
    <w:rsid w:val="712CE787"/>
    <w:rsid w:val="72FBF7FC"/>
    <w:rsid w:val="739BB979"/>
    <w:rsid w:val="74227FB3"/>
    <w:rsid w:val="745802A2"/>
    <w:rsid w:val="76FFE8D7"/>
    <w:rsid w:val="792E3EBC"/>
    <w:rsid w:val="792E3EBC"/>
    <w:rsid w:val="7B9AE2A0"/>
    <w:rsid w:val="7BC12E8E"/>
    <w:rsid w:val="7BC12E8E"/>
    <w:rsid w:val="7D203629"/>
    <w:rsid w:val="7D510826"/>
    <w:rsid w:val="7DF77BB0"/>
    <w:rsid w:val="7E3B2D6E"/>
    <w:rsid w:val="7FE727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A93A62A"/>
  <w15:chartTrackingRefBased/>
  <w15:docId w15:val="{E8233D82-8665-47C6-924C-23533E5E8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3">
    <w:name w:val="heading 3"/>
    <w:basedOn w:val="Normal"/>
    <w:next w:val="Normal"/>
    <w:uiPriority w:val="9"/>
    <w:unhideWhenUsed/>
    <w:qFormat/>
    <w:rsid w:val="7B9AE2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7B9AE2A0"/>
    <w:pPr>
      <w:keepNext/>
      <w:keepLines/>
      <w:spacing w:before="80" w:after="40"/>
      <w:outlineLvl w:val="3"/>
    </w:pPr>
    <w:rPr>
      <w:rFonts w:eastAsiaTheme="majorEastAsia" w:cstheme="majorBidi"/>
      <w:i/>
      <w:iCs/>
      <w:color w:val="0F4761"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7B9AE2A0"/>
    <w:pPr>
      <w:ind w:left="720"/>
      <w:contextualSpacing/>
    </w:pPr>
  </w:style>
  <w:style w:type="character" w:styleId="Hyperlink">
    <w:name w:val="Hyperlink"/>
    <w:basedOn w:val="DefaultParagraphFont"/>
    <w:uiPriority w:val="99"/>
    <w:unhideWhenUsed/>
    <w:rsid w:val="7B9AE2A0"/>
    <w:rPr>
      <w:color w:val="467886"/>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9/05/relationships/documenttasks" Target="documenttasks/documenttasks1.xml"/><Relationship Id="rId3" Type="http://schemas.openxmlformats.org/officeDocument/2006/relationships/settings" Target="setting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hyperlink" Target="https://sikich-my.sharepoint.com/:w:/r/personal/may_mak_sikich_com/_layouts/15/doc.aspx?sourcedoc=%7B19ffcc9f-79ed-4cf1-9e58-adf3244b0e1a%7D&amp;action=edi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8/08/relationships/commentsExtensible" Target="commentsExtensible.xml"/></Relationships>
</file>

<file path=word/documenttasks/documenttasks1.xml><?xml version="1.0" encoding="utf-8"?>
<t:Tasks xmlns:t="http://schemas.microsoft.com/office/tasks/2019/documenttasks" xmlns:oel="http://schemas.microsoft.com/office/2019/extlst">
  <t:Task id="{E677349D-FC3D-4936-9428-4D228EBB897E}">
    <t:Anchor>
      <t:Comment id="979314766"/>
    </t:Anchor>
    <t:History>
      <t:Event id="{CA07887A-2402-4092-923F-8A951FD743DB}" time="2026-08-13T16:56:33.488Z">
        <t:Attribution userId="S::madeleine.jin@sikich.com::98576317-05ec-4f7c-9f7c-dc4d58c79b51" userProvider="AD" userName="Madeleine Jin"/>
        <t:Anchor>
          <t:Comment id="979314766"/>
        </t:Anchor>
        <t:Create/>
      </t:Event>
      <t:Event id="{56579D84-3EAA-4FE9-A38C-65E526AAFDAD}" time="2026-08-13T16:56:33.488Z">
        <t:Attribution userId="S::madeleine.jin@sikich.com::98576317-05ec-4f7c-9f7c-dc4d58c79b51" userProvider="AD" userName="Madeleine Jin"/>
        <t:Anchor>
          <t:Comment id="979314766"/>
        </t:Anchor>
        <t:Assign userId="S::vansh.samaiya@sikich.com::a97bb099-f25b-41c9-b76a-0f485389bbc2" userProvider="AD" userName="Vansh Samaiya"/>
      </t:Event>
      <t:Event id="{16921D4F-32DB-4246-8251-051D2FB1AD1D}" time="2026-08-13T16:56:33.488Z">
        <t:Attribution userId="S::madeleine.jin@sikich.com::98576317-05ec-4f7c-9f7c-dc4d58c79b51" userProvider="AD" userName="Madeleine Jin"/>
        <t:Anchor>
          <t:Comment id="979314766"/>
        </t:Anchor>
        <t:SetTitle title="@Vansh Samaiya"/>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Madeleine Jin</dc:creator>
  <keywords/>
  <dc:description/>
  <lastModifiedBy>Madeleine Jin</lastModifiedBy>
  <revision>3</revision>
  <dcterms:created xsi:type="dcterms:W3CDTF">2026-08-13T14:52:00.0000000Z</dcterms:created>
  <dcterms:modified xsi:type="dcterms:W3CDTF">2026-08-25T16:52:18.0042527Z</dcterms:modified>
</coreProperties>
</file>