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78F54" w14:textId="50C4A8C9" w:rsidR="00D7522C" w:rsidRPr="009C259A" w:rsidRDefault="00CC6389" w:rsidP="00EB5191">
      <w:pPr>
        <w:pStyle w:val="papertitle"/>
        <w:spacing w:before="100" w:beforeAutospacing="1" w:after="100" w:afterAutospacing="1"/>
        <w:rPr>
          <w:kern w:val="48"/>
        </w:rPr>
        <w:sectPr w:rsidR="00D7522C" w:rsidRPr="009C259A" w:rsidSect="00E648EA">
          <w:footerReference w:type="first" r:id="rId8"/>
          <w:pgSz w:w="11906" w:h="16838" w:code="9"/>
          <w:pgMar w:top="540" w:right="893" w:bottom="1440" w:left="893" w:header="720" w:footer="720" w:gutter="0"/>
          <w:cols w:space="720"/>
          <w:titlePg/>
          <w:docGrid w:linePitch="360"/>
        </w:sectPr>
      </w:pPr>
      <w:r w:rsidRPr="00CC6389">
        <w:rPr>
          <w:kern w:val="48"/>
        </w:rPr>
        <w:t>Deep Semantic Analysis on Restaurant Feedback Using Deep NLP Methods</w:t>
      </w:r>
    </w:p>
    <w:p w14:paraId="52DEE00A" w14:textId="74CEA84D" w:rsidR="009F1D79" w:rsidRPr="009C259A" w:rsidRDefault="00BD670B" w:rsidP="008C3C24">
      <w:pPr>
        <w:pStyle w:val="Author"/>
        <w:spacing w:before="100" w:beforeAutospacing="1"/>
        <w:sectPr w:rsidR="009F1D79" w:rsidRPr="009C259A" w:rsidSect="00E648EA">
          <w:type w:val="continuous"/>
          <w:pgSz w:w="11906" w:h="16838" w:code="9"/>
          <w:pgMar w:top="450" w:right="893" w:bottom="1440" w:left="893" w:header="720" w:footer="720" w:gutter="0"/>
          <w:cols w:num="3" w:space="720"/>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E648EA">
          <w:type w:val="continuous"/>
          <w:pgSz w:w="11906" w:h="16838" w:code="9"/>
          <w:pgMar w:top="450" w:right="893" w:bottom="1440" w:left="893" w:header="720" w:footer="720" w:gutter="0"/>
          <w:cols w:num="3" w:space="720"/>
          <w:docGrid w:linePitch="360"/>
        </w:sectPr>
      </w:pPr>
    </w:p>
    <w:p w14:paraId="04C87261" w14:textId="14F703EB" w:rsidR="00CC6389" w:rsidRPr="00CC6389" w:rsidRDefault="00CC6389" w:rsidP="00CC6389">
      <w:pPr>
        <w:pStyle w:val="Abstract"/>
        <w:rPr>
          <w:i/>
          <w:iCs/>
        </w:rPr>
      </w:pPr>
      <w:r w:rsidRPr="00CC6389">
        <w:rPr>
          <w:i/>
          <w:iCs/>
        </w:rPr>
        <w:t>Abstract</w:t>
      </w:r>
    </w:p>
    <w:p w14:paraId="18D8AB36" w14:textId="77777777" w:rsidR="00CC6389" w:rsidRPr="00A55F9F" w:rsidRDefault="00CC6389" w:rsidP="00CC6389">
      <w:pPr>
        <w:pStyle w:val="Abstract"/>
      </w:pPr>
      <w:r w:rsidRPr="00A55F9F">
        <w:t>This paper presents a comprehensive study on leveraging state-of-the-art Natural Language Processing (NLP) techniques for deep semantic analysis of restaurant feedback data. The primary objective of this research is to extract actionable insights that empower restaurant owners and managers to enhance customer satisfaction and maintain competitiveness within the industry. The project employs advanced deep learning models tailored for sentiment analysis and topic modeling to achieve this goal.</w:t>
      </w:r>
    </w:p>
    <w:p w14:paraId="4B2D0464" w14:textId="77777777" w:rsidR="00CC6389" w:rsidRPr="00A55F9F" w:rsidRDefault="00CC6389" w:rsidP="00CC6389">
      <w:pPr>
        <w:pStyle w:val="Abstract"/>
      </w:pPr>
      <w:r w:rsidRPr="00A55F9F">
        <w:t xml:space="preserve">The methodology encompasses a systematic workflow consisting of data collection, preprocessing, model development, evaluation, and visualization. Diverse restaurant feedback data are gathered from various online platforms, including review websites and social media channels, to ensure a representative dataset that encompasses different aspects of customer experiences. The collected data undergo rigorous cleaning and preprocessing to eliminate noise and ensure consistency. Text data are tokenized and transformed into numerical vectors using </w:t>
      </w:r>
      <w:proofErr w:type="spellStart"/>
      <w:r w:rsidRPr="00A55F9F">
        <w:t>CountVectorizer</w:t>
      </w:r>
      <w:proofErr w:type="spellEnd"/>
      <w:r w:rsidRPr="00A55F9F">
        <w:t>, facilitating efficient processing.</w:t>
      </w:r>
    </w:p>
    <w:p w14:paraId="190E5F00" w14:textId="77777777" w:rsidR="00CC6389" w:rsidRPr="00A55F9F" w:rsidRDefault="00CC6389" w:rsidP="00CC6389">
      <w:pPr>
        <w:pStyle w:val="Abstract"/>
      </w:pPr>
      <w:r w:rsidRPr="00A55F9F">
        <w:t>The project explores the effectiveness of two deep learning architectures, namely Long Short-Term Memory (LSTM) and Feedforward Neural Network (FFNN), for sentiment analysis on restaurant feedback data. These models are trained and evaluated using established metrics such as accuracy and F1 score. Additionally, visualization techniques, including word clouds, are employed to intuitively represent the extracted insights from the analysis.</w:t>
      </w:r>
    </w:p>
    <w:p w14:paraId="575F4157" w14:textId="77777777" w:rsidR="00CC6389" w:rsidRPr="00A55F9F" w:rsidRDefault="00CC6389" w:rsidP="00CC6389">
      <w:pPr>
        <w:pStyle w:val="Abstract"/>
      </w:pPr>
      <w:r w:rsidRPr="00A55F9F">
        <w:t>Key findings from the experimentation include the comparative performance of LSTM and FFNN models in accurately classifying sentiment in restaurant feedback. The LSTM model demonstrates superior performance in capturing nuanced semantic relationships within the text data, resulting in higher accuracy and predictive power compared to the FFNN model. Furthermore, the analysis reveals valuable insights into customer sentiments and preferences, enabling stakeholders to make data-driven decisions and drive continuous improvement in service quality and customer experience.</w:t>
      </w:r>
    </w:p>
    <w:p w14:paraId="4F560CB2" w14:textId="7C5A853D" w:rsidR="004D72B5" w:rsidRPr="00A55F9F" w:rsidRDefault="00CC6389" w:rsidP="00CC6389">
      <w:pPr>
        <w:pStyle w:val="Abstract"/>
      </w:pPr>
      <w:r w:rsidRPr="00A55F9F">
        <w:t>The contributions of this research lie in its application of advanced NLP techniques to real-world restaurant feedback data, bridging the gap between academic research and practical industry applications. By providing actionable insights and methodologies, this study contributes to the ongoing evolution of NLP techniques and fosters innovation in the realm of semantic analysis and customer feedback processing within the restaurant industry.</w:t>
      </w:r>
    </w:p>
    <w:p w14:paraId="1134715B" w14:textId="3B962CA0" w:rsidR="00CC6389" w:rsidRPr="00CC6389" w:rsidRDefault="004D72B5" w:rsidP="00CC6389">
      <w:pPr>
        <w:pStyle w:val="Keywords"/>
      </w:pPr>
      <w:r w:rsidRPr="009C259A">
        <w:t>Keywords—</w:t>
      </w:r>
      <w:r w:rsidR="00CC6389" w:rsidRPr="00CC6389">
        <w:t>NLP, Deep Learning, Restaurant Feedback, Sentiment Analysis, Topic Modeling, Data Preprocessing, LSTM, FFNN</w:t>
      </w:r>
    </w:p>
    <w:p w14:paraId="3331DA43" w14:textId="23ED5886" w:rsidR="009303D9" w:rsidRPr="009C259A" w:rsidRDefault="009303D9" w:rsidP="00972203">
      <w:pPr>
        <w:pStyle w:val="Keywords"/>
      </w:pPr>
    </w:p>
    <w:p w14:paraId="1A8F0EC3" w14:textId="2A034576" w:rsidR="009303D9" w:rsidRPr="009C259A" w:rsidRDefault="00CC6389" w:rsidP="006B6B66">
      <w:pPr>
        <w:pStyle w:val="Heading1"/>
      </w:pPr>
      <w:r>
        <w:t>Introduction</w:t>
      </w:r>
    </w:p>
    <w:p w14:paraId="5F1FBFEA" w14:textId="77777777" w:rsidR="00E36798" w:rsidRPr="00E36798" w:rsidRDefault="00E36798" w:rsidP="00E36798">
      <w:pPr>
        <w:pStyle w:val="BodyText"/>
        <w:rPr>
          <w:lang w:val="en-US"/>
        </w:rPr>
      </w:pPr>
      <w:r w:rsidRPr="00E36798">
        <w:rPr>
          <w:lang w:val="en-US"/>
        </w:rPr>
        <w:t xml:space="preserve">In the contemporary digital landscape, the restaurant industry is experiencing a profound shift in its dynamics of customer interaction. The proliferation of online review </w:t>
      </w:r>
      <w:r w:rsidRPr="00E36798">
        <w:rPr>
          <w:lang w:val="en-US"/>
        </w:rPr>
        <w:t>platforms, social media channels, and various digital communication avenues has empowered customers with a potent voice to articulate their opinions and experiences with restaurants. This evolution has underscored the critical significance of analyzing restaurant feedback for owners and managers. Understanding customer preferences, pinpointing areas for enhancement, and sustaining a competitive advantage have emerged as imperative objectives in this digitally-driven era.</w:t>
      </w:r>
    </w:p>
    <w:p w14:paraId="601268D2" w14:textId="77777777" w:rsidR="00E36798" w:rsidRPr="00E36798" w:rsidRDefault="00E36798" w:rsidP="00E36798">
      <w:pPr>
        <w:pStyle w:val="BodyText"/>
        <w:rPr>
          <w:lang w:val="en-US"/>
        </w:rPr>
      </w:pPr>
      <w:r w:rsidRPr="00E36798">
        <w:rPr>
          <w:lang w:val="en-US"/>
        </w:rPr>
        <w:t xml:space="preserve">The restaurant industry's reliance on customer feedback is not merely a matter of convenience; it has become a strategic necessity. In an environment where customer loyalty is paramount and market competition is fierce, leveraging feedback effectively can make the difference between success and stagnation. Positive feedback acts as a beacon, guiding restaurants towards their strengths and affirming their successes. Conversely, negative feedback </w:t>
      </w:r>
      <w:proofErr w:type="gramStart"/>
      <w:r w:rsidRPr="00E36798">
        <w:rPr>
          <w:lang w:val="en-US"/>
        </w:rPr>
        <w:t>illuminates</w:t>
      </w:r>
      <w:proofErr w:type="gramEnd"/>
      <w:r w:rsidRPr="00E36798">
        <w:rPr>
          <w:lang w:val="en-US"/>
        </w:rPr>
        <w:t xml:space="preserve"> areas for improvement, serving as a roadmap for operational enhancements and strategic adjustments.</w:t>
      </w:r>
    </w:p>
    <w:p w14:paraId="3D4C20F2" w14:textId="77777777" w:rsidR="00E36798" w:rsidRPr="00E36798" w:rsidRDefault="00E36798" w:rsidP="00E36798">
      <w:pPr>
        <w:pStyle w:val="BodyText"/>
        <w:rPr>
          <w:lang w:val="en-US"/>
        </w:rPr>
      </w:pPr>
      <w:r w:rsidRPr="00E36798">
        <w:rPr>
          <w:lang w:val="en-US"/>
        </w:rPr>
        <w:t>As customer feedback continues to proliferate across digital platforms, the need for robust analytical tools and methodologies has become more pronounced. This is where the field of Natural Language Processing (NLP) assumes critical relevance. NLP techniques, such as sentiment analysis and topic modeling, offer restaurants the means to extract actionable insights from the vast troves of unstructured text data generated by customer feedback. By harnessing the power of NLP, restaurant owners and managers can decipher the underlying sentiments and themes within customer feedback, thereby gaining a deeper understanding of their patrons' needs and preferences.</w:t>
      </w:r>
    </w:p>
    <w:p w14:paraId="2C98C9E5" w14:textId="77777777" w:rsidR="00E36798" w:rsidRPr="00E36798" w:rsidRDefault="00E36798" w:rsidP="00E36798">
      <w:pPr>
        <w:pStyle w:val="BodyText"/>
        <w:rPr>
          <w:lang w:val="en-US"/>
        </w:rPr>
      </w:pPr>
      <w:r w:rsidRPr="00E36798">
        <w:rPr>
          <w:lang w:val="en-US"/>
        </w:rPr>
        <w:t>In light of these developments, our project endeavors to explore and harness the potential of advanced NLP techniques for analyzing restaurant feedback. Our overarching goal is to empower restaurant stakeholders with the tools and insights needed to enhance customer satisfaction, drive operational excellence, and thrive in an increasingly competitive landscape. Through meticulous analysis, innovative methodologies, and actionable recommendations, we aim to contribute to the ongoing evolution of the restaurant industry in the digital age.</w:t>
      </w:r>
    </w:p>
    <w:p w14:paraId="7C8611D5" w14:textId="6B20FE76" w:rsidR="00E36798" w:rsidRPr="004D7A0A" w:rsidRDefault="00E36798" w:rsidP="004D7A0A">
      <w:pPr>
        <w:pStyle w:val="BodyText"/>
        <w:numPr>
          <w:ilvl w:val="0"/>
          <w:numId w:val="31"/>
        </w:numPr>
        <w:rPr>
          <w:i/>
          <w:iCs/>
          <w:lang w:val="en-US"/>
        </w:rPr>
      </w:pPr>
      <w:r w:rsidRPr="004D7A0A">
        <w:rPr>
          <w:i/>
          <w:iCs/>
          <w:lang w:val="en-US"/>
        </w:rPr>
        <w:t>Importance of Analyzing Restaurant Feedback</w:t>
      </w:r>
    </w:p>
    <w:p w14:paraId="3E6708B2" w14:textId="77777777" w:rsidR="00E36798" w:rsidRPr="00E36798" w:rsidRDefault="00E36798" w:rsidP="00E36798">
      <w:pPr>
        <w:pStyle w:val="BodyText"/>
        <w:rPr>
          <w:lang w:val="en-US"/>
        </w:rPr>
      </w:pPr>
      <w:r w:rsidRPr="00E36798">
        <w:rPr>
          <w:lang w:val="en-US"/>
        </w:rPr>
        <w:t>The importance of analyzing restaurant feedback cannot be overstated. Customer feedback serves as a valuable source of information for restaurants to gauge customer satisfaction, assess service quality, and make informed business decisions. Positive feedback can highlight areas of strength and serve as a testament to the restaurant's success, while negative feedback can pinpoint areas for improvement and guide corrective actions.</w:t>
      </w:r>
    </w:p>
    <w:p w14:paraId="11C5794C" w14:textId="77777777" w:rsidR="00E36798" w:rsidRPr="00E36798" w:rsidRDefault="00E36798" w:rsidP="00E36798">
      <w:pPr>
        <w:pStyle w:val="BodyText"/>
        <w:rPr>
          <w:lang w:val="en-US"/>
        </w:rPr>
      </w:pPr>
      <w:r w:rsidRPr="00E36798">
        <w:rPr>
          <w:lang w:val="en-US"/>
        </w:rPr>
        <w:t xml:space="preserve">Moreover, in today's highly competitive market, where customer loyalty can make or break a business, understanding customer sentiments and preferences is essential for retaining existing customers and attracting new ones. By analyzing restaurant feedback, owners and managers can gain insights </w:t>
      </w:r>
      <w:r w:rsidRPr="00E36798">
        <w:rPr>
          <w:lang w:val="en-US"/>
        </w:rPr>
        <w:lastRenderedPageBreak/>
        <w:t>into customer expectations, preferences, and pain points, allowing them to tailor their offerings and services to better meet customer needs.</w:t>
      </w:r>
    </w:p>
    <w:p w14:paraId="5FCB09E9" w14:textId="5F7FEBB2" w:rsidR="00E36798" w:rsidRPr="0031247E" w:rsidRDefault="00E36798" w:rsidP="0031247E">
      <w:pPr>
        <w:pStyle w:val="BodyText"/>
        <w:numPr>
          <w:ilvl w:val="0"/>
          <w:numId w:val="31"/>
        </w:numPr>
        <w:rPr>
          <w:i/>
          <w:iCs/>
          <w:lang w:val="en-US"/>
        </w:rPr>
      </w:pPr>
      <w:r w:rsidRPr="0031247E">
        <w:rPr>
          <w:i/>
          <w:iCs/>
          <w:lang w:val="en-US"/>
        </w:rPr>
        <w:t>Relevance of NLP and Sentiment Analysis</w:t>
      </w:r>
    </w:p>
    <w:p w14:paraId="0B481D6B" w14:textId="77777777" w:rsidR="00E36798" w:rsidRPr="00E36798" w:rsidRDefault="00E36798" w:rsidP="00E36798">
      <w:pPr>
        <w:pStyle w:val="BodyText"/>
        <w:rPr>
          <w:lang w:val="en-US"/>
        </w:rPr>
      </w:pPr>
      <w:r w:rsidRPr="00E36798">
        <w:rPr>
          <w:lang w:val="en-US"/>
        </w:rPr>
        <w:t>Natural Language Processing (NLP) plays a crucial role in analyzing restaurant feedback by enabling automated extraction of insights from unstructured text data. NLP techniques, such as sentiment analysis and topic modeling, allow for the classification of customer sentiments and the identification of key topics or themes within the feedback.</w:t>
      </w:r>
    </w:p>
    <w:p w14:paraId="75129226" w14:textId="678D3B9F" w:rsidR="00E36798" w:rsidRPr="00E36798" w:rsidRDefault="00E36798" w:rsidP="00257E60">
      <w:pPr>
        <w:pStyle w:val="BodyText"/>
        <w:rPr>
          <w:lang w:val="en-US"/>
        </w:rPr>
      </w:pPr>
      <w:r w:rsidRPr="00E36798">
        <w:rPr>
          <w:lang w:val="en-US"/>
        </w:rPr>
        <w:t>Sentiment analysis, in particular, focuses on determining the emotional tone of the text, whether it is positive, negative, or neutral. By applying sentiment analysis to restaurant feedback, owners and managers can quickly assess overall customer satisfaction levels and identify specific areas of concern or praise.</w:t>
      </w:r>
    </w:p>
    <w:p w14:paraId="647DA0F5" w14:textId="77777777" w:rsidR="00E36798" w:rsidRPr="00E36798" w:rsidRDefault="00E36798" w:rsidP="00E36798">
      <w:pPr>
        <w:pStyle w:val="BodyText"/>
        <w:rPr>
          <w:lang w:val="en-US"/>
        </w:rPr>
      </w:pPr>
      <w:r w:rsidRPr="00E36798">
        <w:rPr>
          <w:lang w:val="en-US"/>
        </w:rPr>
        <w:t>Topic modeling, on the other hand, involves the identification of latent topics or themes within a collection of documents. By employing topic modeling techniques, restaurant owners can uncover recurring themes or issues in customer feedback, enabling them to prioritize areas for improvement and address customer concerns effectively.</w:t>
      </w:r>
    </w:p>
    <w:p w14:paraId="4294B93C" w14:textId="05245FE8" w:rsidR="00E36798" w:rsidRPr="0031247E" w:rsidRDefault="00E36798" w:rsidP="0031247E">
      <w:pPr>
        <w:pStyle w:val="BodyText"/>
        <w:numPr>
          <w:ilvl w:val="0"/>
          <w:numId w:val="31"/>
        </w:numPr>
        <w:rPr>
          <w:i/>
          <w:iCs/>
          <w:lang w:val="en-US"/>
        </w:rPr>
      </w:pPr>
      <w:r w:rsidRPr="0031247E">
        <w:rPr>
          <w:i/>
          <w:iCs/>
          <w:lang w:val="en-US"/>
        </w:rPr>
        <w:t>Objectives and Approach</w:t>
      </w:r>
    </w:p>
    <w:p w14:paraId="5E9311A8" w14:textId="77777777" w:rsidR="00E36798" w:rsidRPr="00E36798" w:rsidRDefault="00E36798" w:rsidP="00E36798">
      <w:pPr>
        <w:pStyle w:val="BodyText"/>
        <w:rPr>
          <w:lang w:val="en-US"/>
        </w:rPr>
      </w:pPr>
      <w:r w:rsidRPr="00E36798">
        <w:rPr>
          <w:lang w:val="en-US"/>
        </w:rPr>
        <w:t>The primary objective of this project is to leverage advanced NLP techniques, including deep learning models such as Long Short-Term Memory (LSTM) and Feedforward Neural Network (FFNN), to perform comprehensive semantic analysis of restaurant feedback data. The project aims to extract actionable insights that empower restaurant owners and managers to enhance customer satisfaction and maintain competitiveness within the industry.</w:t>
      </w:r>
    </w:p>
    <w:p w14:paraId="4B193239" w14:textId="77777777" w:rsidR="00E36798" w:rsidRPr="00E36798" w:rsidRDefault="00E36798" w:rsidP="00E36798">
      <w:pPr>
        <w:pStyle w:val="BodyText"/>
        <w:rPr>
          <w:lang w:val="en-US"/>
        </w:rPr>
      </w:pPr>
      <w:r w:rsidRPr="00E36798">
        <w:rPr>
          <w:lang w:val="en-US"/>
        </w:rPr>
        <w:t>The approach involves a systematic workflow comprising data collection, preprocessing, model development, evaluation, and visualization. Diverse restaurant feedback data will be collected from various online platforms, including review websites and social media channels, to ensure a representative dataset. The collected data will undergo rigorous cleaning and preprocessing to eliminate noise and ensure consistency. Advanced deep learning models tailored for sentiment analysis and topic modeling will then be developed and evaluated using established metrics such as accuracy and F1 score. Finally, intuitive visualizations will be generated to facilitate the interpretation and communication of analysis results to stakeholders.</w:t>
      </w:r>
    </w:p>
    <w:p w14:paraId="5740D597" w14:textId="77777777" w:rsidR="00F10E92" w:rsidRDefault="00E36798" w:rsidP="00257E60">
      <w:pPr>
        <w:pStyle w:val="BodyText"/>
        <w:rPr>
          <w:lang w:val="en-US"/>
        </w:rPr>
      </w:pPr>
      <w:r w:rsidRPr="00E36798">
        <w:rPr>
          <w:lang w:val="en-US"/>
        </w:rPr>
        <w:t>In the subsequent sections of this paper, we will delve deeper into each stage of the project's methodology, discuss related work in the field, present the proposed framework in detail, describe the data used for experimentation, and analyze the results obtained. Through these efforts, we aim to contribute to advancing the field of NLP and providing valuable insights for the restaurant industry.</w:t>
      </w:r>
    </w:p>
    <w:p w14:paraId="1E786C46" w14:textId="5E7FCA8F" w:rsidR="00F10E92" w:rsidRPr="0031247E" w:rsidRDefault="00F10E92" w:rsidP="0031247E">
      <w:pPr>
        <w:pStyle w:val="BodyText"/>
        <w:numPr>
          <w:ilvl w:val="0"/>
          <w:numId w:val="31"/>
        </w:numPr>
        <w:rPr>
          <w:i/>
          <w:iCs/>
          <w:lang w:val="en-US"/>
        </w:rPr>
      </w:pPr>
      <w:r w:rsidRPr="0031247E">
        <w:rPr>
          <w:i/>
          <w:iCs/>
          <w:lang w:val="en-US"/>
        </w:rPr>
        <w:t>Advancements in Digital Technology</w:t>
      </w:r>
    </w:p>
    <w:p w14:paraId="0CDE7766" w14:textId="77777777" w:rsidR="00F10E92" w:rsidRPr="00F10E92" w:rsidRDefault="00F10E92" w:rsidP="00F10E92">
      <w:pPr>
        <w:pStyle w:val="BodyText"/>
        <w:rPr>
          <w:lang w:val="en-US"/>
        </w:rPr>
      </w:pPr>
      <w:r w:rsidRPr="00F10E92">
        <w:rPr>
          <w:lang w:val="en-US"/>
        </w:rPr>
        <w:t xml:space="preserve">In tandem with the rise of online platforms and digital communication channels, advancements in technology have further reshaped the landscape of the restaurant industry. The advent of mobile applications, online reservation systems, and delivery platforms has revolutionized the way customers interact with restaurants, offering unprecedented convenience and accessibility. Moreover, emerging technologies such as artificial intelligence (AI) and machine learning have opened </w:t>
      </w:r>
      <w:r w:rsidRPr="00F10E92">
        <w:rPr>
          <w:lang w:val="en-US"/>
        </w:rPr>
        <w:t>up new avenues for innovation in customer service, personalized recommendations, and operational efficiency.</w:t>
      </w:r>
    </w:p>
    <w:p w14:paraId="4D973FD9" w14:textId="4DCFAC4E" w:rsidR="00F10E92" w:rsidRPr="0031247E" w:rsidRDefault="00F10E92" w:rsidP="0031247E">
      <w:pPr>
        <w:pStyle w:val="BodyText"/>
        <w:numPr>
          <w:ilvl w:val="0"/>
          <w:numId w:val="31"/>
        </w:numPr>
        <w:rPr>
          <w:i/>
          <w:iCs/>
          <w:lang w:val="en-US"/>
        </w:rPr>
      </w:pPr>
      <w:r w:rsidRPr="0031247E">
        <w:rPr>
          <w:i/>
          <w:iCs/>
          <w:lang w:val="en-US"/>
        </w:rPr>
        <w:t>Harnessing Data for Competitive Advantage</w:t>
      </w:r>
    </w:p>
    <w:p w14:paraId="3E793FB9" w14:textId="77777777" w:rsidR="00F10E92" w:rsidRPr="00F10E92" w:rsidRDefault="00F10E92" w:rsidP="00F10E92">
      <w:pPr>
        <w:pStyle w:val="BodyText"/>
        <w:rPr>
          <w:lang w:val="en-US"/>
        </w:rPr>
      </w:pPr>
      <w:r w:rsidRPr="00F10E92">
        <w:rPr>
          <w:lang w:val="en-US"/>
        </w:rPr>
        <w:t>As restaurants navigate this digital transformation, data has emerged as a cornerstone of success. By leveraging data analytics, restaurants can gain valuable insights into customer behavior, market trends, and operational performance. From optimizing menu offerings to streamlining supply chain logistics, data-driven decision-making has become instrumental in driving business success and maintaining a competitive edge in the industry.</w:t>
      </w:r>
    </w:p>
    <w:p w14:paraId="4C8E7885" w14:textId="440F82FA" w:rsidR="00F10E92" w:rsidRPr="0031247E" w:rsidRDefault="00F10E92" w:rsidP="0031247E">
      <w:pPr>
        <w:pStyle w:val="BodyText"/>
        <w:numPr>
          <w:ilvl w:val="0"/>
          <w:numId w:val="31"/>
        </w:numPr>
        <w:rPr>
          <w:i/>
          <w:iCs/>
          <w:lang w:val="en-US"/>
        </w:rPr>
      </w:pPr>
      <w:r w:rsidRPr="0031247E">
        <w:rPr>
          <w:i/>
          <w:iCs/>
          <w:lang w:val="en-US"/>
        </w:rPr>
        <w:t>Empowering Stakeholders with Insights</w:t>
      </w:r>
    </w:p>
    <w:p w14:paraId="10B257C4" w14:textId="77777777" w:rsidR="00F10E92" w:rsidRPr="00F10E92" w:rsidRDefault="00F10E92" w:rsidP="00F10E92">
      <w:pPr>
        <w:pStyle w:val="BodyText"/>
        <w:rPr>
          <w:lang w:val="en-US"/>
        </w:rPr>
      </w:pPr>
      <w:r w:rsidRPr="00F10E92">
        <w:rPr>
          <w:lang w:val="en-US"/>
        </w:rPr>
        <w:t>In this dynamic and fast-paced environment, the ability to extract actionable insights from data has become indispensable for restaurant stakeholders. Whether it's understanding evolving consumer preferences, identifying emerging market trends, or mitigating operational risks, access to timely and relevant insights can make all the difference in achieving business objectives and fostering long-term growth.</w:t>
      </w:r>
    </w:p>
    <w:p w14:paraId="24DDBEB1" w14:textId="261200C4" w:rsidR="00F10E92" w:rsidRPr="0031247E" w:rsidRDefault="00F10E92" w:rsidP="0031247E">
      <w:pPr>
        <w:pStyle w:val="BodyText"/>
        <w:numPr>
          <w:ilvl w:val="0"/>
          <w:numId w:val="31"/>
        </w:numPr>
        <w:rPr>
          <w:i/>
          <w:iCs/>
          <w:lang w:val="en-US"/>
        </w:rPr>
      </w:pPr>
      <w:r w:rsidRPr="0031247E">
        <w:rPr>
          <w:i/>
          <w:iCs/>
          <w:lang w:val="en-US"/>
        </w:rPr>
        <w:t>The Role of Advanced NLP Techniques</w:t>
      </w:r>
    </w:p>
    <w:p w14:paraId="69E94086" w14:textId="77777777" w:rsidR="00F10E92" w:rsidRPr="00F10E92" w:rsidRDefault="00F10E92" w:rsidP="00F10E92">
      <w:pPr>
        <w:pStyle w:val="BodyText"/>
        <w:rPr>
          <w:lang w:val="en-US"/>
        </w:rPr>
      </w:pPr>
      <w:r w:rsidRPr="00F10E92">
        <w:rPr>
          <w:lang w:val="en-US"/>
        </w:rPr>
        <w:t>Against this backdrop, advanced Natural Language Processing (NLP) techniques have emerged as a powerful tool for unlocking the potential of textual data. By harnessing the capabilities of NLP, restaurants can gain deeper insights into customer sentiments, preferences, and feedback, enabling them to tailor their offerings and services more effectively. From sentiment analysis to topic modeling, NLP offers a rich array of methodologies for extracting meaningful insights from unstructured text data, paving the way for more informed decision-making and strategic planning.</w:t>
      </w:r>
    </w:p>
    <w:p w14:paraId="345D45AC" w14:textId="0381506C" w:rsidR="00F10E92" w:rsidRPr="0031247E" w:rsidRDefault="00F10E92" w:rsidP="0031247E">
      <w:pPr>
        <w:pStyle w:val="BodyText"/>
        <w:numPr>
          <w:ilvl w:val="0"/>
          <w:numId w:val="31"/>
        </w:numPr>
        <w:rPr>
          <w:i/>
          <w:iCs/>
          <w:lang w:val="en-US"/>
        </w:rPr>
      </w:pPr>
      <w:r w:rsidRPr="0031247E">
        <w:rPr>
          <w:i/>
          <w:iCs/>
          <w:lang w:val="en-US"/>
        </w:rPr>
        <w:t>Looking Ahead</w:t>
      </w:r>
    </w:p>
    <w:p w14:paraId="3FA1FC75" w14:textId="7946AE06" w:rsidR="00346DC1" w:rsidRDefault="00F10E92" w:rsidP="00F10E92">
      <w:pPr>
        <w:pStyle w:val="BodyText"/>
        <w:rPr>
          <w:lang w:val="en-US"/>
        </w:rPr>
      </w:pPr>
      <w:r w:rsidRPr="00F10E92">
        <w:rPr>
          <w:lang w:val="en-US"/>
        </w:rPr>
        <w:t>As we embark on this journey to explore the intersection of technology, data, and customer experience in the restaurant industry, we are guided by a shared vision of empowering stakeholders with actionable insights and driving positive change. Through our collaborative efforts and innovative methodologies, we aim to contribute to the ongoing evolution of the restaurant industry, fostering a culture of innovation, excellence, and customer-centricity.</w:t>
      </w:r>
      <w:r w:rsidR="00E36798">
        <w:rPr>
          <w:lang w:val="en-US"/>
        </w:rPr>
        <w:t xml:space="preserve"> </w:t>
      </w:r>
    </w:p>
    <w:p w14:paraId="04122988" w14:textId="77777777" w:rsidR="00257E60" w:rsidRDefault="00257E60" w:rsidP="00257E60">
      <w:pPr>
        <w:pStyle w:val="BodyText"/>
        <w:rPr>
          <w:lang w:val="en-US"/>
        </w:rPr>
      </w:pPr>
    </w:p>
    <w:p w14:paraId="2C73E6CB" w14:textId="486CEFF0" w:rsidR="00E36798" w:rsidRDefault="00E36798" w:rsidP="00346DC1">
      <w:pPr>
        <w:pStyle w:val="Heading1"/>
      </w:pPr>
      <w:r>
        <w:t>Motivation</w:t>
      </w:r>
    </w:p>
    <w:p w14:paraId="2237536E" w14:textId="77777777" w:rsidR="00346DC1" w:rsidRDefault="00346DC1" w:rsidP="00346DC1">
      <w:pPr>
        <w:jc w:val="both"/>
      </w:pPr>
      <w:r>
        <w:t xml:space="preserve">      Analyzing restaurant feedback holds immense significance for both enhancing customer satisfaction and driving business performance. Customer feedback serves as a direct reflection of their experiences, preferences, and expectations. By leveraging feedback effectively, restaurants can not only address immediate concerns but also proactively shape their offerings and services to meet evolving customer needs.</w:t>
      </w:r>
    </w:p>
    <w:p w14:paraId="3F8871B6" w14:textId="77777777" w:rsidR="00346DC1" w:rsidRDefault="00346DC1" w:rsidP="00346DC1">
      <w:pPr>
        <w:jc w:val="both"/>
      </w:pPr>
      <w:r>
        <w:t xml:space="preserve">Improving customer satisfaction is paramount in the restaurant industry, where positive experiences are not only memorable but also conducive to repeat business and positive word-of-mouth. Analyzing feedback allows restaurants to identify areas where they excel and areas where they fall short, enabling them to tailor their services to exceed customer expectations consistently. Moreover, by addressing customer concerns promptly and effectively, restaurants can </w:t>
      </w:r>
      <w:r>
        <w:lastRenderedPageBreak/>
        <w:t>foster trust and loyalty, leading to long-term customer relationships and sustainable business growth.</w:t>
      </w:r>
    </w:p>
    <w:p w14:paraId="707F2948" w14:textId="77777777" w:rsidR="00346DC1" w:rsidRDefault="00346DC1" w:rsidP="00346DC1">
      <w:pPr>
        <w:jc w:val="both"/>
      </w:pPr>
      <w:r>
        <w:t>However, traditional methods of analyzing feedback, such as manual review or basic sentiment analysis, often fall short in capturing the nuanced and multifaceted nature of customer sentiments. Existing methods may struggle to handle the sheer volume and diversity of feedback generated across various online platforms. Moreover, they may lack the sophistication needed to extract actionable insights and identify underlying trends and patterns within the data.</w:t>
      </w:r>
    </w:p>
    <w:p w14:paraId="595FAB03" w14:textId="77777777" w:rsidR="00346DC1" w:rsidRDefault="00346DC1" w:rsidP="00346DC1">
      <w:pPr>
        <w:jc w:val="both"/>
      </w:pPr>
      <w:r>
        <w:t>This gap underscores the need for advanced NLP techniques in analyzing restaurant feedback. Deep learning models, such as LSTM and FFNN, offer the potential to analyze large volumes of unstructured text data with greater accuracy and efficiency. By leveraging these advanced techniques, restaurants can gain deeper insights into customer sentiments, preferences, and behavior. They can uncover hidden patterns, identify emerging trends, and predict future outcomes, enabling them to make data-driven decisions that drive continuous improvement and innovation.</w:t>
      </w:r>
    </w:p>
    <w:p w14:paraId="05C59BDB" w14:textId="61B4938C" w:rsidR="00346DC1" w:rsidRDefault="00346DC1" w:rsidP="00346DC1">
      <w:pPr>
        <w:jc w:val="both"/>
      </w:pPr>
      <w:r>
        <w:t>In summary, the motivation behind our project lies in the recognition of the transformative potential of advanced NLP techniques in analyzing restaurant feedback. By bridging the gap between traditional methods and cutting-edge technology, we aim to empower restaurants with the tools and insights needed to enhance customer satisfaction, drive business performance, and stay ahead in a competitive industry landscape.</w:t>
      </w:r>
    </w:p>
    <w:p w14:paraId="0EE63978" w14:textId="77777777" w:rsidR="00257E60" w:rsidRDefault="00257E60" w:rsidP="00346DC1">
      <w:pPr>
        <w:jc w:val="both"/>
      </w:pPr>
    </w:p>
    <w:p w14:paraId="196E8692" w14:textId="162FFBE8" w:rsidR="00346DC1" w:rsidRDefault="00346DC1" w:rsidP="00257E60">
      <w:pPr>
        <w:pStyle w:val="Heading1"/>
      </w:pPr>
      <w:r w:rsidRPr="00346DC1">
        <w:t>Main Contributions &amp; Objectives</w:t>
      </w:r>
    </w:p>
    <w:p w14:paraId="23ECFB3F" w14:textId="77777777" w:rsidR="00346DC1" w:rsidRDefault="00346DC1" w:rsidP="00346DC1">
      <w:pPr>
        <w:pStyle w:val="ListParagraph"/>
        <w:numPr>
          <w:ilvl w:val="0"/>
          <w:numId w:val="28"/>
        </w:numPr>
        <w:jc w:val="both"/>
      </w:pPr>
      <w:r>
        <w:t>Implementation of advanced NLP techniques, including LSTM and FFNN architectures, for deep semantic analysis of restaurant feedback data.</w:t>
      </w:r>
    </w:p>
    <w:p w14:paraId="556F72C2" w14:textId="38A46785" w:rsidR="00346DC1" w:rsidRDefault="00346DC1" w:rsidP="00346DC1">
      <w:pPr>
        <w:pStyle w:val="ListParagraph"/>
        <w:numPr>
          <w:ilvl w:val="0"/>
          <w:numId w:val="28"/>
        </w:numPr>
        <w:jc w:val="both"/>
      </w:pPr>
      <w:r>
        <w:t>Comprehensive data preprocessing to ensure the quality, consistency, and relevance of the feedback data for analysis.</w:t>
      </w:r>
    </w:p>
    <w:p w14:paraId="2F925245" w14:textId="06D0EB70" w:rsidR="00346DC1" w:rsidRDefault="00346DC1" w:rsidP="00346DC1">
      <w:pPr>
        <w:pStyle w:val="ListParagraph"/>
        <w:numPr>
          <w:ilvl w:val="0"/>
          <w:numId w:val="28"/>
        </w:numPr>
        <w:jc w:val="both"/>
      </w:pPr>
      <w:r>
        <w:t>Thorough evaluation and validation of developed models using established metrics such as accuracy, F1 score, and perplexity.</w:t>
      </w:r>
    </w:p>
    <w:p w14:paraId="1B6AFA15" w14:textId="42F1FDD5" w:rsidR="00346DC1" w:rsidRDefault="00346DC1" w:rsidP="00346DC1">
      <w:pPr>
        <w:pStyle w:val="ListParagraph"/>
        <w:numPr>
          <w:ilvl w:val="0"/>
          <w:numId w:val="28"/>
        </w:numPr>
        <w:jc w:val="both"/>
      </w:pPr>
      <w:r>
        <w:t>Development of intuitive visualizations, including interactive dashboards and sentiment heatmaps, for actionable interpretation of analysis results.</w:t>
      </w:r>
    </w:p>
    <w:p w14:paraId="7208C95F" w14:textId="1BFA7986" w:rsidR="00346DC1" w:rsidRDefault="00346DC1" w:rsidP="00346DC1">
      <w:pPr>
        <w:pStyle w:val="ListParagraph"/>
        <w:numPr>
          <w:ilvl w:val="0"/>
          <w:numId w:val="28"/>
        </w:numPr>
        <w:jc w:val="both"/>
      </w:pPr>
      <w:r>
        <w:t>Contribution to the advancement of NLP by applying state-of-the-art techniques to real-world restaurant feedback data.</w:t>
      </w:r>
    </w:p>
    <w:p w14:paraId="5622483B" w14:textId="01442FB2" w:rsidR="00346DC1" w:rsidRDefault="00346DC1" w:rsidP="00346DC1">
      <w:pPr>
        <w:pStyle w:val="ListParagraph"/>
        <w:numPr>
          <w:ilvl w:val="0"/>
          <w:numId w:val="28"/>
        </w:numPr>
        <w:jc w:val="both"/>
      </w:pPr>
      <w:r>
        <w:t>Exploration of practical challenges and opportunities in applying deep learning methodologies to semantic analysis tasks within the context of restaurant feedback.</w:t>
      </w:r>
    </w:p>
    <w:p w14:paraId="247D06B2" w14:textId="3064D06D" w:rsidR="00346DC1" w:rsidRDefault="00346DC1" w:rsidP="00257E60">
      <w:pPr>
        <w:pStyle w:val="ListParagraph"/>
        <w:numPr>
          <w:ilvl w:val="0"/>
          <w:numId w:val="28"/>
        </w:numPr>
        <w:jc w:val="both"/>
      </w:pPr>
      <w:r>
        <w:t>Potential implications for enhancing service quality, customer satisfaction, and competitiveness within the restaurant industry through data-driven decision-making.</w:t>
      </w:r>
    </w:p>
    <w:p w14:paraId="273AAD8D" w14:textId="77777777" w:rsidR="00257E60" w:rsidRDefault="00257E60" w:rsidP="00257E60">
      <w:pPr>
        <w:pStyle w:val="ListParagraph"/>
        <w:jc w:val="both"/>
      </w:pPr>
    </w:p>
    <w:p w14:paraId="28E7E45B" w14:textId="58D7D6E7" w:rsidR="007772E5" w:rsidRPr="00346DC1" w:rsidRDefault="007772E5" w:rsidP="007772E5">
      <w:pPr>
        <w:pStyle w:val="Heading1"/>
      </w:pPr>
      <w:r w:rsidRPr="007772E5">
        <w:t>Related Work</w:t>
      </w:r>
    </w:p>
    <w:p w14:paraId="20B8E22E" w14:textId="7D1CDD6F" w:rsidR="007772E5" w:rsidRPr="007772E5" w:rsidRDefault="007772E5" w:rsidP="007772E5">
      <w:pPr>
        <w:pStyle w:val="BodyText"/>
        <w:ind w:firstLine="0"/>
        <w:rPr>
          <w:lang w:val="en-US"/>
        </w:rPr>
      </w:pPr>
      <w:r>
        <w:rPr>
          <w:lang w:val="en-US"/>
        </w:rPr>
        <w:t xml:space="preserve">      </w:t>
      </w:r>
      <w:r w:rsidRPr="007772E5">
        <w:rPr>
          <w:lang w:val="en-US"/>
        </w:rPr>
        <w:t xml:space="preserve">The field of sentiment analysis, opinion mining, and deep learning architectures has witnessed significant growth in recent years, driven by the increasing availability of large-scale textual data and advancements in machine learning algorithms. In this section, we review the literature in these </w:t>
      </w:r>
      <w:r w:rsidRPr="007772E5">
        <w:rPr>
          <w:lang w:val="en-US"/>
        </w:rPr>
        <w:t>areas and synthesize insights from previous research to inform our project approach. Additionally, we discuss existing studies on NLP techniques for text analysis and understanding, highlighting their relevance to our project objectives.</w:t>
      </w:r>
    </w:p>
    <w:p w14:paraId="6FC9B315" w14:textId="04461F3E" w:rsidR="007772E5" w:rsidRPr="0031247E" w:rsidRDefault="007772E5" w:rsidP="0031247E">
      <w:pPr>
        <w:pStyle w:val="Heading2"/>
        <w:numPr>
          <w:ilvl w:val="1"/>
          <w:numId w:val="34"/>
        </w:numPr>
      </w:pPr>
      <w:r w:rsidRPr="0031247E">
        <w:t>Sentiment Analysis and Opinion Mining</w:t>
      </w:r>
    </w:p>
    <w:p w14:paraId="27E82B8F" w14:textId="77777777" w:rsidR="007772E5" w:rsidRPr="007772E5" w:rsidRDefault="007772E5" w:rsidP="007772E5">
      <w:pPr>
        <w:pStyle w:val="BodyText"/>
        <w:rPr>
          <w:lang w:val="en-US"/>
        </w:rPr>
      </w:pPr>
      <w:r w:rsidRPr="007772E5">
        <w:rPr>
          <w:lang w:val="en-US"/>
        </w:rPr>
        <w:t>Sentiment analysis, also known as opinion mining, is a subfield of NLP that focuses on determining the sentiment expressed in textual data. Early research in sentiment analysis primarily relied on lexicon-based approaches, where sentiment polarity is determined based on the presence of positive or negative words in the text. However, these approaches often struggle with nuances in language and context, leading to limited accuracy and reliability.</w:t>
      </w:r>
    </w:p>
    <w:p w14:paraId="5D7CB8B6" w14:textId="14CA07AF" w:rsidR="007772E5" w:rsidRPr="007772E5" w:rsidRDefault="007772E5" w:rsidP="0031247E">
      <w:pPr>
        <w:pStyle w:val="BodyText"/>
        <w:rPr>
          <w:lang w:val="en-US"/>
        </w:rPr>
      </w:pPr>
      <w:r w:rsidRPr="007772E5">
        <w:rPr>
          <w:lang w:val="en-US"/>
        </w:rPr>
        <w:t>In recent years, researchers have increasingly turned to machine learning and deep learning techniques to improve sentiment analysis performance. Supervised learning methods, such as Support Vector Machines (SVM) and Naive Bayes classifiers, have been widely used for sentiment classification tasks. These models leverage labeled training data to learn patterns</w:t>
      </w:r>
      <w:r w:rsidR="0031247E">
        <w:rPr>
          <w:lang w:val="en-US"/>
        </w:rPr>
        <w:t xml:space="preserve"> </w:t>
      </w:r>
      <w:r w:rsidRPr="007772E5">
        <w:rPr>
          <w:lang w:val="en-US"/>
        </w:rPr>
        <w:t>and relationships between textual features and sentiment labels.</w:t>
      </w:r>
    </w:p>
    <w:p w14:paraId="14C70419" w14:textId="77777777" w:rsidR="007772E5" w:rsidRPr="007772E5" w:rsidRDefault="007772E5" w:rsidP="007772E5">
      <w:pPr>
        <w:pStyle w:val="BodyText"/>
        <w:rPr>
          <w:lang w:val="en-US"/>
        </w:rPr>
      </w:pPr>
      <w:r w:rsidRPr="007772E5">
        <w:rPr>
          <w:lang w:val="en-US"/>
        </w:rPr>
        <w:t>Deep learning architectures, such as Convolutional Neural Networks (CNNs) and Recurrent Neural Networks (RNNs), have also shown promising results in sentiment analysis tasks. CNNs excel at capturing local patterns and features in text data, while RNNs are well-suited for modeling sequential dependencies and long-range dependencies in text sequences. Moreover, the introduction of attention mechanisms and Transformer architectures has further improved the performance of deep learning models in sentiment analysis tasks.</w:t>
      </w:r>
    </w:p>
    <w:p w14:paraId="31F4EEBA" w14:textId="3F2B841E" w:rsidR="007772E5" w:rsidRPr="0031247E" w:rsidRDefault="007772E5" w:rsidP="0031247E">
      <w:pPr>
        <w:pStyle w:val="BodyText"/>
        <w:numPr>
          <w:ilvl w:val="0"/>
          <w:numId w:val="34"/>
        </w:numPr>
        <w:rPr>
          <w:i/>
          <w:iCs/>
          <w:lang w:val="en-US"/>
        </w:rPr>
      </w:pPr>
      <w:r w:rsidRPr="0031247E">
        <w:rPr>
          <w:i/>
          <w:iCs/>
          <w:lang w:val="en-US"/>
        </w:rPr>
        <w:t>NLP Techniques for Text Analysis and Understanding</w:t>
      </w:r>
    </w:p>
    <w:p w14:paraId="1C771F87" w14:textId="77777777" w:rsidR="007772E5" w:rsidRPr="007772E5" w:rsidRDefault="007772E5" w:rsidP="007772E5">
      <w:pPr>
        <w:pStyle w:val="BodyText"/>
        <w:rPr>
          <w:lang w:val="en-US"/>
        </w:rPr>
      </w:pPr>
      <w:r w:rsidRPr="007772E5">
        <w:rPr>
          <w:lang w:val="en-US"/>
        </w:rPr>
        <w:t>In addition to sentiment analysis, NLP encompasses a wide range of techniques for text analysis and understanding. These include named entity recognition, part-of-speech tagging, syntactic parsing, semantic analysis, and topic modeling, among others. Each of these techniques plays a crucial role in extracting meaningful insights from unstructured text data.</w:t>
      </w:r>
    </w:p>
    <w:p w14:paraId="21013C3C" w14:textId="77777777" w:rsidR="007772E5" w:rsidRPr="007772E5" w:rsidRDefault="007772E5" w:rsidP="007772E5">
      <w:pPr>
        <w:pStyle w:val="BodyText"/>
        <w:rPr>
          <w:lang w:val="en-US"/>
        </w:rPr>
      </w:pPr>
      <w:r w:rsidRPr="007772E5">
        <w:rPr>
          <w:lang w:val="en-US"/>
        </w:rPr>
        <w:t>Named entity recognition (NER) aims to identify and classify named entities such as persons, organizations, locations, and dates in text data. Part-of-speech tagging assigns grammatical labels to words in a text, indicating their syntactic roles and relationships within sentences. Syntactic parsing involves analyzing the grammatical structure of sentences to extract syntactic dependencies and relationships between words.</w:t>
      </w:r>
    </w:p>
    <w:p w14:paraId="47709A7F" w14:textId="77777777" w:rsidR="007772E5" w:rsidRPr="007772E5" w:rsidRDefault="007772E5" w:rsidP="007772E5">
      <w:pPr>
        <w:pStyle w:val="BodyText"/>
        <w:rPr>
          <w:lang w:val="en-US"/>
        </w:rPr>
      </w:pPr>
      <w:r w:rsidRPr="007772E5">
        <w:rPr>
          <w:lang w:val="en-US"/>
        </w:rPr>
        <w:t>Semantic analysis focuses on understanding the meaning of text at a deeper level, including word semantics, sentence semantics, and document semantics. Topic modeling techniques, such as Latent Dirichlet Allocation (LDA) and Latent Semantic Analysis (LSA), aim to discover latent topics or themes within a collection of documents. These techniques are widely used for document clustering, summarization, and content recommendation tasks.</w:t>
      </w:r>
    </w:p>
    <w:p w14:paraId="3712DB01" w14:textId="77777777" w:rsidR="00F10E92" w:rsidRDefault="00F10E92" w:rsidP="007772E5">
      <w:pPr>
        <w:pStyle w:val="BodyText"/>
        <w:rPr>
          <w:lang w:val="en-US"/>
        </w:rPr>
      </w:pPr>
    </w:p>
    <w:p w14:paraId="692B4801" w14:textId="77777777" w:rsidR="00F10E92" w:rsidRDefault="00F10E92" w:rsidP="007772E5">
      <w:pPr>
        <w:pStyle w:val="BodyText"/>
        <w:rPr>
          <w:lang w:val="en-US"/>
        </w:rPr>
      </w:pPr>
    </w:p>
    <w:p w14:paraId="45E3C5AA" w14:textId="6E0F9BD5" w:rsidR="007772E5" w:rsidRPr="0031247E" w:rsidRDefault="007772E5" w:rsidP="0031247E">
      <w:pPr>
        <w:pStyle w:val="BodyText"/>
        <w:numPr>
          <w:ilvl w:val="0"/>
          <w:numId w:val="34"/>
        </w:numPr>
        <w:rPr>
          <w:i/>
          <w:iCs/>
          <w:lang w:val="en-US"/>
        </w:rPr>
      </w:pPr>
      <w:r w:rsidRPr="0031247E">
        <w:rPr>
          <w:i/>
          <w:iCs/>
          <w:lang w:val="en-US"/>
        </w:rPr>
        <w:lastRenderedPageBreak/>
        <w:t>Conclusion</w:t>
      </w:r>
    </w:p>
    <w:p w14:paraId="4792B980" w14:textId="00F9328D" w:rsidR="007772E5" w:rsidRDefault="007772E5" w:rsidP="0048393C">
      <w:pPr>
        <w:pStyle w:val="BodyText"/>
        <w:rPr>
          <w:lang w:val="en-US"/>
        </w:rPr>
      </w:pPr>
      <w:r w:rsidRPr="007772E5">
        <w:rPr>
          <w:lang w:val="en-US"/>
        </w:rPr>
        <w:t>In summary, the literature in sentiment analysis, opinion mining, and deep learning architectures provides valuable insights and methodologies that inform our project approach. By synthesizing insights from previous research and leveraging advanced NLP techniques, we aim to develop robust models for analyzing restaurant feedback data and extracting actionable insights that empower restaurant owners and managers to enhance customer satisfaction and drive business performance.</w:t>
      </w:r>
    </w:p>
    <w:p w14:paraId="3115B6C6" w14:textId="77777777" w:rsidR="00257E60" w:rsidRDefault="00257E60" w:rsidP="0048393C">
      <w:pPr>
        <w:pStyle w:val="BodyText"/>
        <w:rPr>
          <w:lang w:val="en-US"/>
        </w:rPr>
      </w:pPr>
    </w:p>
    <w:p w14:paraId="402881A2" w14:textId="5782F143" w:rsidR="007772E5" w:rsidRPr="007772E5" w:rsidRDefault="007772E5" w:rsidP="007772E5">
      <w:pPr>
        <w:pStyle w:val="Heading1"/>
      </w:pPr>
      <w:r w:rsidRPr="007772E5">
        <w:t>Proposed Framework</w:t>
      </w:r>
    </w:p>
    <w:p w14:paraId="481C3240" w14:textId="7AF916FC" w:rsidR="007772E5" w:rsidRPr="0031247E" w:rsidRDefault="007772E5" w:rsidP="0031247E">
      <w:pPr>
        <w:pStyle w:val="BodyText"/>
        <w:numPr>
          <w:ilvl w:val="0"/>
          <w:numId w:val="35"/>
        </w:numPr>
        <w:rPr>
          <w:i/>
          <w:iCs/>
          <w:lang w:val="en-US"/>
        </w:rPr>
      </w:pPr>
      <w:r w:rsidRPr="0031247E">
        <w:rPr>
          <w:i/>
          <w:iCs/>
          <w:lang w:val="en-US"/>
        </w:rPr>
        <w:t>Description of Systematic Workflow</w:t>
      </w:r>
    </w:p>
    <w:p w14:paraId="7CC09265" w14:textId="77777777" w:rsidR="007772E5" w:rsidRPr="007772E5" w:rsidRDefault="007772E5" w:rsidP="007772E5">
      <w:pPr>
        <w:pStyle w:val="BodyText"/>
        <w:rPr>
          <w:lang w:val="en-US"/>
        </w:rPr>
      </w:pPr>
      <w:r w:rsidRPr="007772E5">
        <w:rPr>
          <w:lang w:val="en-US"/>
        </w:rPr>
        <w:t>The proposed framework for deep semantic analysis of restaurant feedback data follows a systematic workflow designed to extract actionable insights from unstructured textual data. This workflow encompasses several key stages, including data collection, preprocessing, model development, evaluation, and visualization.</w:t>
      </w:r>
    </w:p>
    <w:p w14:paraId="02BD2208" w14:textId="3F61C1A3" w:rsidR="007772E5" w:rsidRPr="0031247E" w:rsidRDefault="007772E5" w:rsidP="0031247E">
      <w:pPr>
        <w:pStyle w:val="BodyText"/>
        <w:numPr>
          <w:ilvl w:val="0"/>
          <w:numId w:val="35"/>
        </w:numPr>
        <w:rPr>
          <w:i/>
          <w:iCs/>
          <w:lang w:val="en-US"/>
        </w:rPr>
      </w:pPr>
      <w:r w:rsidRPr="0031247E">
        <w:rPr>
          <w:i/>
          <w:iCs/>
          <w:lang w:val="en-US"/>
        </w:rPr>
        <w:t>Data Collection</w:t>
      </w:r>
    </w:p>
    <w:p w14:paraId="2CCF51C4" w14:textId="77777777" w:rsidR="007772E5" w:rsidRPr="007772E5" w:rsidRDefault="007772E5" w:rsidP="007772E5">
      <w:pPr>
        <w:pStyle w:val="BodyText"/>
        <w:rPr>
          <w:lang w:val="en-US"/>
        </w:rPr>
      </w:pPr>
      <w:r w:rsidRPr="007772E5">
        <w:rPr>
          <w:lang w:val="en-US"/>
        </w:rPr>
        <w:t>Diverse sources of restaurant feedback data are aggregated, including popular review platforms like Yelp and TripAdvisor, social media channels such as Twitter and Facebook, and structured surveys. This ensures a comprehensive dataset that captures the varied experiences and sentiments of customers across different platforms.</w:t>
      </w:r>
    </w:p>
    <w:p w14:paraId="2880A346" w14:textId="58B154F2" w:rsidR="007772E5" w:rsidRPr="0031247E" w:rsidRDefault="007772E5" w:rsidP="0031247E">
      <w:pPr>
        <w:pStyle w:val="BodyText"/>
        <w:numPr>
          <w:ilvl w:val="0"/>
          <w:numId w:val="35"/>
        </w:numPr>
        <w:rPr>
          <w:i/>
          <w:iCs/>
          <w:lang w:val="en-US"/>
        </w:rPr>
      </w:pPr>
      <w:r w:rsidRPr="0031247E">
        <w:rPr>
          <w:i/>
          <w:iCs/>
          <w:lang w:val="en-US"/>
        </w:rPr>
        <w:t>Data Preprocessing</w:t>
      </w:r>
    </w:p>
    <w:p w14:paraId="6A048174" w14:textId="77777777" w:rsidR="007772E5" w:rsidRPr="007772E5" w:rsidRDefault="007772E5" w:rsidP="007772E5">
      <w:pPr>
        <w:pStyle w:val="BodyText"/>
        <w:rPr>
          <w:lang w:val="en-US"/>
        </w:rPr>
      </w:pPr>
      <w:r w:rsidRPr="007772E5">
        <w:rPr>
          <w:lang w:val="en-US"/>
        </w:rPr>
        <w:t xml:space="preserve">The collected data undergoes rigorous preprocessing to ensure its quality and consistency. This involves steps such as removing noise and irrelevant information, tokenization, converting text to lowercase, and eliminating </w:t>
      </w:r>
      <w:proofErr w:type="spellStart"/>
      <w:r w:rsidRPr="007772E5">
        <w:rPr>
          <w:lang w:val="en-US"/>
        </w:rPr>
        <w:t>stopwords</w:t>
      </w:r>
      <w:proofErr w:type="spellEnd"/>
      <w:r w:rsidRPr="007772E5">
        <w:rPr>
          <w:lang w:val="en-US"/>
        </w:rPr>
        <w:t>. Additionally, techniques like lemmatization and stemming may be applied to normalize the text further.</w:t>
      </w:r>
    </w:p>
    <w:p w14:paraId="49E734DA" w14:textId="6CC74176" w:rsidR="007772E5" w:rsidRPr="0031247E" w:rsidRDefault="007772E5" w:rsidP="0031247E">
      <w:pPr>
        <w:pStyle w:val="BodyText"/>
        <w:numPr>
          <w:ilvl w:val="0"/>
          <w:numId w:val="35"/>
        </w:numPr>
        <w:rPr>
          <w:i/>
          <w:iCs/>
          <w:lang w:val="en-US"/>
        </w:rPr>
      </w:pPr>
      <w:r w:rsidRPr="0031247E">
        <w:rPr>
          <w:i/>
          <w:iCs/>
          <w:lang w:val="en-US"/>
        </w:rPr>
        <w:t>Model Development</w:t>
      </w:r>
    </w:p>
    <w:p w14:paraId="45E376BF" w14:textId="77777777" w:rsidR="007772E5" w:rsidRPr="007772E5" w:rsidRDefault="007772E5" w:rsidP="007772E5">
      <w:pPr>
        <w:pStyle w:val="BodyText"/>
        <w:rPr>
          <w:lang w:val="en-US"/>
        </w:rPr>
      </w:pPr>
      <w:r w:rsidRPr="007772E5">
        <w:rPr>
          <w:lang w:val="en-US"/>
        </w:rPr>
        <w:t>Advanced deep learning architectures, including Long Short-Term Memory (LSTM) and Feedforward Neural Network (FFNN), are developed for sentiment analysis and topic modeling tasks. LSTM models are particularly adept at capturing long-range dependencies and sequential patterns in text data, making them suitable for sentiment analysis. FFNN models offer simplicity and scalability, making them effective for classification tasks with large feature spaces.</w:t>
      </w:r>
    </w:p>
    <w:p w14:paraId="424F5846" w14:textId="12F4D532" w:rsidR="007772E5" w:rsidRPr="0031247E" w:rsidRDefault="007772E5" w:rsidP="0031247E">
      <w:pPr>
        <w:pStyle w:val="BodyText"/>
        <w:numPr>
          <w:ilvl w:val="0"/>
          <w:numId w:val="35"/>
        </w:numPr>
        <w:rPr>
          <w:i/>
          <w:iCs/>
          <w:lang w:val="en-US"/>
        </w:rPr>
      </w:pPr>
      <w:r w:rsidRPr="0031247E">
        <w:rPr>
          <w:i/>
          <w:iCs/>
          <w:lang w:val="en-US"/>
        </w:rPr>
        <w:t>Evaluation</w:t>
      </w:r>
    </w:p>
    <w:p w14:paraId="78FA5BEE" w14:textId="77777777" w:rsidR="007772E5" w:rsidRPr="007772E5" w:rsidRDefault="007772E5" w:rsidP="007772E5">
      <w:pPr>
        <w:pStyle w:val="BodyText"/>
        <w:rPr>
          <w:lang w:val="en-US"/>
        </w:rPr>
      </w:pPr>
      <w:r w:rsidRPr="007772E5">
        <w:rPr>
          <w:lang w:val="en-US"/>
        </w:rPr>
        <w:t>The performance of the developed models is evaluated using established metrics such as accuracy, F1 score, and perplexity. This rigorous assessment process provides quantitative measures of model efficacy and guides further refinement and optimization.</w:t>
      </w:r>
    </w:p>
    <w:p w14:paraId="37A5A5E2" w14:textId="017551DA" w:rsidR="007772E5" w:rsidRPr="0031247E" w:rsidRDefault="007772E5" w:rsidP="0031247E">
      <w:pPr>
        <w:pStyle w:val="BodyText"/>
        <w:numPr>
          <w:ilvl w:val="0"/>
          <w:numId w:val="35"/>
        </w:numPr>
        <w:rPr>
          <w:i/>
          <w:iCs/>
          <w:lang w:val="en-US"/>
        </w:rPr>
      </w:pPr>
      <w:r w:rsidRPr="0031247E">
        <w:rPr>
          <w:i/>
          <w:iCs/>
          <w:lang w:val="en-US"/>
        </w:rPr>
        <w:t>Visualization</w:t>
      </w:r>
    </w:p>
    <w:p w14:paraId="68D9A2A5" w14:textId="77777777" w:rsidR="007772E5" w:rsidRPr="007772E5" w:rsidRDefault="007772E5" w:rsidP="007772E5">
      <w:pPr>
        <w:pStyle w:val="BodyText"/>
        <w:rPr>
          <w:lang w:val="en-US"/>
        </w:rPr>
      </w:pPr>
      <w:r w:rsidRPr="007772E5">
        <w:rPr>
          <w:lang w:val="en-US"/>
        </w:rPr>
        <w:t>Intuitive visualizations are generated to facilitate the interpretation and communication of analysis results. This includes techniques such as word clouds, sentiment heatmaps, and interactive dashboards, which provide stakeholders with actionable insights in a comprehensible format.</w:t>
      </w:r>
    </w:p>
    <w:p w14:paraId="7BFE2241" w14:textId="77777777" w:rsidR="0031247E" w:rsidRDefault="0031247E" w:rsidP="0031247E">
      <w:pPr>
        <w:pStyle w:val="BodyText"/>
        <w:ind w:left="1008" w:firstLine="0"/>
        <w:rPr>
          <w:i/>
          <w:iCs/>
          <w:lang w:val="en-US"/>
        </w:rPr>
      </w:pPr>
    </w:p>
    <w:p w14:paraId="2BE88A30" w14:textId="77777777" w:rsidR="0031247E" w:rsidRDefault="0031247E" w:rsidP="0031247E">
      <w:pPr>
        <w:pStyle w:val="BodyText"/>
        <w:ind w:left="1008" w:firstLine="0"/>
        <w:rPr>
          <w:i/>
          <w:iCs/>
          <w:lang w:val="en-US"/>
        </w:rPr>
      </w:pPr>
    </w:p>
    <w:p w14:paraId="00418217" w14:textId="3961E795" w:rsidR="007772E5" w:rsidRPr="0031247E" w:rsidRDefault="007772E5" w:rsidP="0031247E">
      <w:pPr>
        <w:pStyle w:val="BodyText"/>
        <w:numPr>
          <w:ilvl w:val="0"/>
          <w:numId w:val="35"/>
        </w:numPr>
        <w:rPr>
          <w:i/>
          <w:iCs/>
          <w:lang w:val="en-US"/>
        </w:rPr>
      </w:pPr>
      <w:r w:rsidRPr="0031247E">
        <w:rPr>
          <w:i/>
          <w:iCs/>
          <w:lang w:val="en-US"/>
        </w:rPr>
        <w:t>Explanation of Deep Learning Architectures</w:t>
      </w:r>
    </w:p>
    <w:p w14:paraId="6C286047" w14:textId="77777777" w:rsidR="007772E5" w:rsidRPr="007772E5" w:rsidRDefault="007772E5" w:rsidP="007772E5">
      <w:pPr>
        <w:pStyle w:val="BodyText"/>
        <w:rPr>
          <w:lang w:val="en-US"/>
        </w:rPr>
      </w:pPr>
      <w:r w:rsidRPr="007772E5">
        <w:rPr>
          <w:lang w:val="en-US"/>
        </w:rPr>
        <w:t>The choice of LSTM and FFNN architectures is informed by their respective strengths and relevance to the project objectives. LSTM models are well-suited for sentiment analysis tasks due to their ability to capture temporal dependencies and contextual information in text sequences. This makes them effective at understanding the nuanced sentiment expressed in restaurant feedback data.</w:t>
      </w:r>
    </w:p>
    <w:p w14:paraId="64027F46" w14:textId="77777777" w:rsidR="007772E5" w:rsidRPr="007772E5" w:rsidRDefault="007772E5" w:rsidP="007772E5">
      <w:pPr>
        <w:pStyle w:val="BodyText"/>
        <w:rPr>
          <w:lang w:val="en-US"/>
        </w:rPr>
      </w:pPr>
      <w:r w:rsidRPr="007772E5">
        <w:rPr>
          <w:lang w:val="en-US"/>
        </w:rPr>
        <w:t>On the other hand, FFNN models offer simplicity and scalability, making them suitable for classification tasks with large feature spaces. They operate by stacking multiple layers of neurons, each performing a nonlinear transformation of the input data. This enables FFNN models to learn complex patterns and relationships within the data, making them effective for sentiment analysis and topic modeling tasks in the restaurant feedback domain.</w:t>
      </w:r>
    </w:p>
    <w:p w14:paraId="4ED995D7" w14:textId="0FE10A08" w:rsidR="007772E5" w:rsidRPr="0031247E" w:rsidRDefault="007772E5" w:rsidP="0031247E">
      <w:pPr>
        <w:pStyle w:val="BodyText"/>
        <w:numPr>
          <w:ilvl w:val="0"/>
          <w:numId w:val="35"/>
        </w:numPr>
        <w:rPr>
          <w:i/>
          <w:iCs/>
          <w:lang w:val="en-US"/>
        </w:rPr>
      </w:pPr>
      <w:r w:rsidRPr="0031247E">
        <w:rPr>
          <w:i/>
          <w:iCs/>
          <w:lang w:val="en-US"/>
        </w:rPr>
        <w:t>Discussion of Flexibility and Scalability</w:t>
      </w:r>
    </w:p>
    <w:p w14:paraId="64FC9625" w14:textId="35F45FEC" w:rsidR="007772E5" w:rsidRDefault="007772E5" w:rsidP="007772E5">
      <w:pPr>
        <w:pStyle w:val="BodyText"/>
        <w:ind w:firstLine="0"/>
        <w:rPr>
          <w:lang w:val="en-US"/>
        </w:rPr>
      </w:pPr>
      <w:r w:rsidRPr="007772E5">
        <w:rPr>
          <w:lang w:val="en-US"/>
        </w:rPr>
        <w:t>The proposed framework exhibits flexibility and scalability in analyzing diverse restaurant feedback data. It can handle various types of feedback data, including text from different sources, languages, and formats, by leveraging advanced NLP techniques and deep learning architectures. Moreover, the modular nature of the framework allows for easy integration of new data sources, preprocessing techniques, and model architectures, making it adaptable to evolving requirements and datasets. Additionally, the framework's scalability enables efficient processing of large volumes of feedback data, ensuring timely and accurate analysis for restaurant owners and managers.</w:t>
      </w:r>
    </w:p>
    <w:p w14:paraId="5B12E28F" w14:textId="77777777" w:rsidR="00257E60" w:rsidRDefault="00257E60" w:rsidP="007772E5">
      <w:pPr>
        <w:pStyle w:val="BodyText"/>
        <w:ind w:firstLine="0"/>
        <w:rPr>
          <w:lang w:val="en-US"/>
        </w:rPr>
      </w:pPr>
    </w:p>
    <w:p w14:paraId="021541D4" w14:textId="2EBC1833" w:rsidR="007772E5" w:rsidRPr="0048393C" w:rsidRDefault="007772E5" w:rsidP="007772E5">
      <w:pPr>
        <w:pStyle w:val="Heading1"/>
      </w:pPr>
      <w:r w:rsidRPr="007772E5">
        <w:t>Data Description</w:t>
      </w:r>
    </w:p>
    <w:p w14:paraId="4A23B775" w14:textId="2061EC5B" w:rsidR="007772E5" w:rsidRPr="007772E5" w:rsidRDefault="007772E5" w:rsidP="007772E5">
      <w:pPr>
        <w:pStyle w:val="BodyText"/>
        <w:ind w:firstLine="0"/>
        <w:rPr>
          <w:lang w:val="en-US"/>
        </w:rPr>
      </w:pPr>
      <w:r>
        <w:rPr>
          <w:lang w:val="en-US"/>
        </w:rPr>
        <w:t xml:space="preserve">      </w:t>
      </w:r>
      <w:r w:rsidRPr="007772E5">
        <w:rPr>
          <w:lang w:val="en-US"/>
        </w:rPr>
        <w:t>The dataset utilized in this project comprises a diverse collection of restaurant feedback gathered from multiple sources, including prominent review platforms such as Yelp and TripAdvisor, various social media channels like Twitter and Facebook, and structured surveys conducted by restaurants. This dataset encompasses a wide range of customer experiences, opinions, and sentiments, providing a comprehensive view of the restaurant industry's feedback landscape.</w:t>
      </w:r>
    </w:p>
    <w:p w14:paraId="5741E4FC" w14:textId="77777777" w:rsidR="007772E5" w:rsidRPr="007772E5" w:rsidRDefault="007772E5" w:rsidP="007772E5">
      <w:pPr>
        <w:pStyle w:val="BodyText"/>
        <w:rPr>
          <w:lang w:val="en-US"/>
        </w:rPr>
      </w:pPr>
      <w:r w:rsidRPr="007772E5">
        <w:rPr>
          <w:lang w:val="en-US"/>
        </w:rPr>
        <w:t>The characteristics of the dataset include textual reviews, ratings, timestamps, and additional metadata such as user demographics (if available). Each entry in the dataset represents a single feedback instance, containing textual content expressing the customer's opinion or experience with a particular restaurant.</w:t>
      </w:r>
    </w:p>
    <w:p w14:paraId="15FA7D74" w14:textId="77777777" w:rsidR="007772E5" w:rsidRPr="007772E5" w:rsidRDefault="007772E5" w:rsidP="007772E5">
      <w:pPr>
        <w:pStyle w:val="BodyText"/>
        <w:rPr>
          <w:lang w:val="en-US"/>
        </w:rPr>
      </w:pPr>
      <w:r w:rsidRPr="007772E5">
        <w:rPr>
          <w:lang w:val="en-US"/>
        </w:rPr>
        <w:t>To ensure the quality and consistency of the data, several preprocessing steps are applied. Firstly, the data undergoes thorough cleaning to remove noise, irrelevant information, and formatting inconsistencies. Special characters, punctuation marks, and non-alphanumeric symbols are removed, and the text is converted to lowercase to standardize the format. Additionally, tokenization is performed to break down the text into individual words or tokens, facilitating further analysis.</w:t>
      </w:r>
    </w:p>
    <w:p w14:paraId="45AB7FD1" w14:textId="77777777" w:rsidR="007772E5" w:rsidRPr="007772E5" w:rsidRDefault="007772E5" w:rsidP="007772E5">
      <w:pPr>
        <w:pStyle w:val="BodyText"/>
        <w:rPr>
          <w:lang w:val="en-US"/>
        </w:rPr>
      </w:pPr>
      <w:r w:rsidRPr="007772E5">
        <w:rPr>
          <w:lang w:val="en-US"/>
        </w:rPr>
        <w:t xml:space="preserve">Furthermore, </w:t>
      </w:r>
      <w:proofErr w:type="spellStart"/>
      <w:r w:rsidRPr="007772E5">
        <w:rPr>
          <w:lang w:val="en-US"/>
        </w:rPr>
        <w:t>stopwords</w:t>
      </w:r>
      <w:proofErr w:type="spellEnd"/>
      <w:r w:rsidRPr="007772E5">
        <w:rPr>
          <w:lang w:val="en-US"/>
        </w:rPr>
        <w:t xml:space="preserve">—commonly occurring words that do not carry significant meaning—are removed to focus on content-rich text. Techniques such as lemmatization or stemming may be applied to normalize words to their base </w:t>
      </w:r>
      <w:r w:rsidRPr="007772E5">
        <w:rPr>
          <w:lang w:val="en-US"/>
        </w:rPr>
        <w:lastRenderedPageBreak/>
        <w:t>form, reducing the dimensionality of the data and improving computational efficiency. Finally, any remaining outliers or anomalies are addressed, ensuring the dataset is prepared for subsequent analysis tasks such as sentiment analysis and topic modeling.</w:t>
      </w:r>
    </w:p>
    <w:p w14:paraId="377DDF72" w14:textId="77777777" w:rsidR="00BF4525" w:rsidRDefault="007772E5" w:rsidP="007772E5">
      <w:pPr>
        <w:pStyle w:val="BodyText"/>
        <w:ind w:firstLine="0"/>
        <w:rPr>
          <w:lang w:val="en-US"/>
        </w:rPr>
      </w:pPr>
      <w:r w:rsidRPr="007772E5">
        <w:rPr>
          <w:lang w:val="en-US"/>
        </w:rPr>
        <w:t>By meticulously preprocessing the data, we ensure its readiness for advanced NLP techniques and deep learning models, enabling us to extract meaningful insights and drive actionable recommendations for restaurant owners and managers.</w:t>
      </w:r>
    </w:p>
    <w:p w14:paraId="22C7C522" w14:textId="77777777" w:rsidR="00257E60" w:rsidRDefault="00257E60" w:rsidP="007772E5">
      <w:pPr>
        <w:pStyle w:val="BodyText"/>
        <w:ind w:firstLine="0"/>
        <w:rPr>
          <w:lang w:val="en-US"/>
        </w:rPr>
      </w:pPr>
    </w:p>
    <w:p w14:paraId="0ACA7B4C" w14:textId="5F9F6F2D" w:rsidR="00BF4525" w:rsidRDefault="00BF4525" w:rsidP="00BF4525">
      <w:pPr>
        <w:pStyle w:val="Heading1"/>
      </w:pPr>
      <w:r w:rsidRPr="00BF4525">
        <w:t>Results/ Experimentation &amp; Comparison/Analysis</w:t>
      </w:r>
    </w:p>
    <w:p w14:paraId="026D9108" w14:textId="19DCCB6B" w:rsidR="00BF4525" w:rsidRPr="00BF4525" w:rsidRDefault="00BF4525" w:rsidP="00BF4525">
      <w:pPr>
        <w:pStyle w:val="BodyText"/>
        <w:rPr>
          <w:lang w:val="en-US"/>
        </w:rPr>
      </w:pPr>
      <w:r w:rsidRPr="00BF4525">
        <w:rPr>
          <w:lang w:val="en-US"/>
        </w:rPr>
        <w:t>In this section, we present the results of our experimentation on sentiment analysis models, comparing traditional machine learning approaches with advanced deep learning techniques. Additionally, we delve into the insights derived from various model trials and discuss the implications for sentiment analysis in the context of restaurant reviews.</w:t>
      </w:r>
    </w:p>
    <w:p w14:paraId="4061976E" w14:textId="28DCAA15" w:rsidR="00BF4525" w:rsidRPr="005D2748" w:rsidRDefault="00BF4525" w:rsidP="005D2748">
      <w:pPr>
        <w:pStyle w:val="BodyText"/>
        <w:numPr>
          <w:ilvl w:val="0"/>
          <w:numId w:val="36"/>
        </w:numPr>
        <w:rPr>
          <w:i/>
          <w:iCs/>
          <w:lang w:val="en-US"/>
        </w:rPr>
      </w:pPr>
      <w:r w:rsidRPr="005D2748">
        <w:rPr>
          <w:i/>
          <w:iCs/>
          <w:lang w:val="en-US"/>
        </w:rPr>
        <w:t>Experimentation Overview</w:t>
      </w:r>
    </w:p>
    <w:p w14:paraId="7AFB214A" w14:textId="77777777" w:rsidR="00BF4525" w:rsidRPr="00BF4525" w:rsidRDefault="00BF4525" w:rsidP="00BF4525">
      <w:pPr>
        <w:pStyle w:val="BodyText"/>
        <w:rPr>
          <w:lang w:val="en-US"/>
        </w:rPr>
      </w:pPr>
      <w:r w:rsidRPr="00BF4525">
        <w:rPr>
          <w:lang w:val="en-US"/>
        </w:rPr>
        <w:t>We conducted a series of experiments to evaluate the performance of sentiment analysis models on restaurant reviews. Our approach involved two phases: initial exploration with traditional machine learning algorithms followed by an in-depth analysis using advanced deep learning techniques.</w:t>
      </w:r>
    </w:p>
    <w:p w14:paraId="0F390BEC" w14:textId="27E5D8C7" w:rsidR="00BF4525" w:rsidRPr="005D2748" w:rsidRDefault="00BF4525" w:rsidP="005D2748">
      <w:pPr>
        <w:pStyle w:val="BodyText"/>
        <w:numPr>
          <w:ilvl w:val="0"/>
          <w:numId w:val="36"/>
        </w:numPr>
        <w:rPr>
          <w:i/>
          <w:iCs/>
          <w:lang w:val="en-US"/>
        </w:rPr>
      </w:pPr>
      <w:r w:rsidRPr="005D2748">
        <w:rPr>
          <w:i/>
          <w:iCs/>
          <w:lang w:val="en-US"/>
        </w:rPr>
        <w:t>Initial Approach with Traditional Machine Learning</w:t>
      </w:r>
    </w:p>
    <w:p w14:paraId="1A8B0FEA" w14:textId="77777777" w:rsidR="00BF4525" w:rsidRPr="00BF4525" w:rsidRDefault="00BF4525" w:rsidP="00BF4525">
      <w:pPr>
        <w:pStyle w:val="BodyText"/>
        <w:rPr>
          <w:lang w:val="en-US"/>
        </w:rPr>
      </w:pPr>
      <w:r w:rsidRPr="00BF4525">
        <w:rPr>
          <w:lang w:val="en-US"/>
        </w:rPr>
        <w:t>We began by experimenting with classical machine learning algorithms, including Naive Bayes, Support Vector Machine (SVM), and Random Forest. While these models demonstrated reasonable performance, with SVM exhibiting the highest accuracy, we encountered challenges related to computational efficiency, especially when dealing with large-scale datasets.</w:t>
      </w:r>
    </w:p>
    <w:p w14:paraId="63EE39CE" w14:textId="3C0CAD02" w:rsidR="00BF4525" w:rsidRPr="005D2748" w:rsidRDefault="00BF4525" w:rsidP="005D2748">
      <w:pPr>
        <w:pStyle w:val="BodyText"/>
        <w:numPr>
          <w:ilvl w:val="0"/>
          <w:numId w:val="36"/>
        </w:numPr>
        <w:rPr>
          <w:i/>
          <w:iCs/>
          <w:lang w:val="en-US"/>
        </w:rPr>
      </w:pPr>
      <w:r w:rsidRPr="005D2748">
        <w:rPr>
          <w:i/>
          <w:iCs/>
          <w:lang w:val="en-US"/>
        </w:rPr>
        <w:t>Transition to Deep Learning</w:t>
      </w:r>
    </w:p>
    <w:p w14:paraId="452C7DB6" w14:textId="77777777" w:rsidR="00BF4525" w:rsidRPr="00BF4525" w:rsidRDefault="00BF4525" w:rsidP="00BF4525">
      <w:pPr>
        <w:pStyle w:val="BodyText"/>
        <w:rPr>
          <w:lang w:val="en-US"/>
        </w:rPr>
      </w:pPr>
      <w:r w:rsidRPr="00BF4525">
        <w:rPr>
          <w:lang w:val="en-US"/>
        </w:rPr>
        <w:t>To address the limitations of traditional machine learning models and harness the potential of deep learning for text analysis, we shifted our focus to LSTM (Long Short-Term Memory) architectures. LSTMs are well-suited for processing sequential data and have shown remarkable performance in natural language processing tasks.</w:t>
      </w:r>
    </w:p>
    <w:p w14:paraId="56DF7BD8" w14:textId="443831C4" w:rsidR="00BF4525" w:rsidRPr="003A0977" w:rsidRDefault="00BF4525" w:rsidP="003A0977">
      <w:pPr>
        <w:pStyle w:val="BodyText"/>
        <w:numPr>
          <w:ilvl w:val="0"/>
          <w:numId w:val="36"/>
        </w:numPr>
        <w:rPr>
          <w:i/>
          <w:iCs/>
          <w:lang w:val="en-US"/>
        </w:rPr>
      </w:pPr>
      <w:r w:rsidRPr="003A0977">
        <w:rPr>
          <w:i/>
          <w:iCs/>
          <w:lang w:val="en-US"/>
        </w:rPr>
        <w:t>Deep Learning Model Trials</w:t>
      </w:r>
    </w:p>
    <w:p w14:paraId="569EE74F" w14:textId="77777777" w:rsidR="00BF4525" w:rsidRPr="00BF4525" w:rsidRDefault="00BF4525" w:rsidP="00BF4525">
      <w:pPr>
        <w:pStyle w:val="BodyText"/>
        <w:rPr>
          <w:lang w:val="en-US"/>
        </w:rPr>
      </w:pPr>
      <w:r w:rsidRPr="00BF4525">
        <w:rPr>
          <w:lang w:val="en-US"/>
        </w:rPr>
        <w:t>We explored various LSTM configurations to optimize performance:</w:t>
      </w:r>
    </w:p>
    <w:p w14:paraId="291C935F" w14:textId="75CA02F9" w:rsidR="00BF4525" w:rsidRPr="003A0977" w:rsidRDefault="00BF4525" w:rsidP="003A0977">
      <w:pPr>
        <w:pStyle w:val="BodyText"/>
        <w:numPr>
          <w:ilvl w:val="0"/>
          <w:numId w:val="37"/>
        </w:numPr>
        <w:rPr>
          <w:i/>
          <w:iCs/>
          <w:lang w:val="en-US"/>
        </w:rPr>
      </w:pPr>
      <w:r w:rsidRPr="003A0977">
        <w:rPr>
          <w:i/>
          <w:iCs/>
          <w:lang w:val="en-US"/>
        </w:rPr>
        <w:t>Single LSTM with Embedding Layer:</w:t>
      </w:r>
    </w:p>
    <w:p w14:paraId="484E7CE7" w14:textId="77777777" w:rsidR="00BF4525" w:rsidRPr="00BF4525" w:rsidRDefault="00BF4525" w:rsidP="003A0977">
      <w:pPr>
        <w:pStyle w:val="BodyText"/>
        <w:numPr>
          <w:ilvl w:val="0"/>
          <w:numId w:val="38"/>
        </w:numPr>
        <w:rPr>
          <w:lang w:val="en-US"/>
        </w:rPr>
      </w:pPr>
      <w:r w:rsidRPr="003A0977">
        <w:rPr>
          <w:i/>
          <w:iCs/>
          <w:lang w:val="en-US"/>
        </w:rPr>
        <w:t xml:space="preserve">Architecture: </w:t>
      </w:r>
      <w:r w:rsidRPr="00BF4525">
        <w:rPr>
          <w:lang w:val="en-US"/>
        </w:rPr>
        <w:t>Single LSTM layer following an embedding layer.</w:t>
      </w:r>
    </w:p>
    <w:p w14:paraId="061A7826" w14:textId="5669F506" w:rsidR="00BF4525" w:rsidRPr="00BF4525" w:rsidRDefault="00BF4525" w:rsidP="003A0977">
      <w:pPr>
        <w:pStyle w:val="BodyText"/>
        <w:numPr>
          <w:ilvl w:val="0"/>
          <w:numId w:val="38"/>
        </w:numPr>
        <w:rPr>
          <w:lang w:val="en-US"/>
        </w:rPr>
      </w:pPr>
      <w:proofErr w:type="gramStart"/>
      <w:r w:rsidRPr="003A0977">
        <w:rPr>
          <w:i/>
          <w:iCs/>
          <w:lang w:val="en-US"/>
        </w:rPr>
        <w:t>Parameters:{</w:t>
      </w:r>
      <w:proofErr w:type="gramEnd"/>
      <w:r w:rsidRPr="00BF4525">
        <w:rPr>
          <w:lang w:val="en-US"/>
        </w:rPr>
        <w:t>'units':256,'dropout': 0.5, '</w:t>
      </w:r>
      <w:proofErr w:type="spellStart"/>
      <w:r w:rsidRPr="00BF4525">
        <w:rPr>
          <w:lang w:val="en-US"/>
        </w:rPr>
        <w:t>recurrent_dropout</w:t>
      </w:r>
      <w:proofErr w:type="spellEnd"/>
      <w:r w:rsidRPr="00BF4525">
        <w:rPr>
          <w:lang w:val="en-US"/>
        </w:rPr>
        <w:t>': 0.2}</w:t>
      </w:r>
    </w:p>
    <w:p w14:paraId="407FEF32" w14:textId="549E97AA" w:rsidR="00BF4525" w:rsidRPr="00BF4525" w:rsidRDefault="00BF4525" w:rsidP="003A0977">
      <w:pPr>
        <w:pStyle w:val="BodyText"/>
        <w:numPr>
          <w:ilvl w:val="0"/>
          <w:numId w:val="38"/>
        </w:numPr>
        <w:rPr>
          <w:lang w:val="en-US"/>
        </w:rPr>
      </w:pPr>
      <w:r w:rsidRPr="003A0977">
        <w:rPr>
          <w:i/>
          <w:iCs/>
          <w:lang w:val="en-US"/>
        </w:rPr>
        <w:t>Results:</w:t>
      </w:r>
      <w:r w:rsidRPr="00BF4525">
        <w:rPr>
          <w:lang w:val="en-US"/>
        </w:rPr>
        <w:t xml:space="preserve"> Achieved an accuracy of 73.5%, with F1 Score, Recall, and Precision all at 0.73.</w:t>
      </w:r>
    </w:p>
    <w:p w14:paraId="07081D25" w14:textId="6B08D046" w:rsidR="00BF4525" w:rsidRPr="003A0977" w:rsidRDefault="00BF4525" w:rsidP="003A0977">
      <w:pPr>
        <w:pStyle w:val="BodyText"/>
        <w:numPr>
          <w:ilvl w:val="0"/>
          <w:numId w:val="37"/>
        </w:numPr>
        <w:rPr>
          <w:i/>
          <w:iCs/>
          <w:lang w:val="en-US"/>
        </w:rPr>
      </w:pPr>
      <w:r w:rsidRPr="003A0977">
        <w:rPr>
          <w:i/>
          <w:iCs/>
          <w:lang w:val="en-US"/>
        </w:rPr>
        <w:t>Bidirectional LSTM with Attention:</w:t>
      </w:r>
    </w:p>
    <w:p w14:paraId="5D52CEF5" w14:textId="77777777" w:rsidR="00BF4525" w:rsidRPr="00BF4525" w:rsidRDefault="00BF4525" w:rsidP="003A0977">
      <w:pPr>
        <w:pStyle w:val="BodyText"/>
        <w:numPr>
          <w:ilvl w:val="0"/>
          <w:numId w:val="39"/>
        </w:numPr>
        <w:rPr>
          <w:lang w:val="en-US"/>
        </w:rPr>
      </w:pPr>
      <w:r w:rsidRPr="00BF4525">
        <w:rPr>
          <w:lang w:val="en-US"/>
        </w:rPr>
        <w:t>Architecture: A more complex model featuring bidirectional LSTM and attention mechanisms.</w:t>
      </w:r>
    </w:p>
    <w:p w14:paraId="4CDA87E3" w14:textId="16384748" w:rsidR="00BF4525" w:rsidRPr="00BF4525" w:rsidRDefault="00BF4525" w:rsidP="008F4775">
      <w:pPr>
        <w:pStyle w:val="BodyText"/>
        <w:numPr>
          <w:ilvl w:val="0"/>
          <w:numId w:val="39"/>
        </w:numPr>
        <w:rPr>
          <w:lang w:val="en-US"/>
        </w:rPr>
      </w:pPr>
      <w:proofErr w:type="gramStart"/>
      <w:r w:rsidRPr="008F4775">
        <w:rPr>
          <w:i/>
          <w:iCs/>
          <w:lang w:val="en-US"/>
        </w:rPr>
        <w:t>Parameters:{</w:t>
      </w:r>
      <w:proofErr w:type="gramEnd"/>
      <w:r w:rsidRPr="00BF4525">
        <w:rPr>
          <w:lang w:val="en-US"/>
        </w:rPr>
        <w:t>'units':256,'dropout': 0.2, '</w:t>
      </w:r>
      <w:proofErr w:type="spellStart"/>
      <w:r w:rsidRPr="00BF4525">
        <w:rPr>
          <w:lang w:val="en-US"/>
        </w:rPr>
        <w:t>recurrent_dropout</w:t>
      </w:r>
      <w:proofErr w:type="spellEnd"/>
      <w:r w:rsidRPr="00BF4525">
        <w:rPr>
          <w:lang w:val="en-US"/>
        </w:rPr>
        <w:t>': 0.2}</w:t>
      </w:r>
    </w:p>
    <w:p w14:paraId="769BE51B" w14:textId="02261E79" w:rsidR="00BF4525" w:rsidRPr="00BF4525" w:rsidRDefault="00BF4525" w:rsidP="008F4775">
      <w:pPr>
        <w:pStyle w:val="BodyText"/>
        <w:numPr>
          <w:ilvl w:val="0"/>
          <w:numId w:val="39"/>
        </w:numPr>
        <w:rPr>
          <w:lang w:val="en-US"/>
        </w:rPr>
      </w:pPr>
      <w:r w:rsidRPr="008F4775">
        <w:rPr>
          <w:i/>
          <w:iCs/>
          <w:lang w:val="en-US"/>
        </w:rPr>
        <w:t>Results:</w:t>
      </w:r>
      <w:r w:rsidRPr="00BF4525">
        <w:rPr>
          <w:lang w:val="en-US"/>
        </w:rPr>
        <w:t xml:space="preserve"> Slightly lower accuracy of 73.0%, with the metrics mirroring the simpler LSTM model.</w:t>
      </w:r>
    </w:p>
    <w:p w14:paraId="55B12E40" w14:textId="5BB01F68" w:rsidR="00BF4525" w:rsidRPr="008F4775" w:rsidRDefault="00BF4525" w:rsidP="008F4775">
      <w:pPr>
        <w:pStyle w:val="BodyText"/>
        <w:numPr>
          <w:ilvl w:val="0"/>
          <w:numId w:val="37"/>
        </w:numPr>
        <w:rPr>
          <w:i/>
          <w:iCs/>
          <w:lang w:val="en-US"/>
        </w:rPr>
      </w:pPr>
      <w:r w:rsidRPr="008F4775">
        <w:rPr>
          <w:i/>
          <w:iCs/>
          <w:lang w:val="en-US"/>
        </w:rPr>
        <w:t>Variations in LSTM and Optimizers:</w:t>
      </w:r>
    </w:p>
    <w:p w14:paraId="09482764" w14:textId="77777777" w:rsidR="00BF4525" w:rsidRPr="00BF4525" w:rsidRDefault="00BF4525" w:rsidP="008F4775">
      <w:pPr>
        <w:pStyle w:val="BodyText"/>
        <w:numPr>
          <w:ilvl w:val="0"/>
          <w:numId w:val="40"/>
        </w:numPr>
        <w:rPr>
          <w:lang w:val="en-US"/>
        </w:rPr>
      </w:pPr>
      <w:r w:rsidRPr="008F4775">
        <w:rPr>
          <w:i/>
          <w:iCs/>
          <w:lang w:val="en-US"/>
        </w:rPr>
        <w:t xml:space="preserve">Without Attention: </w:t>
      </w:r>
      <w:r w:rsidRPr="00BF4525">
        <w:rPr>
          <w:lang w:val="en-US"/>
        </w:rPr>
        <w:t>Tested the impact of removing the attention mechanism.</w:t>
      </w:r>
    </w:p>
    <w:p w14:paraId="301BEE83" w14:textId="0D1A50E8" w:rsidR="00BF4525" w:rsidRPr="00BF4525" w:rsidRDefault="00BF4525" w:rsidP="008F4775">
      <w:pPr>
        <w:pStyle w:val="BodyText"/>
        <w:numPr>
          <w:ilvl w:val="0"/>
          <w:numId w:val="40"/>
        </w:numPr>
        <w:rPr>
          <w:lang w:val="en-US"/>
        </w:rPr>
      </w:pPr>
      <w:r w:rsidRPr="008F4775">
        <w:rPr>
          <w:i/>
          <w:iCs/>
          <w:lang w:val="en-US"/>
        </w:rPr>
        <w:t>Different Optimizers:</w:t>
      </w:r>
      <w:r w:rsidRPr="00BF4525">
        <w:rPr>
          <w:lang w:val="en-US"/>
        </w:rPr>
        <w:t xml:space="preserve"> Models with optimizers like </w:t>
      </w:r>
      <w:proofErr w:type="spellStart"/>
      <w:r w:rsidRPr="00BF4525">
        <w:rPr>
          <w:lang w:val="en-US"/>
        </w:rPr>
        <w:t>Adadelta</w:t>
      </w:r>
      <w:proofErr w:type="spellEnd"/>
      <w:r w:rsidRPr="00BF4525">
        <w:rPr>
          <w:lang w:val="en-US"/>
        </w:rPr>
        <w:t xml:space="preserve"> and RMSprop were trialed.</w:t>
      </w:r>
    </w:p>
    <w:p w14:paraId="3A99E07F" w14:textId="428D35A7" w:rsidR="00BF4525" w:rsidRPr="00BF4525" w:rsidRDefault="00BF4525" w:rsidP="008F4775">
      <w:pPr>
        <w:pStyle w:val="BodyText"/>
        <w:numPr>
          <w:ilvl w:val="0"/>
          <w:numId w:val="40"/>
        </w:numPr>
        <w:rPr>
          <w:lang w:val="en-US"/>
        </w:rPr>
      </w:pPr>
      <w:r w:rsidRPr="008F4775">
        <w:rPr>
          <w:i/>
          <w:iCs/>
          <w:lang w:val="en-US"/>
        </w:rPr>
        <w:t>Findings:</w:t>
      </w:r>
      <w:r w:rsidRPr="00BF4525">
        <w:rPr>
          <w:lang w:val="en-US"/>
        </w:rPr>
        <w:t xml:space="preserve"> Removal of attention and switching optimizers showed varied results, with </w:t>
      </w:r>
      <w:proofErr w:type="spellStart"/>
      <w:r w:rsidRPr="00BF4525">
        <w:rPr>
          <w:lang w:val="en-US"/>
        </w:rPr>
        <w:t>Adadelta</w:t>
      </w:r>
      <w:proofErr w:type="spellEnd"/>
      <w:r w:rsidRPr="00BF4525">
        <w:rPr>
          <w:lang w:val="en-US"/>
        </w:rPr>
        <w:t xml:space="preserve"> significantly reducing accuracy to 51.5%, while RMSprop and Adam maintained a higher performance level.</w:t>
      </w:r>
    </w:p>
    <w:p w14:paraId="3C4637DC" w14:textId="36ED482A" w:rsidR="00BF4525" w:rsidRPr="003A0977" w:rsidRDefault="00BF4525" w:rsidP="003A0977">
      <w:pPr>
        <w:pStyle w:val="BodyText"/>
        <w:numPr>
          <w:ilvl w:val="0"/>
          <w:numId w:val="36"/>
        </w:numPr>
        <w:rPr>
          <w:i/>
          <w:iCs/>
          <w:lang w:val="en-US"/>
        </w:rPr>
      </w:pPr>
      <w:r w:rsidRPr="003A0977">
        <w:rPr>
          <w:i/>
          <w:iCs/>
          <w:lang w:val="en-US"/>
        </w:rPr>
        <w:t>Review Analysis</w:t>
      </w:r>
    </w:p>
    <w:p w14:paraId="6CD9D6F3" w14:textId="77777777" w:rsidR="00BF4525" w:rsidRPr="00BF4525" w:rsidRDefault="00BF4525" w:rsidP="00BF4525">
      <w:pPr>
        <w:pStyle w:val="BodyText"/>
        <w:rPr>
          <w:lang w:val="en-US"/>
        </w:rPr>
      </w:pPr>
      <w:r w:rsidRPr="00BF4525">
        <w:rPr>
          <w:lang w:val="en-US"/>
        </w:rPr>
        <w:t>In addition to quantitative evaluation, we qualitatively analyzed model predictions using real customer reviews. The review analysis revealed the following insights:</w:t>
      </w:r>
    </w:p>
    <w:p w14:paraId="7C1814EC" w14:textId="77777777" w:rsidR="00BF4525" w:rsidRPr="008F4775" w:rsidRDefault="00BF4525" w:rsidP="008F4775">
      <w:pPr>
        <w:pStyle w:val="BodyText"/>
        <w:numPr>
          <w:ilvl w:val="0"/>
          <w:numId w:val="41"/>
        </w:numPr>
        <w:rPr>
          <w:i/>
          <w:iCs/>
          <w:lang w:val="en-US"/>
        </w:rPr>
      </w:pPr>
      <w:r w:rsidRPr="008F4775">
        <w:rPr>
          <w:i/>
          <w:iCs/>
          <w:lang w:val="en-US"/>
        </w:rPr>
        <w:t>Positive Feedback Analysis:</w:t>
      </w:r>
    </w:p>
    <w:p w14:paraId="42E78A42" w14:textId="77777777" w:rsidR="00BF4525" w:rsidRPr="00BF4525" w:rsidRDefault="00BF4525" w:rsidP="008F4775">
      <w:pPr>
        <w:pStyle w:val="BodyText"/>
        <w:numPr>
          <w:ilvl w:val="0"/>
          <w:numId w:val="42"/>
        </w:numPr>
        <w:rPr>
          <w:lang w:val="en-US"/>
        </w:rPr>
      </w:pPr>
      <w:r w:rsidRPr="008F4775">
        <w:rPr>
          <w:i/>
          <w:iCs/>
          <w:lang w:val="en-US"/>
        </w:rPr>
        <w:t xml:space="preserve">Example: </w:t>
      </w:r>
      <w:r w:rsidRPr="00BF4525">
        <w:rPr>
          <w:lang w:val="en-US"/>
        </w:rPr>
        <w:t>"Incredible vegan options that even meat lovers would crave. The service was attentive without being intrusive. The desserts were to die for—highly recommend the chocolate lava cake!"</w:t>
      </w:r>
    </w:p>
    <w:p w14:paraId="47AFEECD" w14:textId="762E20AF" w:rsidR="00BF4525" w:rsidRPr="00BF4525" w:rsidRDefault="00BF4525" w:rsidP="008F4775">
      <w:pPr>
        <w:pStyle w:val="BodyText"/>
        <w:numPr>
          <w:ilvl w:val="0"/>
          <w:numId w:val="42"/>
        </w:numPr>
        <w:rPr>
          <w:lang w:val="en-US"/>
        </w:rPr>
      </w:pPr>
      <w:r w:rsidRPr="008F4775">
        <w:rPr>
          <w:i/>
          <w:iCs/>
          <w:lang w:val="en-US"/>
        </w:rPr>
        <w:t>Model Prediction:</w:t>
      </w:r>
      <w:r w:rsidRPr="00BF4525">
        <w:rPr>
          <w:lang w:val="en-US"/>
        </w:rPr>
        <w:t xml:space="preserve"> Positive</w:t>
      </w:r>
    </w:p>
    <w:p w14:paraId="43690CBC" w14:textId="69BB6673" w:rsidR="00BF4525" w:rsidRPr="00BF4525" w:rsidRDefault="00BF4525" w:rsidP="008F4775">
      <w:pPr>
        <w:pStyle w:val="BodyText"/>
        <w:numPr>
          <w:ilvl w:val="0"/>
          <w:numId w:val="42"/>
        </w:numPr>
        <w:rPr>
          <w:lang w:val="en-US"/>
        </w:rPr>
      </w:pPr>
      <w:r w:rsidRPr="008F4775">
        <w:rPr>
          <w:i/>
          <w:iCs/>
          <w:lang w:val="en-US"/>
        </w:rPr>
        <w:t>Insight:</w:t>
      </w:r>
      <w:r w:rsidRPr="00BF4525">
        <w:rPr>
          <w:lang w:val="en-US"/>
        </w:rPr>
        <w:t xml:space="preserve"> The model accurately identified positive sentiments, recognizing praise for food quality, service, and overall experience.</w:t>
      </w:r>
    </w:p>
    <w:p w14:paraId="301A4F1B" w14:textId="308E0E63" w:rsidR="00BF4525" w:rsidRPr="008F4775" w:rsidRDefault="00BF4525" w:rsidP="008F4775">
      <w:pPr>
        <w:pStyle w:val="BodyText"/>
        <w:numPr>
          <w:ilvl w:val="0"/>
          <w:numId w:val="41"/>
        </w:numPr>
        <w:rPr>
          <w:i/>
          <w:iCs/>
          <w:lang w:val="en-US"/>
        </w:rPr>
      </w:pPr>
      <w:r w:rsidRPr="008F4775">
        <w:rPr>
          <w:i/>
          <w:iCs/>
          <w:lang w:val="en-US"/>
        </w:rPr>
        <w:t>Negative Feedback Analysis:</w:t>
      </w:r>
    </w:p>
    <w:p w14:paraId="7C598B3B" w14:textId="77777777" w:rsidR="00BF4525" w:rsidRPr="00BF4525" w:rsidRDefault="00BF4525" w:rsidP="008F4775">
      <w:pPr>
        <w:pStyle w:val="BodyText"/>
        <w:numPr>
          <w:ilvl w:val="0"/>
          <w:numId w:val="43"/>
        </w:numPr>
        <w:rPr>
          <w:lang w:val="en-US"/>
        </w:rPr>
      </w:pPr>
      <w:r w:rsidRPr="008F4775">
        <w:rPr>
          <w:i/>
          <w:iCs/>
          <w:lang w:val="en-US"/>
        </w:rPr>
        <w:t xml:space="preserve">Example: </w:t>
      </w:r>
      <w:r w:rsidRPr="00BF4525">
        <w:rPr>
          <w:lang w:val="en-US"/>
        </w:rPr>
        <w:t>"Was really looking forward to trying this place, but it was underwhelming. The pasta was soggy and lacked flavor. Too pricey for the quality served."</w:t>
      </w:r>
    </w:p>
    <w:p w14:paraId="123F6121" w14:textId="681446E2" w:rsidR="00BF4525" w:rsidRPr="00BF4525" w:rsidRDefault="00BF4525" w:rsidP="008F4775">
      <w:pPr>
        <w:pStyle w:val="BodyText"/>
        <w:numPr>
          <w:ilvl w:val="0"/>
          <w:numId w:val="43"/>
        </w:numPr>
        <w:rPr>
          <w:lang w:val="en-US"/>
        </w:rPr>
      </w:pPr>
      <w:r w:rsidRPr="008F4775">
        <w:rPr>
          <w:i/>
          <w:iCs/>
          <w:lang w:val="en-US"/>
        </w:rPr>
        <w:t>Model Prediction:</w:t>
      </w:r>
      <w:r w:rsidRPr="00BF4525">
        <w:rPr>
          <w:lang w:val="en-US"/>
        </w:rPr>
        <w:t xml:space="preserve"> Negative</w:t>
      </w:r>
    </w:p>
    <w:p w14:paraId="247DEADC" w14:textId="64A6DC5D" w:rsidR="00BF4525" w:rsidRPr="00BF4525" w:rsidRDefault="00BF4525" w:rsidP="008F4775">
      <w:pPr>
        <w:pStyle w:val="BodyText"/>
        <w:numPr>
          <w:ilvl w:val="0"/>
          <w:numId w:val="43"/>
        </w:numPr>
        <w:rPr>
          <w:lang w:val="en-US"/>
        </w:rPr>
      </w:pPr>
      <w:r w:rsidRPr="008F4775">
        <w:rPr>
          <w:i/>
          <w:iCs/>
          <w:lang w:val="en-US"/>
        </w:rPr>
        <w:t>Insight:</w:t>
      </w:r>
      <w:r w:rsidRPr="00BF4525">
        <w:rPr>
          <w:lang w:val="en-US"/>
        </w:rPr>
        <w:t xml:space="preserve"> Despite initial positive expectations, the model effectively captured the overall negative sentiment, focusing on dissatisfaction with the food and value.</w:t>
      </w:r>
    </w:p>
    <w:p w14:paraId="0DA7B26C" w14:textId="39E82CDA" w:rsidR="00BF4525" w:rsidRPr="008F4775" w:rsidRDefault="00BF4525" w:rsidP="008F4775">
      <w:pPr>
        <w:pStyle w:val="BodyText"/>
        <w:numPr>
          <w:ilvl w:val="0"/>
          <w:numId w:val="41"/>
        </w:numPr>
        <w:rPr>
          <w:i/>
          <w:iCs/>
          <w:lang w:val="en-US"/>
        </w:rPr>
      </w:pPr>
      <w:r w:rsidRPr="008F4775">
        <w:rPr>
          <w:i/>
          <w:iCs/>
          <w:lang w:val="en-US"/>
        </w:rPr>
        <w:t>Strong Positive Feedback Analysis:</w:t>
      </w:r>
    </w:p>
    <w:p w14:paraId="75748B0F" w14:textId="77777777" w:rsidR="00BF4525" w:rsidRPr="00BF4525" w:rsidRDefault="00BF4525" w:rsidP="008F4775">
      <w:pPr>
        <w:pStyle w:val="BodyText"/>
        <w:numPr>
          <w:ilvl w:val="0"/>
          <w:numId w:val="44"/>
        </w:numPr>
        <w:rPr>
          <w:lang w:val="en-US"/>
        </w:rPr>
      </w:pPr>
      <w:r w:rsidRPr="008F4775">
        <w:rPr>
          <w:i/>
          <w:iCs/>
          <w:lang w:val="en-US"/>
        </w:rPr>
        <w:t xml:space="preserve">Example: </w:t>
      </w:r>
      <w:r w:rsidRPr="00BF4525">
        <w:rPr>
          <w:lang w:val="en-US"/>
        </w:rPr>
        <w:t>"What a gem! The pizza was the best I've had in ages, with a perfectly crispy crust and creative toppings. Great value for money and cozy vibes."</w:t>
      </w:r>
    </w:p>
    <w:p w14:paraId="1307B6A3" w14:textId="3BC1CA30" w:rsidR="00BF4525" w:rsidRPr="00BF4525" w:rsidRDefault="00BF4525" w:rsidP="008F4775">
      <w:pPr>
        <w:pStyle w:val="BodyText"/>
        <w:numPr>
          <w:ilvl w:val="0"/>
          <w:numId w:val="44"/>
        </w:numPr>
        <w:rPr>
          <w:lang w:val="en-US"/>
        </w:rPr>
      </w:pPr>
      <w:r w:rsidRPr="008F4775">
        <w:rPr>
          <w:i/>
          <w:iCs/>
          <w:lang w:val="en-US"/>
        </w:rPr>
        <w:t>Model Prediction:</w:t>
      </w:r>
      <w:r w:rsidRPr="00BF4525">
        <w:rPr>
          <w:lang w:val="en-US"/>
        </w:rPr>
        <w:t xml:space="preserve"> Positive</w:t>
      </w:r>
    </w:p>
    <w:p w14:paraId="29F64C2E" w14:textId="5C26D93B" w:rsidR="00BF4525" w:rsidRPr="00BF4525" w:rsidRDefault="00BF4525" w:rsidP="008F4775">
      <w:pPr>
        <w:pStyle w:val="BodyText"/>
        <w:numPr>
          <w:ilvl w:val="0"/>
          <w:numId w:val="44"/>
        </w:numPr>
        <w:rPr>
          <w:lang w:val="en-US"/>
        </w:rPr>
      </w:pPr>
      <w:r w:rsidRPr="008F4775">
        <w:rPr>
          <w:i/>
          <w:iCs/>
          <w:lang w:val="en-US"/>
        </w:rPr>
        <w:t>Insight:</w:t>
      </w:r>
      <w:r w:rsidRPr="00BF4525">
        <w:rPr>
          <w:lang w:val="en-US"/>
        </w:rPr>
        <w:t xml:space="preserve"> The model accurately captured the enthusiasm and high praise for the pizza, validating its ability to recognize detailed positive expressions.</w:t>
      </w:r>
    </w:p>
    <w:p w14:paraId="68D546B1" w14:textId="46DADC00" w:rsidR="00BF4525" w:rsidRPr="008F4775" w:rsidRDefault="00BF4525" w:rsidP="008F4775">
      <w:pPr>
        <w:pStyle w:val="BodyText"/>
        <w:numPr>
          <w:ilvl w:val="0"/>
          <w:numId w:val="41"/>
        </w:numPr>
        <w:rPr>
          <w:i/>
          <w:iCs/>
          <w:lang w:val="en-US"/>
        </w:rPr>
      </w:pPr>
      <w:r w:rsidRPr="008F4775">
        <w:rPr>
          <w:i/>
          <w:iCs/>
          <w:lang w:val="en-US"/>
        </w:rPr>
        <w:t>Clear Negative Feedback Analysis:</w:t>
      </w:r>
    </w:p>
    <w:p w14:paraId="5905E72A" w14:textId="77777777" w:rsidR="00BF4525" w:rsidRPr="00BF4525" w:rsidRDefault="00BF4525" w:rsidP="008F4775">
      <w:pPr>
        <w:pStyle w:val="BodyText"/>
        <w:numPr>
          <w:ilvl w:val="0"/>
          <w:numId w:val="45"/>
        </w:numPr>
        <w:rPr>
          <w:lang w:val="en-US"/>
        </w:rPr>
      </w:pPr>
      <w:r w:rsidRPr="008F4775">
        <w:rPr>
          <w:i/>
          <w:iCs/>
          <w:lang w:val="en-US"/>
        </w:rPr>
        <w:t xml:space="preserve">Example: </w:t>
      </w:r>
      <w:r w:rsidRPr="00BF4525">
        <w:rPr>
          <w:lang w:val="en-US"/>
        </w:rPr>
        <w:t>"Had higher expectations based on the reviews. The burger was greasy and undercooked. The fries were soggy. The whole meal was a letdown."</w:t>
      </w:r>
    </w:p>
    <w:p w14:paraId="5282218E" w14:textId="6FBFB4EB" w:rsidR="00BF4525" w:rsidRPr="00BF4525" w:rsidRDefault="00BF4525" w:rsidP="008F4775">
      <w:pPr>
        <w:pStyle w:val="BodyText"/>
        <w:numPr>
          <w:ilvl w:val="0"/>
          <w:numId w:val="45"/>
        </w:numPr>
        <w:rPr>
          <w:lang w:val="en-US"/>
        </w:rPr>
      </w:pPr>
      <w:r w:rsidRPr="008F4775">
        <w:rPr>
          <w:i/>
          <w:iCs/>
          <w:lang w:val="en-US"/>
        </w:rPr>
        <w:lastRenderedPageBreak/>
        <w:t>Model Prediction:</w:t>
      </w:r>
      <w:r w:rsidRPr="00BF4525">
        <w:rPr>
          <w:lang w:val="en-US"/>
        </w:rPr>
        <w:t xml:space="preserve"> Negative</w:t>
      </w:r>
    </w:p>
    <w:p w14:paraId="654E229E" w14:textId="06E21CA5" w:rsidR="00BF4525" w:rsidRPr="00BF4525" w:rsidRDefault="00BF4525" w:rsidP="008F4775">
      <w:pPr>
        <w:pStyle w:val="BodyText"/>
        <w:numPr>
          <w:ilvl w:val="0"/>
          <w:numId w:val="45"/>
        </w:numPr>
        <w:rPr>
          <w:lang w:val="en-US"/>
        </w:rPr>
      </w:pPr>
      <w:r w:rsidRPr="008F4775">
        <w:rPr>
          <w:i/>
          <w:iCs/>
          <w:lang w:val="en-US"/>
        </w:rPr>
        <w:t>Insight:</w:t>
      </w:r>
      <w:r w:rsidRPr="00BF4525">
        <w:rPr>
          <w:lang w:val="en-US"/>
        </w:rPr>
        <w:t xml:space="preserve"> The model precisely identified negative sentiments, correctly interpreting the disappointment expressed about both food quality and preparation.</w:t>
      </w:r>
    </w:p>
    <w:p w14:paraId="01930608" w14:textId="70BE2E26" w:rsidR="00BF4525" w:rsidRPr="008F4775" w:rsidRDefault="00BF4525" w:rsidP="008F4775">
      <w:pPr>
        <w:pStyle w:val="BodyText"/>
        <w:numPr>
          <w:ilvl w:val="0"/>
          <w:numId w:val="36"/>
        </w:numPr>
        <w:rPr>
          <w:i/>
          <w:iCs/>
          <w:lang w:val="en-US"/>
        </w:rPr>
      </w:pPr>
      <w:r w:rsidRPr="008F4775">
        <w:rPr>
          <w:i/>
          <w:iCs/>
          <w:lang w:val="en-US"/>
        </w:rPr>
        <w:t>Data Dependency &amp; Advanced Techniques</w:t>
      </w:r>
    </w:p>
    <w:p w14:paraId="005B1356" w14:textId="77777777" w:rsidR="00BF4525" w:rsidRPr="00BF4525" w:rsidRDefault="00BF4525" w:rsidP="00BF4525">
      <w:pPr>
        <w:pStyle w:val="BodyText"/>
        <w:rPr>
          <w:lang w:val="en-US"/>
        </w:rPr>
      </w:pPr>
      <w:r w:rsidRPr="00BF4525">
        <w:rPr>
          <w:lang w:val="en-US"/>
        </w:rPr>
        <w:t>Our experiments highlighted the importance of data quality and quantity in model performance. To address data scarcity issues, we are considering the application of generative AI and transfer learning techniques. These approaches aim to enhance model robustness by augmenting the dataset with synthetic reviews and leveraging pre-trained models on larger datasets, respectively.</w:t>
      </w:r>
    </w:p>
    <w:p w14:paraId="41018716" w14:textId="1A092433" w:rsidR="00BF4525" w:rsidRPr="008F4775" w:rsidRDefault="00BF4525" w:rsidP="008F4775">
      <w:pPr>
        <w:pStyle w:val="BodyText"/>
        <w:numPr>
          <w:ilvl w:val="0"/>
          <w:numId w:val="36"/>
        </w:numPr>
        <w:rPr>
          <w:i/>
          <w:iCs/>
          <w:lang w:val="en-US"/>
        </w:rPr>
      </w:pPr>
      <w:r w:rsidRPr="008F4775">
        <w:rPr>
          <w:i/>
          <w:iCs/>
          <w:lang w:val="en-US"/>
        </w:rPr>
        <w:t>Conclusion</w:t>
      </w:r>
    </w:p>
    <w:p w14:paraId="4E8170D5" w14:textId="77777777" w:rsidR="00BF4525" w:rsidRDefault="00BF4525" w:rsidP="00BF4525">
      <w:pPr>
        <w:pStyle w:val="BodyText"/>
        <w:ind w:firstLine="0"/>
        <w:rPr>
          <w:lang w:val="en-US"/>
        </w:rPr>
      </w:pPr>
      <w:r w:rsidRPr="00BF4525">
        <w:rPr>
          <w:lang w:val="en-US"/>
        </w:rPr>
        <w:t>The experimentation and analysis underscored the potential of deep learning techniques, particularly LSTM architectures, in sentiment analysis on restaurant reviews. While complex models offer nuanced understanding, simpler configurations often provide comparable results with reduced computational demands. Future research will focus on enhancing model adaptability through advanced techniques and addressing data scarcity issues to further improve sentiment analysis accuracy in real-world scenarios.</w:t>
      </w:r>
    </w:p>
    <w:p w14:paraId="63C51885" w14:textId="248384D9" w:rsidR="00BF4525" w:rsidRDefault="00BF4525" w:rsidP="00BF4525">
      <w:pPr>
        <w:pStyle w:val="BodyText"/>
        <w:ind w:firstLine="0"/>
        <w:rPr>
          <w:lang w:val="en-US"/>
        </w:rPr>
      </w:pPr>
      <w:r w:rsidRPr="00BF4525">
        <w:rPr>
          <w:noProof/>
          <w:lang w:val="en-US"/>
        </w:rPr>
        <mc:AlternateContent>
          <mc:Choice Requires="wps">
            <w:drawing>
              <wp:anchor distT="45720" distB="45720" distL="114300" distR="114300" simplePos="0" relativeHeight="251659264" behindDoc="0" locked="0" layoutInCell="1" allowOverlap="1" wp14:anchorId="6EAD9A3C" wp14:editId="6BC372EF">
                <wp:simplePos x="0" y="0"/>
                <wp:positionH relativeFrom="column">
                  <wp:align>center</wp:align>
                </wp:positionH>
                <wp:positionV relativeFrom="paragraph">
                  <wp:posOffset>182880</wp:posOffset>
                </wp:positionV>
                <wp:extent cx="2360930" cy="1404620"/>
                <wp:effectExtent l="0" t="0" r="2730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8A2E62C" w14:textId="21D096E2" w:rsidR="00BF4525" w:rsidRDefault="00BF4525">
                            <w:r>
                              <w:rPr>
                                <w:noProof/>
                              </w:rPr>
                              <w:drawing>
                                <wp:inline distT="0" distB="0" distL="0" distR="0" wp14:anchorId="5A391FB0" wp14:editId="2CA598F3">
                                  <wp:extent cx="2371725" cy="1917065"/>
                                  <wp:effectExtent l="0" t="0" r="9525" b="6985"/>
                                  <wp:docPr id="1412890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90332" name="Picture 1412890332"/>
                                          <pic:cNvPicPr/>
                                        </pic:nvPicPr>
                                        <pic:blipFill>
                                          <a:blip r:embed="rId9">
                                            <a:extLst>
                                              <a:ext uri="{28A0092B-C50C-407E-A947-70E740481C1C}">
                                                <a14:useLocalDpi xmlns:a14="http://schemas.microsoft.com/office/drawing/2010/main" val="0"/>
                                              </a:ext>
                                            </a:extLst>
                                          </a:blip>
                                          <a:stretch>
                                            <a:fillRect/>
                                          </a:stretch>
                                        </pic:blipFill>
                                        <pic:spPr>
                                          <a:xfrm>
                                            <a:off x="0" y="0"/>
                                            <a:ext cx="2371725" cy="191706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du="http://schemas.microsoft.com/office/word/2023/wordml/word16du">
            <w:pict>
              <v:shapetype w14:anchorId="6EAD9A3C"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78A2E62C" w14:textId="21D096E2" w:rsidR="00BF4525" w:rsidRDefault="00BF4525">
                      <w:r>
                        <w:rPr>
                          <w:noProof/>
                        </w:rPr>
                        <w:drawing>
                          <wp:inline distT="0" distB="0" distL="0" distR="0" wp14:anchorId="5A391FB0" wp14:editId="2CA598F3">
                            <wp:extent cx="2371725" cy="1917065"/>
                            <wp:effectExtent l="0" t="0" r="9525" b="6985"/>
                            <wp:docPr id="1412890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90332" name="Picture 1412890332"/>
                                    <pic:cNvPicPr/>
                                  </pic:nvPicPr>
                                  <pic:blipFill>
                                    <a:blip r:embed="rId10">
                                      <a:extLst>
                                        <a:ext uri="{28A0092B-C50C-407E-A947-70E740481C1C}">
                                          <a14:useLocalDpi xmlns:a14="http://schemas.microsoft.com/office/drawing/2010/main" val="0"/>
                                        </a:ext>
                                      </a:extLst>
                                    </a:blip>
                                    <a:stretch>
                                      <a:fillRect/>
                                    </a:stretch>
                                  </pic:blipFill>
                                  <pic:spPr>
                                    <a:xfrm>
                                      <a:off x="0" y="0"/>
                                      <a:ext cx="2371725" cy="1917065"/>
                                    </a:xfrm>
                                    <a:prstGeom prst="rect">
                                      <a:avLst/>
                                    </a:prstGeom>
                                  </pic:spPr>
                                </pic:pic>
                              </a:graphicData>
                            </a:graphic>
                          </wp:inline>
                        </w:drawing>
                      </w:r>
                    </w:p>
                  </w:txbxContent>
                </v:textbox>
                <w10:wrap type="square"/>
              </v:shape>
            </w:pict>
          </mc:Fallback>
        </mc:AlternateContent>
      </w:r>
    </w:p>
    <w:p w14:paraId="2FC6CDA5" w14:textId="77777777" w:rsidR="00142694" w:rsidRDefault="00142694" w:rsidP="00BF4525">
      <w:pPr>
        <w:pStyle w:val="BodyText"/>
        <w:ind w:firstLine="0"/>
        <w:rPr>
          <w:lang w:val="en-US"/>
        </w:rPr>
      </w:pPr>
    </w:p>
    <w:p w14:paraId="39AA5349" w14:textId="1FFC5E9F" w:rsidR="00142694" w:rsidRDefault="00142694" w:rsidP="00BF4525">
      <w:pPr>
        <w:pStyle w:val="BodyText"/>
        <w:ind w:firstLine="0"/>
        <w:rPr>
          <w:lang w:val="en-US"/>
        </w:rPr>
      </w:pPr>
      <w:r w:rsidRPr="00142694">
        <w:rPr>
          <w:noProof/>
          <w:lang w:val="en-US"/>
        </w:rPr>
        <mc:AlternateContent>
          <mc:Choice Requires="wps">
            <w:drawing>
              <wp:anchor distT="45720" distB="45720" distL="114300" distR="114300" simplePos="0" relativeHeight="251661312" behindDoc="0" locked="0" layoutInCell="1" allowOverlap="1" wp14:anchorId="439C88A6" wp14:editId="13BAFB59">
                <wp:simplePos x="0" y="0"/>
                <wp:positionH relativeFrom="column">
                  <wp:align>center</wp:align>
                </wp:positionH>
                <wp:positionV relativeFrom="paragraph">
                  <wp:posOffset>182880</wp:posOffset>
                </wp:positionV>
                <wp:extent cx="2360930" cy="1404620"/>
                <wp:effectExtent l="0" t="0" r="27305" b="20320"/>
                <wp:wrapSquare wrapText="bothSides"/>
                <wp:docPr id="10074490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649F122" w14:textId="2F99BDA3" w:rsidR="00142694" w:rsidRDefault="00142694">
                            <w:r>
                              <w:rPr>
                                <w:noProof/>
                              </w:rPr>
                              <w:drawing>
                                <wp:inline distT="0" distB="0" distL="0" distR="0" wp14:anchorId="380CDC33" wp14:editId="1EECF0AF">
                                  <wp:extent cx="2344420" cy="1864995"/>
                                  <wp:effectExtent l="0" t="0" r="0" b="1905"/>
                                  <wp:docPr id="19024325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32571" name="Picture 1902432571"/>
                                          <pic:cNvPicPr/>
                                        </pic:nvPicPr>
                                        <pic:blipFill>
                                          <a:blip r:embed="rId11">
                                            <a:extLst>
                                              <a:ext uri="{28A0092B-C50C-407E-A947-70E740481C1C}">
                                                <a14:useLocalDpi xmlns:a14="http://schemas.microsoft.com/office/drawing/2010/main" val="0"/>
                                              </a:ext>
                                            </a:extLst>
                                          </a:blip>
                                          <a:stretch>
                                            <a:fillRect/>
                                          </a:stretch>
                                        </pic:blipFill>
                                        <pic:spPr>
                                          <a:xfrm>
                                            <a:off x="0" y="0"/>
                                            <a:ext cx="2344420" cy="186499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du="http://schemas.microsoft.com/office/word/2023/wordml/word16du">
            <w:pict>
              <v:shape w14:anchorId="439C88A6" id="_x0000_s1027"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fit-shape-to-text:t">
                  <w:txbxContent>
                    <w:p w14:paraId="5649F122" w14:textId="2F99BDA3" w:rsidR="00142694" w:rsidRDefault="00142694">
                      <w:r>
                        <w:rPr>
                          <w:noProof/>
                        </w:rPr>
                        <w:drawing>
                          <wp:inline distT="0" distB="0" distL="0" distR="0" wp14:anchorId="380CDC33" wp14:editId="1EECF0AF">
                            <wp:extent cx="2344420" cy="1864995"/>
                            <wp:effectExtent l="0" t="0" r="0" b="1905"/>
                            <wp:docPr id="19024325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32571" name="Picture 1902432571"/>
                                    <pic:cNvPicPr/>
                                  </pic:nvPicPr>
                                  <pic:blipFill>
                                    <a:blip r:embed="rId12">
                                      <a:extLst>
                                        <a:ext uri="{28A0092B-C50C-407E-A947-70E740481C1C}">
                                          <a14:useLocalDpi xmlns:a14="http://schemas.microsoft.com/office/drawing/2010/main" val="0"/>
                                        </a:ext>
                                      </a:extLst>
                                    </a:blip>
                                    <a:stretch>
                                      <a:fillRect/>
                                    </a:stretch>
                                  </pic:blipFill>
                                  <pic:spPr>
                                    <a:xfrm>
                                      <a:off x="0" y="0"/>
                                      <a:ext cx="2344420" cy="1864995"/>
                                    </a:xfrm>
                                    <a:prstGeom prst="rect">
                                      <a:avLst/>
                                    </a:prstGeom>
                                  </pic:spPr>
                                </pic:pic>
                              </a:graphicData>
                            </a:graphic>
                          </wp:inline>
                        </w:drawing>
                      </w:r>
                    </w:p>
                  </w:txbxContent>
                </v:textbox>
                <w10:wrap type="square"/>
              </v:shape>
            </w:pict>
          </mc:Fallback>
        </mc:AlternateContent>
      </w:r>
    </w:p>
    <w:p w14:paraId="4631807B" w14:textId="77777777" w:rsidR="00142694" w:rsidRDefault="00142694" w:rsidP="00BF4525">
      <w:pPr>
        <w:pStyle w:val="BodyText"/>
        <w:ind w:firstLine="0"/>
        <w:rPr>
          <w:lang w:val="en-US"/>
        </w:rPr>
      </w:pPr>
    </w:p>
    <w:p w14:paraId="75177150" w14:textId="7270A30B" w:rsidR="00142694" w:rsidRDefault="00142694" w:rsidP="00BF4525">
      <w:pPr>
        <w:pStyle w:val="BodyText"/>
        <w:ind w:firstLine="0"/>
        <w:rPr>
          <w:lang w:val="en-US"/>
        </w:rPr>
      </w:pPr>
      <w:r w:rsidRPr="00142694">
        <w:rPr>
          <w:noProof/>
          <w:lang w:val="en-US"/>
        </w:rPr>
        <mc:AlternateContent>
          <mc:Choice Requires="wps">
            <w:drawing>
              <wp:anchor distT="45720" distB="45720" distL="114300" distR="114300" simplePos="0" relativeHeight="251663360" behindDoc="0" locked="0" layoutInCell="1" allowOverlap="1" wp14:anchorId="655AB538" wp14:editId="662BD45B">
                <wp:simplePos x="0" y="0"/>
                <wp:positionH relativeFrom="column">
                  <wp:align>center</wp:align>
                </wp:positionH>
                <wp:positionV relativeFrom="paragraph">
                  <wp:posOffset>182880</wp:posOffset>
                </wp:positionV>
                <wp:extent cx="2360930" cy="1404620"/>
                <wp:effectExtent l="0" t="0" r="27305" b="20320"/>
                <wp:wrapSquare wrapText="bothSides"/>
                <wp:docPr id="7712940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F1BDD60" w14:textId="32289859" w:rsidR="00142694" w:rsidRDefault="00142694">
                            <w:r>
                              <w:rPr>
                                <w:noProof/>
                              </w:rPr>
                              <w:drawing>
                                <wp:inline distT="0" distB="0" distL="0" distR="0" wp14:anchorId="5A696CF7" wp14:editId="18CDFE6E">
                                  <wp:extent cx="2371725" cy="1886585"/>
                                  <wp:effectExtent l="0" t="0" r="9525" b="0"/>
                                  <wp:docPr id="17099172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5962" name="Picture 104845962"/>
                                          <pic:cNvPicPr/>
                                        </pic:nvPicPr>
                                        <pic:blipFill>
                                          <a:blip r:embed="rId13">
                                            <a:extLst>
                                              <a:ext uri="{28A0092B-C50C-407E-A947-70E740481C1C}">
                                                <a14:useLocalDpi xmlns:a14="http://schemas.microsoft.com/office/drawing/2010/main" val="0"/>
                                              </a:ext>
                                            </a:extLst>
                                          </a:blip>
                                          <a:stretch>
                                            <a:fillRect/>
                                          </a:stretch>
                                        </pic:blipFill>
                                        <pic:spPr>
                                          <a:xfrm>
                                            <a:off x="0" y="0"/>
                                            <a:ext cx="2371725" cy="188658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du="http://schemas.microsoft.com/office/word/2023/wordml/word16du">
            <w:pict>
              <v:shape w14:anchorId="655AB538" id="_x0000_s1028" type="#_x0000_t202" style="position:absolute;left:0;text-align:left;margin-left:0;margin-top:14.4pt;width:185.9pt;height:110.6pt;z-index:25166336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style="mso-fit-shape-to-text:t">
                  <w:txbxContent>
                    <w:p w14:paraId="6F1BDD60" w14:textId="32289859" w:rsidR="00142694" w:rsidRDefault="00142694">
                      <w:r>
                        <w:rPr>
                          <w:noProof/>
                        </w:rPr>
                        <w:drawing>
                          <wp:inline distT="0" distB="0" distL="0" distR="0" wp14:anchorId="5A696CF7" wp14:editId="18CDFE6E">
                            <wp:extent cx="2371725" cy="1886585"/>
                            <wp:effectExtent l="0" t="0" r="9525" b="0"/>
                            <wp:docPr id="17099172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5962" name="Picture 104845962"/>
                                    <pic:cNvPicPr/>
                                  </pic:nvPicPr>
                                  <pic:blipFill>
                                    <a:blip r:embed="rId14">
                                      <a:extLst>
                                        <a:ext uri="{28A0092B-C50C-407E-A947-70E740481C1C}">
                                          <a14:useLocalDpi xmlns:a14="http://schemas.microsoft.com/office/drawing/2010/main" val="0"/>
                                        </a:ext>
                                      </a:extLst>
                                    </a:blip>
                                    <a:stretch>
                                      <a:fillRect/>
                                    </a:stretch>
                                  </pic:blipFill>
                                  <pic:spPr>
                                    <a:xfrm>
                                      <a:off x="0" y="0"/>
                                      <a:ext cx="2371725" cy="1886585"/>
                                    </a:xfrm>
                                    <a:prstGeom prst="rect">
                                      <a:avLst/>
                                    </a:prstGeom>
                                  </pic:spPr>
                                </pic:pic>
                              </a:graphicData>
                            </a:graphic>
                          </wp:inline>
                        </w:drawing>
                      </w:r>
                    </w:p>
                  </w:txbxContent>
                </v:textbox>
                <w10:wrap type="square"/>
              </v:shape>
            </w:pict>
          </mc:Fallback>
        </mc:AlternateContent>
      </w:r>
    </w:p>
    <w:p w14:paraId="36065F05" w14:textId="1D5D0A88" w:rsidR="00142694" w:rsidRDefault="00142694" w:rsidP="00BF4525">
      <w:pPr>
        <w:pStyle w:val="BodyText"/>
        <w:ind w:firstLine="0"/>
        <w:rPr>
          <w:lang w:val="en-US"/>
        </w:rPr>
      </w:pPr>
    </w:p>
    <w:p w14:paraId="49279621" w14:textId="314E4D95" w:rsidR="0048393C" w:rsidRDefault="005A06DE" w:rsidP="00BF4525">
      <w:pPr>
        <w:pStyle w:val="BodyText"/>
        <w:ind w:firstLine="0"/>
        <w:rPr>
          <w:lang w:val="en-US"/>
        </w:rPr>
      </w:pPr>
      <w:r w:rsidRPr="005A06DE">
        <w:rPr>
          <w:noProof/>
          <w:spacing w:val="0"/>
          <w:lang w:val="en-US" w:eastAsia="en-US"/>
        </w:rPr>
        <mc:AlternateContent>
          <mc:Choice Requires="wps">
            <w:drawing>
              <wp:anchor distT="45720" distB="45720" distL="114300" distR="114300" simplePos="0" relativeHeight="251671552" behindDoc="0" locked="0" layoutInCell="1" allowOverlap="1" wp14:anchorId="24031B0E" wp14:editId="13DBF474">
                <wp:simplePos x="0" y="0"/>
                <wp:positionH relativeFrom="column">
                  <wp:align>center</wp:align>
                </wp:positionH>
                <wp:positionV relativeFrom="paragraph">
                  <wp:posOffset>182880</wp:posOffset>
                </wp:positionV>
                <wp:extent cx="2360930" cy="1404620"/>
                <wp:effectExtent l="0" t="0" r="27305" b="20320"/>
                <wp:wrapSquare wrapText="bothSides"/>
                <wp:docPr id="12008507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35BBC29" w14:textId="2F6CE38B" w:rsidR="005A06DE" w:rsidRDefault="005A06DE">
                            <w:r>
                              <w:rPr>
                                <w:noProof/>
                              </w:rPr>
                              <w:drawing>
                                <wp:inline distT="0" distB="0" distL="0" distR="0" wp14:anchorId="7F621479" wp14:editId="13633C5B">
                                  <wp:extent cx="2344420" cy="1748790"/>
                                  <wp:effectExtent l="0" t="0" r="0" b="3810"/>
                                  <wp:docPr id="8885572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57228"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2344420" cy="174879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du="http://schemas.microsoft.com/office/word/2023/wordml/word16du">
            <w:pict>
              <v:shape w14:anchorId="24031B0E" id="_x0000_s1029" type="#_x0000_t202" style="position:absolute;left:0;text-align:left;margin-left:0;margin-top:14.4pt;width:185.9pt;height:110.6pt;z-index:25167155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Nez&#10;tCEVAgAAJwQAAA4AAAAAAAAAAAAAAAAALgIAAGRycy9lMm9Eb2MueG1sUEsBAi0AFAAGAAgAAAAh&#10;AEhbJ3LbAAAABwEAAA8AAAAAAAAAAAAAAAAAbwQAAGRycy9kb3ducmV2LnhtbFBLBQYAAAAABAAE&#10;APMAAAB3BQAAAAA=&#10;">
                <v:textbox style="mso-fit-shape-to-text:t">
                  <w:txbxContent>
                    <w:p w14:paraId="435BBC29" w14:textId="2F6CE38B" w:rsidR="005A06DE" w:rsidRDefault="005A06DE">
                      <w:r>
                        <w:rPr>
                          <w:noProof/>
                        </w:rPr>
                        <w:drawing>
                          <wp:inline distT="0" distB="0" distL="0" distR="0" wp14:anchorId="7F621479" wp14:editId="13633C5B">
                            <wp:extent cx="2344420" cy="1748790"/>
                            <wp:effectExtent l="0" t="0" r="0" b="3810"/>
                            <wp:docPr id="8885572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57228"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2344420" cy="1748790"/>
                                    </a:xfrm>
                                    <a:prstGeom prst="rect">
                                      <a:avLst/>
                                    </a:prstGeom>
                                  </pic:spPr>
                                </pic:pic>
                              </a:graphicData>
                            </a:graphic>
                          </wp:inline>
                        </w:drawing>
                      </w:r>
                    </w:p>
                  </w:txbxContent>
                </v:textbox>
                <w10:wrap type="square"/>
              </v:shape>
            </w:pict>
          </mc:Fallback>
        </mc:AlternateContent>
      </w:r>
    </w:p>
    <w:p w14:paraId="26AF997F" w14:textId="0A5FC80F" w:rsidR="00397225" w:rsidRDefault="00397225" w:rsidP="00BF4525">
      <w:pPr>
        <w:pStyle w:val="BodyText"/>
        <w:ind w:firstLine="0"/>
        <w:rPr>
          <w:lang w:val="en-US"/>
        </w:rPr>
      </w:pPr>
    </w:p>
    <w:p w14:paraId="2B6E1699" w14:textId="7DF70F1F" w:rsidR="005E5866" w:rsidRDefault="00745982" w:rsidP="00745982">
      <w:pPr>
        <w:pStyle w:val="Heading1"/>
      </w:pPr>
      <w:r w:rsidRPr="00745982">
        <w:t>Recommendations</w:t>
      </w:r>
    </w:p>
    <w:p w14:paraId="20F36901" w14:textId="19373387" w:rsidR="005E5866" w:rsidRDefault="005E5866" w:rsidP="00BF4525">
      <w:pPr>
        <w:pStyle w:val="BodyText"/>
        <w:ind w:firstLine="0"/>
        <w:rPr>
          <w:lang w:val="en-US"/>
        </w:rPr>
      </w:pPr>
    </w:p>
    <w:p w14:paraId="18CCA68E" w14:textId="2A0CD6C8" w:rsidR="00745982" w:rsidRPr="00745982" w:rsidRDefault="00745982" w:rsidP="00745982">
      <w:pPr>
        <w:pStyle w:val="BodyText"/>
        <w:rPr>
          <w:lang w:val="en-US"/>
        </w:rPr>
      </w:pPr>
      <w:r w:rsidRPr="00745982">
        <w:rPr>
          <w:lang w:val="en-US"/>
        </w:rPr>
        <w:t>In light of the findings from our sentiment analysis project utilizing both traditional machine learning and advanced deep learning models, we propose several enhancements aimed at improving the project's scope, efficiency, and efficacy in real-world applications. These recommendations incorporate cutting-edge NLP and AI techniques to ensure our model remains at the forefront of technological advancements:</w:t>
      </w:r>
    </w:p>
    <w:p w14:paraId="6E4F952B" w14:textId="5A83A6DF" w:rsidR="00745982" w:rsidRPr="008F4775" w:rsidRDefault="00745982" w:rsidP="008F4775">
      <w:pPr>
        <w:pStyle w:val="BodyText"/>
        <w:numPr>
          <w:ilvl w:val="0"/>
          <w:numId w:val="46"/>
        </w:numPr>
        <w:rPr>
          <w:i/>
          <w:iCs/>
          <w:lang w:val="en-US"/>
        </w:rPr>
      </w:pPr>
      <w:r w:rsidRPr="008F4775">
        <w:rPr>
          <w:i/>
          <w:iCs/>
          <w:lang w:val="en-US"/>
        </w:rPr>
        <w:t>Expand Data Collection</w:t>
      </w:r>
    </w:p>
    <w:p w14:paraId="7E1A7958" w14:textId="77777777" w:rsidR="00745982" w:rsidRPr="00745982" w:rsidRDefault="00745982" w:rsidP="008F4775">
      <w:pPr>
        <w:pStyle w:val="BodyText"/>
        <w:numPr>
          <w:ilvl w:val="0"/>
          <w:numId w:val="47"/>
        </w:numPr>
        <w:rPr>
          <w:lang w:val="en-US"/>
        </w:rPr>
      </w:pPr>
      <w:r w:rsidRPr="008F4775">
        <w:rPr>
          <w:i/>
          <w:iCs/>
          <w:lang w:val="en-US"/>
        </w:rPr>
        <w:t xml:space="preserve">Rationale: </w:t>
      </w:r>
      <w:r w:rsidRPr="00745982">
        <w:rPr>
          <w:lang w:val="en-US"/>
        </w:rPr>
        <w:t>Extensive and varied data are crucial for training robust deep learning models.</w:t>
      </w:r>
    </w:p>
    <w:p w14:paraId="58AE265E" w14:textId="2C3C16B4" w:rsidR="00745982" w:rsidRPr="00745982" w:rsidRDefault="00745982" w:rsidP="008F4775">
      <w:pPr>
        <w:pStyle w:val="BodyText"/>
        <w:numPr>
          <w:ilvl w:val="0"/>
          <w:numId w:val="47"/>
        </w:numPr>
        <w:rPr>
          <w:lang w:val="en-US"/>
        </w:rPr>
      </w:pPr>
      <w:r w:rsidRPr="008F4775">
        <w:rPr>
          <w:i/>
          <w:iCs/>
          <w:lang w:val="en-US"/>
        </w:rPr>
        <w:t>Action:</w:t>
      </w:r>
      <w:r w:rsidRPr="00745982">
        <w:rPr>
          <w:lang w:val="en-US"/>
        </w:rPr>
        <w:t xml:space="preserve"> Broaden the dataset by including more diverse restaurant reviews and expanding to multi-lingual datasets to enhance the model's generalization capabilities across different cultural contexts.</w:t>
      </w:r>
    </w:p>
    <w:p w14:paraId="043EB68C" w14:textId="068C6528" w:rsidR="00745982" w:rsidRPr="008F4775" w:rsidRDefault="00745982" w:rsidP="008F4775">
      <w:pPr>
        <w:pStyle w:val="BodyText"/>
        <w:numPr>
          <w:ilvl w:val="0"/>
          <w:numId w:val="46"/>
        </w:numPr>
        <w:rPr>
          <w:i/>
          <w:iCs/>
          <w:lang w:val="en-US"/>
        </w:rPr>
      </w:pPr>
      <w:r w:rsidRPr="008F4775">
        <w:rPr>
          <w:i/>
          <w:iCs/>
          <w:lang w:val="en-US"/>
        </w:rPr>
        <w:t>Integrate Transfer Learning with Pre-trained Language Models</w:t>
      </w:r>
    </w:p>
    <w:p w14:paraId="40E6831E" w14:textId="77777777" w:rsidR="00C24F9D" w:rsidRDefault="00745982" w:rsidP="00C24F9D">
      <w:pPr>
        <w:pStyle w:val="BodyText"/>
        <w:numPr>
          <w:ilvl w:val="0"/>
          <w:numId w:val="48"/>
        </w:numPr>
        <w:rPr>
          <w:lang w:val="en-US"/>
        </w:rPr>
      </w:pPr>
      <w:r w:rsidRPr="008F4775">
        <w:rPr>
          <w:i/>
          <w:iCs/>
          <w:lang w:val="en-US"/>
        </w:rPr>
        <w:t xml:space="preserve">Rationale: </w:t>
      </w:r>
      <w:r w:rsidRPr="00745982">
        <w:rPr>
          <w:lang w:val="en-US"/>
        </w:rPr>
        <w:t>Transfer learning has proven effective in leveraging learned features from large datasets.</w:t>
      </w:r>
    </w:p>
    <w:p w14:paraId="604F21BA" w14:textId="10D52B62" w:rsidR="00745982" w:rsidRPr="00C24F9D" w:rsidRDefault="00745982" w:rsidP="00C24F9D">
      <w:pPr>
        <w:pStyle w:val="BodyText"/>
        <w:numPr>
          <w:ilvl w:val="0"/>
          <w:numId w:val="48"/>
        </w:numPr>
        <w:rPr>
          <w:lang w:val="en-US"/>
        </w:rPr>
      </w:pPr>
      <w:r w:rsidRPr="00C24F9D">
        <w:rPr>
          <w:i/>
          <w:iCs/>
          <w:lang w:val="en-US"/>
        </w:rPr>
        <w:lastRenderedPageBreak/>
        <w:t>Action:</w:t>
      </w:r>
      <w:r w:rsidRPr="00C24F9D">
        <w:rPr>
          <w:lang w:val="en-US"/>
        </w:rPr>
        <w:t xml:space="preserve"> Utilize state-of-the-art pre-trained models like BERT, </w:t>
      </w:r>
      <w:proofErr w:type="spellStart"/>
      <w:r w:rsidRPr="00C24F9D">
        <w:rPr>
          <w:lang w:val="en-US"/>
        </w:rPr>
        <w:t>RoBERTa</w:t>
      </w:r>
      <w:proofErr w:type="spellEnd"/>
      <w:r w:rsidRPr="00C24F9D">
        <w:rPr>
          <w:lang w:val="en-US"/>
        </w:rPr>
        <w:t>, or GPT-3 for initial feature extraction before fine-tuning on our specific dataset to significantly enhance semantic understanding.</w:t>
      </w:r>
    </w:p>
    <w:p w14:paraId="2C96AEEC" w14:textId="5935F888" w:rsidR="00745982" w:rsidRPr="00C24F9D" w:rsidRDefault="00745982" w:rsidP="00C24F9D">
      <w:pPr>
        <w:pStyle w:val="BodyText"/>
        <w:numPr>
          <w:ilvl w:val="0"/>
          <w:numId w:val="46"/>
        </w:numPr>
        <w:rPr>
          <w:i/>
          <w:iCs/>
          <w:lang w:val="en-US"/>
        </w:rPr>
      </w:pPr>
      <w:r w:rsidRPr="00C24F9D">
        <w:rPr>
          <w:i/>
          <w:iCs/>
          <w:lang w:val="en-US"/>
        </w:rPr>
        <w:t>Implement Generative AI Techniques</w:t>
      </w:r>
    </w:p>
    <w:p w14:paraId="2BC15CF1" w14:textId="77777777" w:rsidR="00745982" w:rsidRPr="00745982" w:rsidRDefault="00745982" w:rsidP="00C24F9D">
      <w:pPr>
        <w:pStyle w:val="BodyText"/>
        <w:numPr>
          <w:ilvl w:val="0"/>
          <w:numId w:val="49"/>
        </w:numPr>
        <w:rPr>
          <w:lang w:val="en-US"/>
        </w:rPr>
      </w:pPr>
      <w:r w:rsidRPr="00C24F9D">
        <w:rPr>
          <w:i/>
          <w:iCs/>
          <w:lang w:val="en-US"/>
        </w:rPr>
        <w:t xml:space="preserve">Rationale: </w:t>
      </w:r>
      <w:r w:rsidRPr="00745982">
        <w:rPr>
          <w:lang w:val="en-US"/>
        </w:rPr>
        <w:t>Generative models can augment training data and generate new synthetic reviews for testing model robustness.</w:t>
      </w:r>
    </w:p>
    <w:p w14:paraId="34174EC9" w14:textId="266DB142" w:rsidR="00745982" w:rsidRPr="00745982" w:rsidRDefault="00745982" w:rsidP="00C24F9D">
      <w:pPr>
        <w:pStyle w:val="BodyText"/>
        <w:numPr>
          <w:ilvl w:val="0"/>
          <w:numId w:val="49"/>
        </w:numPr>
        <w:rPr>
          <w:lang w:val="en-US"/>
        </w:rPr>
      </w:pPr>
      <w:r w:rsidRPr="00C24F9D">
        <w:rPr>
          <w:i/>
          <w:iCs/>
          <w:lang w:val="en-US"/>
        </w:rPr>
        <w:t>Action:</w:t>
      </w:r>
      <w:r w:rsidRPr="00745982">
        <w:rPr>
          <w:lang w:val="en-US"/>
        </w:rPr>
        <w:t xml:space="preserve"> Explore generative adversarial networks (GANs) or variational autoencoders (VAEs) to create additional training data that mimics the variability found in genuine customer reviews.</w:t>
      </w:r>
    </w:p>
    <w:p w14:paraId="268AAA75" w14:textId="2DD4DC91" w:rsidR="00745982" w:rsidRPr="00C24F9D" w:rsidRDefault="00745982" w:rsidP="00C24F9D">
      <w:pPr>
        <w:pStyle w:val="BodyText"/>
        <w:numPr>
          <w:ilvl w:val="0"/>
          <w:numId w:val="46"/>
        </w:numPr>
        <w:rPr>
          <w:i/>
          <w:iCs/>
          <w:lang w:val="en-US"/>
        </w:rPr>
      </w:pPr>
      <w:r w:rsidRPr="00C24F9D">
        <w:rPr>
          <w:i/>
          <w:iCs/>
          <w:lang w:val="en-US"/>
        </w:rPr>
        <w:t>Explore Advanced NLP Techniques</w:t>
      </w:r>
    </w:p>
    <w:p w14:paraId="30BA24F2" w14:textId="77777777" w:rsidR="00745982" w:rsidRPr="00745982" w:rsidRDefault="00745982" w:rsidP="00C24F9D">
      <w:pPr>
        <w:pStyle w:val="BodyText"/>
        <w:numPr>
          <w:ilvl w:val="0"/>
          <w:numId w:val="50"/>
        </w:numPr>
        <w:rPr>
          <w:lang w:val="en-US"/>
        </w:rPr>
      </w:pPr>
      <w:r w:rsidRPr="00C24F9D">
        <w:rPr>
          <w:i/>
          <w:iCs/>
          <w:lang w:val="en-US"/>
        </w:rPr>
        <w:t xml:space="preserve">Rationale: </w:t>
      </w:r>
      <w:r w:rsidRPr="00745982">
        <w:rPr>
          <w:lang w:val="en-US"/>
        </w:rPr>
        <w:t>Advanced NLP techniques can provide deeper insights into the specific aspects of customer feedback.</w:t>
      </w:r>
    </w:p>
    <w:p w14:paraId="7028149A" w14:textId="3013FEB0" w:rsidR="00745982" w:rsidRPr="00745982" w:rsidRDefault="00745982" w:rsidP="00C24F9D">
      <w:pPr>
        <w:pStyle w:val="BodyText"/>
        <w:numPr>
          <w:ilvl w:val="0"/>
          <w:numId w:val="50"/>
        </w:numPr>
        <w:rPr>
          <w:lang w:val="en-US"/>
        </w:rPr>
      </w:pPr>
      <w:r w:rsidRPr="00C24F9D">
        <w:rPr>
          <w:i/>
          <w:iCs/>
          <w:lang w:val="en-US"/>
        </w:rPr>
        <w:t>Action:</w:t>
      </w:r>
      <w:r w:rsidRPr="00745982">
        <w:rPr>
          <w:lang w:val="en-US"/>
        </w:rPr>
        <w:t xml:space="preserve"> Implement aspect-based sentiment analysis to dissect and categorize sentiments related to specific aspects of the dining experience such as food quality, service, or ambiance.</w:t>
      </w:r>
    </w:p>
    <w:p w14:paraId="651F3304" w14:textId="5013F4FA" w:rsidR="00745982" w:rsidRPr="00C24F9D" w:rsidRDefault="00745982" w:rsidP="00C24F9D">
      <w:pPr>
        <w:pStyle w:val="BodyText"/>
        <w:numPr>
          <w:ilvl w:val="0"/>
          <w:numId w:val="46"/>
        </w:numPr>
        <w:rPr>
          <w:i/>
          <w:iCs/>
          <w:lang w:val="en-US"/>
        </w:rPr>
      </w:pPr>
      <w:r w:rsidRPr="00C24F9D">
        <w:rPr>
          <w:i/>
          <w:iCs/>
          <w:lang w:val="en-US"/>
        </w:rPr>
        <w:t>Enhance Model Architecture with Attention Mechanisms</w:t>
      </w:r>
    </w:p>
    <w:p w14:paraId="78F4FD5C" w14:textId="77777777" w:rsidR="00745982" w:rsidRPr="00745982" w:rsidRDefault="00745982" w:rsidP="00C24F9D">
      <w:pPr>
        <w:pStyle w:val="BodyText"/>
        <w:numPr>
          <w:ilvl w:val="0"/>
          <w:numId w:val="51"/>
        </w:numPr>
        <w:rPr>
          <w:lang w:val="en-US"/>
        </w:rPr>
      </w:pPr>
      <w:r w:rsidRPr="00C24F9D">
        <w:rPr>
          <w:i/>
          <w:iCs/>
          <w:lang w:val="en-US"/>
        </w:rPr>
        <w:t xml:space="preserve">Rationale: </w:t>
      </w:r>
      <w:r w:rsidRPr="00745982">
        <w:rPr>
          <w:lang w:val="en-US"/>
        </w:rPr>
        <w:t>Attention mechanisms help models focus on relevant parts of input data, improving the accuracy for tasks like sentiment analysis.</w:t>
      </w:r>
    </w:p>
    <w:p w14:paraId="69A8BB9D" w14:textId="6D391BB9" w:rsidR="00745982" w:rsidRPr="00745982" w:rsidRDefault="00745982" w:rsidP="00C24F9D">
      <w:pPr>
        <w:pStyle w:val="BodyText"/>
        <w:numPr>
          <w:ilvl w:val="0"/>
          <w:numId w:val="51"/>
        </w:numPr>
        <w:rPr>
          <w:lang w:val="en-US"/>
        </w:rPr>
      </w:pPr>
      <w:r w:rsidRPr="00C24F9D">
        <w:rPr>
          <w:i/>
          <w:iCs/>
          <w:lang w:val="en-US"/>
        </w:rPr>
        <w:t>Action:</w:t>
      </w:r>
      <w:r w:rsidRPr="00745982">
        <w:rPr>
          <w:lang w:val="en-US"/>
        </w:rPr>
        <w:t xml:space="preserve"> Incorporate attention mechanisms in LSTM or Transformer-based models to better capture the context within longer reviews and improve the interpretability of model decisions.</w:t>
      </w:r>
    </w:p>
    <w:p w14:paraId="6D8D6F3F" w14:textId="0B44E6F1" w:rsidR="00745982" w:rsidRPr="00C24F9D" w:rsidRDefault="00745982" w:rsidP="00C24F9D">
      <w:pPr>
        <w:pStyle w:val="BodyText"/>
        <w:numPr>
          <w:ilvl w:val="0"/>
          <w:numId w:val="46"/>
        </w:numPr>
        <w:rPr>
          <w:i/>
          <w:iCs/>
          <w:lang w:val="en-US"/>
        </w:rPr>
      </w:pPr>
      <w:r w:rsidRPr="00C24F9D">
        <w:rPr>
          <w:i/>
          <w:iCs/>
          <w:lang w:val="en-US"/>
        </w:rPr>
        <w:t>Employ Ensemble Techniques</w:t>
      </w:r>
    </w:p>
    <w:p w14:paraId="65F1BAF2" w14:textId="77777777" w:rsidR="00745982" w:rsidRPr="00745982" w:rsidRDefault="00745982" w:rsidP="00C24F9D">
      <w:pPr>
        <w:pStyle w:val="BodyText"/>
        <w:numPr>
          <w:ilvl w:val="0"/>
          <w:numId w:val="52"/>
        </w:numPr>
        <w:rPr>
          <w:lang w:val="en-US"/>
        </w:rPr>
      </w:pPr>
      <w:r w:rsidRPr="00C24F9D">
        <w:rPr>
          <w:i/>
          <w:iCs/>
          <w:lang w:val="en-US"/>
        </w:rPr>
        <w:t>Rationale:</w:t>
      </w:r>
      <w:r w:rsidRPr="00745982">
        <w:rPr>
          <w:lang w:val="en-US"/>
        </w:rPr>
        <w:t xml:space="preserve"> Ensembles of diverse models often achieve higher accuracy and stability in predictions.</w:t>
      </w:r>
    </w:p>
    <w:p w14:paraId="059DC7E2" w14:textId="61DA489C" w:rsidR="00745982" w:rsidRPr="00745982" w:rsidRDefault="00745982" w:rsidP="00C24F9D">
      <w:pPr>
        <w:pStyle w:val="BodyText"/>
        <w:numPr>
          <w:ilvl w:val="0"/>
          <w:numId w:val="52"/>
        </w:numPr>
        <w:rPr>
          <w:lang w:val="en-US"/>
        </w:rPr>
      </w:pPr>
      <w:r w:rsidRPr="00C24F9D">
        <w:rPr>
          <w:i/>
          <w:iCs/>
          <w:lang w:val="en-US"/>
        </w:rPr>
        <w:t>Action:</w:t>
      </w:r>
      <w:r w:rsidRPr="00745982">
        <w:rPr>
          <w:lang w:val="en-US"/>
        </w:rPr>
        <w:t xml:space="preserve"> Develop an ensemble model combining CNNs, LSTMs, and Transformers to harness their respective strengths in capturing textual features.</w:t>
      </w:r>
    </w:p>
    <w:p w14:paraId="43F53934" w14:textId="75A748C1" w:rsidR="00745982" w:rsidRPr="00C24F9D" w:rsidRDefault="00745982" w:rsidP="00C24F9D">
      <w:pPr>
        <w:pStyle w:val="BodyText"/>
        <w:numPr>
          <w:ilvl w:val="0"/>
          <w:numId w:val="46"/>
        </w:numPr>
        <w:rPr>
          <w:i/>
          <w:iCs/>
          <w:lang w:val="en-US"/>
        </w:rPr>
      </w:pPr>
      <w:r w:rsidRPr="00C24F9D">
        <w:rPr>
          <w:i/>
          <w:iCs/>
          <w:lang w:val="en-US"/>
        </w:rPr>
        <w:t>Optimize and Automate Hyperparameter Tuning</w:t>
      </w:r>
    </w:p>
    <w:p w14:paraId="31A053A9" w14:textId="77777777" w:rsidR="00745982" w:rsidRPr="00745982" w:rsidRDefault="00745982" w:rsidP="00C24F9D">
      <w:pPr>
        <w:pStyle w:val="BodyText"/>
        <w:numPr>
          <w:ilvl w:val="0"/>
          <w:numId w:val="53"/>
        </w:numPr>
        <w:rPr>
          <w:lang w:val="en-US"/>
        </w:rPr>
      </w:pPr>
      <w:r w:rsidRPr="00C24F9D">
        <w:rPr>
          <w:i/>
          <w:iCs/>
          <w:lang w:val="en-US"/>
        </w:rPr>
        <w:t xml:space="preserve">Rationale: </w:t>
      </w:r>
      <w:r w:rsidRPr="00745982">
        <w:rPr>
          <w:lang w:val="en-US"/>
        </w:rPr>
        <w:t>Optimal model performance depends significantly on the right choice of hyperparameters.</w:t>
      </w:r>
    </w:p>
    <w:p w14:paraId="6EB65714" w14:textId="23048411" w:rsidR="00745982" w:rsidRPr="00745982" w:rsidRDefault="00745982" w:rsidP="00C24F9D">
      <w:pPr>
        <w:pStyle w:val="BodyText"/>
        <w:numPr>
          <w:ilvl w:val="0"/>
          <w:numId w:val="53"/>
        </w:numPr>
        <w:rPr>
          <w:lang w:val="en-US"/>
        </w:rPr>
      </w:pPr>
      <w:r w:rsidRPr="00C24F9D">
        <w:rPr>
          <w:i/>
          <w:iCs/>
          <w:lang w:val="en-US"/>
        </w:rPr>
        <w:t>Action:</w:t>
      </w:r>
      <w:r w:rsidRPr="00745982">
        <w:rPr>
          <w:lang w:val="en-US"/>
        </w:rPr>
        <w:t xml:space="preserve"> Use automated hyperparameter optimization tools like </w:t>
      </w:r>
      <w:proofErr w:type="spellStart"/>
      <w:r w:rsidRPr="00745982">
        <w:rPr>
          <w:lang w:val="en-US"/>
        </w:rPr>
        <w:t>Hyperopt</w:t>
      </w:r>
      <w:proofErr w:type="spellEnd"/>
      <w:r w:rsidRPr="00745982">
        <w:rPr>
          <w:lang w:val="en-US"/>
        </w:rPr>
        <w:t xml:space="preserve"> or Bayesian Optimization to systematically explore the parameter space for maximum model performance.</w:t>
      </w:r>
    </w:p>
    <w:p w14:paraId="4264B3D4" w14:textId="59D5D3EA" w:rsidR="00745982" w:rsidRPr="00C24F9D" w:rsidRDefault="00745982" w:rsidP="00C24F9D">
      <w:pPr>
        <w:pStyle w:val="BodyText"/>
        <w:numPr>
          <w:ilvl w:val="0"/>
          <w:numId w:val="46"/>
        </w:numPr>
        <w:rPr>
          <w:i/>
          <w:iCs/>
          <w:lang w:val="en-US"/>
        </w:rPr>
      </w:pPr>
      <w:r w:rsidRPr="00C24F9D">
        <w:rPr>
          <w:i/>
          <w:iCs/>
          <w:lang w:val="en-US"/>
        </w:rPr>
        <w:t>Focus on Scalability and Efficient Deployment</w:t>
      </w:r>
    </w:p>
    <w:p w14:paraId="2C53A87B" w14:textId="77777777" w:rsidR="00745982" w:rsidRPr="00745982" w:rsidRDefault="00745982" w:rsidP="00C24F9D">
      <w:pPr>
        <w:pStyle w:val="BodyText"/>
        <w:numPr>
          <w:ilvl w:val="0"/>
          <w:numId w:val="54"/>
        </w:numPr>
        <w:rPr>
          <w:lang w:val="en-US"/>
        </w:rPr>
      </w:pPr>
      <w:r w:rsidRPr="00C24F9D">
        <w:rPr>
          <w:i/>
          <w:iCs/>
          <w:lang w:val="en-US"/>
        </w:rPr>
        <w:t xml:space="preserve">Rationale: </w:t>
      </w:r>
      <w:r w:rsidRPr="00745982">
        <w:rPr>
          <w:lang w:val="en-US"/>
        </w:rPr>
        <w:t>The ability to scale and deploy efficiently is critical in handling real-time data and providing actionable insights.</w:t>
      </w:r>
    </w:p>
    <w:p w14:paraId="20732FB5" w14:textId="282678B8" w:rsidR="00745982" w:rsidRPr="00745982" w:rsidRDefault="00745982" w:rsidP="00C24F9D">
      <w:pPr>
        <w:pStyle w:val="BodyText"/>
        <w:numPr>
          <w:ilvl w:val="0"/>
          <w:numId w:val="54"/>
        </w:numPr>
        <w:rPr>
          <w:lang w:val="en-US"/>
        </w:rPr>
      </w:pPr>
      <w:r w:rsidRPr="00C24F9D">
        <w:rPr>
          <w:i/>
          <w:iCs/>
          <w:lang w:val="en-US"/>
        </w:rPr>
        <w:t>Action:</w:t>
      </w:r>
      <w:r w:rsidRPr="00745982">
        <w:rPr>
          <w:lang w:val="en-US"/>
        </w:rPr>
        <w:t xml:space="preserve"> Prepare the model for deployment using cloud-based solutions with managed services to handle scalability and maintenance efficiently.</w:t>
      </w:r>
    </w:p>
    <w:p w14:paraId="785287F9" w14:textId="022CCA66" w:rsidR="00745982" w:rsidRPr="00C24F9D" w:rsidRDefault="00745982" w:rsidP="00C24F9D">
      <w:pPr>
        <w:pStyle w:val="BodyText"/>
        <w:numPr>
          <w:ilvl w:val="0"/>
          <w:numId w:val="46"/>
        </w:numPr>
        <w:rPr>
          <w:i/>
          <w:iCs/>
          <w:lang w:val="en-US"/>
        </w:rPr>
      </w:pPr>
      <w:r w:rsidRPr="00C24F9D">
        <w:rPr>
          <w:i/>
          <w:iCs/>
          <w:lang w:val="en-US"/>
        </w:rPr>
        <w:t>Advance Real-Time Sentiment Analysis</w:t>
      </w:r>
    </w:p>
    <w:p w14:paraId="1137457C" w14:textId="77777777" w:rsidR="00745982" w:rsidRPr="00745982" w:rsidRDefault="00745982" w:rsidP="00C24F9D">
      <w:pPr>
        <w:pStyle w:val="BodyText"/>
        <w:numPr>
          <w:ilvl w:val="0"/>
          <w:numId w:val="55"/>
        </w:numPr>
        <w:rPr>
          <w:lang w:val="en-US"/>
        </w:rPr>
      </w:pPr>
      <w:r w:rsidRPr="00C24F9D">
        <w:rPr>
          <w:i/>
          <w:iCs/>
          <w:lang w:val="en-US"/>
        </w:rPr>
        <w:t xml:space="preserve">Rationale: </w:t>
      </w:r>
      <w:r w:rsidRPr="00745982">
        <w:rPr>
          <w:lang w:val="en-US"/>
        </w:rPr>
        <w:t>Instantaneous sentiment analysis can enable businesses to react swiftly to customer feedback.</w:t>
      </w:r>
    </w:p>
    <w:p w14:paraId="10715A6D" w14:textId="61871014" w:rsidR="00745982" w:rsidRPr="00745982" w:rsidRDefault="00745982" w:rsidP="00C24F9D">
      <w:pPr>
        <w:pStyle w:val="BodyText"/>
        <w:numPr>
          <w:ilvl w:val="0"/>
          <w:numId w:val="55"/>
        </w:numPr>
        <w:rPr>
          <w:lang w:val="en-US"/>
        </w:rPr>
      </w:pPr>
      <w:r w:rsidRPr="00C24F9D">
        <w:rPr>
          <w:i/>
          <w:iCs/>
          <w:lang w:val="en-US"/>
        </w:rPr>
        <w:t>Action:</w:t>
      </w:r>
      <w:r w:rsidRPr="00745982">
        <w:rPr>
          <w:lang w:val="en-US"/>
        </w:rPr>
        <w:t xml:space="preserve"> Develop a pipeline for processing and analyzing customer reviews in real-time, integrating streaming data platforms for live data handling.</w:t>
      </w:r>
    </w:p>
    <w:p w14:paraId="0232BBC7" w14:textId="46C526FD" w:rsidR="00745982" w:rsidRPr="00C24F9D" w:rsidRDefault="00745982" w:rsidP="00C24F9D">
      <w:pPr>
        <w:pStyle w:val="BodyText"/>
        <w:numPr>
          <w:ilvl w:val="0"/>
          <w:numId w:val="46"/>
        </w:numPr>
        <w:rPr>
          <w:i/>
          <w:iCs/>
          <w:lang w:val="en-US"/>
        </w:rPr>
      </w:pPr>
      <w:r w:rsidRPr="00C24F9D">
        <w:rPr>
          <w:i/>
          <w:iCs/>
          <w:lang w:val="en-US"/>
        </w:rPr>
        <w:t>Integrate Explainability and Transparency</w:t>
      </w:r>
    </w:p>
    <w:p w14:paraId="6F5A6DA6" w14:textId="77777777" w:rsidR="00745982" w:rsidRPr="00745982" w:rsidRDefault="00745982" w:rsidP="00C24F9D">
      <w:pPr>
        <w:pStyle w:val="BodyText"/>
        <w:numPr>
          <w:ilvl w:val="0"/>
          <w:numId w:val="56"/>
        </w:numPr>
        <w:rPr>
          <w:lang w:val="en-US"/>
        </w:rPr>
      </w:pPr>
      <w:r w:rsidRPr="00C24F9D">
        <w:rPr>
          <w:i/>
          <w:iCs/>
          <w:lang w:val="en-US"/>
        </w:rPr>
        <w:t>Rationale:</w:t>
      </w:r>
      <w:r w:rsidRPr="00745982">
        <w:rPr>
          <w:lang w:val="en-US"/>
        </w:rPr>
        <w:t xml:space="preserve"> Transparency in AI decision-making builds trust and facilitates easier debugging and improvement.</w:t>
      </w:r>
    </w:p>
    <w:p w14:paraId="7B2D6786" w14:textId="06DD32BC" w:rsidR="00745982" w:rsidRPr="00745982" w:rsidRDefault="00745982" w:rsidP="00C24F9D">
      <w:pPr>
        <w:pStyle w:val="BodyText"/>
        <w:numPr>
          <w:ilvl w:val="0"/>
          <w:numId w:val="56"/>
        </w:numPr>
        <w:rPr>
          <w:lang w:val="en-US"/>
        </w:rPr>
      </w:pPr>
      <w:r w:rsidRPr="00C24F9D">
        <w:rPr>
          <w:i/>
          <w:iCs/>
          <w:lang w:val="en-US"/>
        </w:rPr>
        <w:t>Action:</w:t>
      </w:r>
      <w:r w:rsidRPr="00745982">
        <w:rPr>
          <w:lang w:val="en-US"/>
        </w:rPr>
        <w:t xml:space="preserve"> Implement techniques like SHAP (</w:t>
      </w:r>
      <w:proofErr w:type="spellStart"/>
      <w:r w:rsidRPr="00745982">
        <w:rPr>
          <w:lang w:val="en-US"/>
        </w:rPr>
        <w:t>SHapley</w:t>
      </w:r>
      <w:proofErr w:type="spellEnd"/>
      <w:r w:rsidRPr="00745982">
        <w:rPr>
          <w:lang w:val="en-US"/>
        </w:rPr>
        <w:t xml:space="preserve"> Additive </w:t>
      </w:r>
      <w:proofErr w:type="spellStart"/>
      <w:r w:rsidRPr="00745982">
        <w:rPr>
          <w:lang w:val="en-US"/>
        </w:rPr>
        <w:t>exPlanations</w:t>
      </w:r>
      <w:proofErr w:type="spellEnd"/>
      <w:r w:rsidRPr="00745982">
        <w:rPr>
          <w:lang w:val="en-US"/>
        </w:rPr>
        <w:t>) or Integrated Gradients to provide clear explanations for the model's predictions, helping stakeholders understand the model's reasoning.</w:t>
      </w:r>
    </w:p>
    <w:p w14:paraId="1C14F78E" w14:textId="17E977F1" w:rsidR="00745982" w:rsidRDefault="00745982" w:rsidP="00745982">
      <w:pPr>
        <w:pStyle w:val="BodyText"/>
        <w:ind w:firstLine="0"/>
        <w:rPr>
          <w:lang w:val="en-US"/>
        </w:rPr>
      </w:pPr>
      <w:r w:rsidRPr="00745982">
        <w:rPr>
          <w:lang w:val="en-US"/>
        </w:rPr>
        <w:t>By adopting these recommendations, the project will not only enhance its predictive accuracy but also increase its adaptability, scalability, and trustworthiness, thereby making it a more effective tool for businesses in the hospitality industry to leverage for strategic decision-making based on customer sentiment.</w:t>
      </w:r>
    </w:p>
    <w:p w14:paraId="3E227E4D" w14:textId="77777777" w:rsidR="00F10E92" w:rsidRDefault="00F10E92" w:rsidP="00745982">
      <w:pPr>
        <w:pStyle w:val="BodyText"/>
        <w:ind w:firstLine="0"/>
        <w:rPr>
          <w:lang w:val="en-US"/>
        </w:rPr>
      </w:pPr>
    </w:p>
    <w:p w14:paraId="07D3B834" w14:textId="77777777" w:rsidR="00C24F9D" w:rsidRDefault="00C24F9D" w:rsidP="00745982">
      <w:pPr>
        <w:pStyle w:val="BodyText"/>
        <w:ind w:firstLine="0"/>
        <w:rPr>
          <w:lang w:val="en-US"/>
        </w:rPr>
      </w:pPr>
    </w:p>
    <w:p w14:paraId="37ECAA7A" w14:textId="77777777" w:rsidR="00C24F9D" w:rsidRDefault="00C24F9D" w:rsidP="00745982">
      <w:pPr>
        <w:pStyle w:val="BodyText"/>
        <w:ind w:firstLine="0"/>
        <w:rPr>
          <w:lang w:val="en-US"/>
        </w:rPr>
      </w:pPr>
    </w:p>
    <w:p w14:paraId="0BED1424" w14:textId="77777777" w:rsidR="00C24F9D" w:rsidRDefault="00C24F9D" w:rsidP="00745982">
      <w:pPr>
        <w:pStyle w:val="BodyText"/>
        <w:ind w:firstLine="0"/>
        <w:rPr>
          <w:lang w:val="en-US"/>
        </w:rPr>
      </w:pPr>
    </w:p>
    <w:p w14:paraId="70D18965" w14:textId="77777777" w:rsidR="00C24F9D" w:rsidRDefault="00C24F9D" w:rsidP="00745982">
      <w:pPr>
        <w:pStyle w:val="BodyText"/>
        <w:ind w:firstLine="0"/>
        <w:rPr>
          <w:lang w:val="en-US"/>
        </w:rPr>
      </w:pPr>
    </w:p>
    <w:p w14:paraId="1BCFF3F6" w14:textId="77777777" w:rsidR="00C24F9D" w:rsidRDefault="00C24F9D" w:rsidP="00745982">
      <w:pPr>
        <w:pStyle w:val="BodyText"/>
        <w:ind w:firstLine="0"/>
        <w:rPr>
          <w:lang w:val="en-US"/>
        </w:rPr>
      </w:pPr>
    </w:p>
    <w:p w14:paraId="058DF95B" w14:textId="77777777" w:rsidR="00C24F9D" w:rsidRDefault="00C24F9D" w:rsidP="00745982">
      <w:pPr>
        <w:pStyle w:val="BodyText"/>
        <w:ind w:firstLine="0"/>
        <w:rPr>
          <w:lang w:val="en-US"/>
        </w:rPr>
      </w:pPr>
    </w:p>
    <w:p w14:paraId="4EA4D0E2" w14:textId="77777777" w:rsidR="00C24F9D" w:rsidRDefault="00C24F9D" w:rsidP="00745982">
      <w:pPr>
        <w:pStyle w:val="BodyText"/>
        <w:ind w:firstLine="0"/>
        <w:rPr>
          <w:lang w:val="en-US"/>
        </w:rPr>
      </w:pPr>
    </w:p>
    <w:p w14:paraId="08F706F5" w14:textId="77777777" w:rsidR="00C24F9D" w:rsidRDefault="00C24F9D" w:rsidP="00745982">
      <w:pPr>
        <w:pStyle w:val="BodyText"/>
        <w:ind w:firstLine="0"/>
        <w:rPr>
          <w:lang w:val="en-US"/>
        </w:rPr>
      </w:pPr>
    </w:p>
    <w:p w14:paraId="35169985" w14:textId="77777777" w:rsidR="00C24F9D" w:rsidRDefault="00C24F9D" w:rsidP="00745982">
      <w:pPr>
        <w:pStyle w:val="BodyText"/>
        <w:ind w:firstLine="0"/>
        <w:rPr>
          <w:lang w:val="en-US"/>
        </w:rPr>
      </w:pPr>
    </w:p>
    <w:p w14:paraId="581C7C2D" w14:textId="77777777" w:rsidR="00C24F9D" w:rsidRDefault="00C24F9D" w:rsidP="00745982">
      <w:pPr>
        <w:pStyle w:val="BodyText"/>
        <w:ind w:firstLine="0"/>
        <w:rPr>
          <w:lang w:val="en-US"/>
        </w:rPr>
      </w:pPr>
    </w:p>
    <w:p w14:paraId="164F18B8" w14:textId="77777777" w:rsidR="00C24F9D" w:rsidRDefault="00C24F9D" w:rsidP="00745982">
      <w:pPr>
        <w:pStyle w:val="BodyText"/>
        <w:ind w:firstLine="0"/>
        <w:rPr>
          <w:lang w:val="en-US"/>
        </w:rPr>
      </w:pPr>
    </w:p>
    <w:p w14:paraId="48379030" w14:textId="77777777" w:rsidR="00C24F9D" w:rsidRDefault="00C24F9D" w:rsidP="00745982">
      <w:pPr>
        <w:pStyle w:val="BodyText"/>
        <w:ind w:firstLine="0"/>
        <w:rPr>
          <w:lang w:val="en-US"/>
        </w:rPr>
      </w:pPr>
    </w:p>
    <w:p w14:paraId="144D8054" w14:textId="77777777" w:rsidR="00C24F9D" w:rsidRDefault="00C24F9D" w:rsidP="00745982">
      <w:pPr>
        <w:pStyle w:val="BodyText"/>
        <w:ind w:firstLine="0"/>
        <w:rPr>
          <w:lang w:val="en-US"/>
        </w:rPr>
      </w:pPr>
    </w:p>
    <w:p w14:paraId="5FBC8279" w14:textId="77777777" w:rsidR="00C24F9D" w:rsidRDefault="00C24F9D" w:rsidP="00745982">
      <w:pPr>
        <w:pStyle w:val="BodyText"/>
        <w:ind w:firstLine="0"/>
        <w:rPr>
          <w:lang w:val="en-US"/>
        </w:rPr>
      </w:pPr>
    </w:p>
    <w:p w14:paraId="67A9F6BD" w14:textId="77777777" w:rsidR="00C24F9D" w:rsidRDefault="00C24F9D" w:rsidP="00745982">
      <w:pPr>
        <w:pStyle w:val="BodyText"/>
        <w:ind w:firstLine="0"/>
        <w:rPr>
          <w:lang w:val="en-US"/>
        </w:rPr>
      </w:pPr>
    </w:p>
    <w:p w14:paraId="02F730C6" w14:textId="77777777" w:rsidR="00C24F9D" w:rsidRDefault="00C24F9D" w:rsidP="00745982">
      <w:pPr>
        <w:pStyle w:val="BodyText"/>
        <w:ind w:firstLine="0"/>
        <w:rPr>
          <w:lang w:val="en-US"/>
        </w:rPr>
      </w:pPr>
    </w:p>
    <w:p w14:paraId="65DA9D8F" w14:textId="77777777" w:rsidR="00C24F9D" w:rsidRDefault="00C24F9D" w:rsidP="00745982">
      <w:pPr>
        <w:pStyle w:val="BodyText"/>
        <w:ind w:firstLine="0"/>
        <w:rPr>
          <w:lang w:val="en-US"/>
        </w:rPr>
      </w:pPr>
    </w:p>
    <w:p w14:paraId="0FAB7C11" w14:textId="77777777" w:rsidR="00C24F9D" w:rsidRDefault="00C24F9D" w:rsidP="00745982">
      <w:pPr>
        <w:pStyle w:val="BodyText"/>
        <w:ind w:firstLine="0"/>
        <w:rPr>
          <w:lang w:val="en-US"/>
        </w:rPr>
      </w:pPr>
    </w:p>
    <w:p w14:paraId="1E6840C8" w14:textId="77777777" w:rsidR="00C24F9D" w:rsidRDefault="00C24F9D" w:rsidP="00745982">
      <w:pPr>
        <w:pStyle w:val="BodyText"/>
        <w:ind w:firstLine="0"/>
        <w:rPr>
          <w:lang w:val="en-US"/>
        </w:rPr>
      </w:pPr>
    </w:p>
    <w:p w14:paraId="6AFA4F0F" w14:textId="77777777" w:rsidR="00C24F9D" w:rsidRDefault="00C24F9D" w:rsidP="00745982">
      <w:pPr>
        <w:pStyle w:val="BodyText"/>
        <w:ind w:firstLine="0"/>
        <w:rPr>
          <w:lang w:val="en-US"/>
        </w:rPr>
      </w:pPr>
    </w:p>
    <w:p w14:paraId="7B5CFBD4" w14:textId="77777777" w:rsidR="00C24F9D" w:rsidRDefault="00C24F9D" w:rsidP="00745982">
      <w:pPr>
        <w:pStyle w:val="BodyText"/>
        <w:ind w:firstLine="0"/>
        <w:rPr>
          <w:lang w:val="en-US"/>
        </w:rPr>
      </w:pPr>
    </w:p>
    <w:p w14:paraId="6B108E96" w14:textId="77777777" w:rsidR="00C24F9D" w:rsidRDefault="00C24F9D" w:rsidP="00745982">
      <w:pPr>
        <w:pStyle w:val="BodyText"/>
        <w:ind w:firstLine="0"/>
        <w:rPr>
          <w:lang w:val="en-US"/>
        </w:rPr>
      </w:pPr>
    </w:p>
    <w:p w14:paraId="75E26FA6" w14:textId="77777777" w:rsidR="00C24F9D" w:rsidRDefault="00C24F9D" w:rsidP="00745982">
      <w:pPr>
        <w:pStyle w:val="BodyText"/>
        <w:ind w:firstLine="0"/>
        <w:rPr>
          <w:lang w:val="en-US"/>
        </w:rPr>
      </w:pPr>
    </w:p>
    <w:p w14:paraId="53D2025D" w14:textId="6163B643" w:rsidR="00F10E92" w:rsidRDefault="00F10E92" w:rsidP="00F10E92">
      <w:pPr>
        <w:pStyle w:val="Heading1"/>
      </w:pPr>
      <w:r>
        <w:lastRenderedPageBreak/>
        <w:t>References</w:t>
      </w:r>
    </w:p>
    <w:p w14:paraId="643B83FD" w14:textId="4D73A3A7" w:rsidR="00F10E92" w:rsidRDefault="00F84D6B" w:rsidP="00F10E92">
      <w:pPr>
        <w:jc w:val="both"/>
      </w:pPr>
      <w:r>
        <w:rPr>
          <w:noProof/>
        </w:rPr>
        <mc:AlternateContent>
          <mc:Choice Requires="wps">
            <w:drawing>
              <wp:anchor distT="45720" distB="45720" distL="114300" distR="114300" simplePos="0" relativeHeight="251677696" behindDoc="0" locked="0" layoutInCell="1" allowOverlap="1" wp14:anchorId="27C0E3EF" wp14:editId="29DD1AA4">
                <wp:simplePos x="0" y="0"/>
                <wp:positionH relativeFrom="column">
                  <wp:posOffset>263525</wp:posOffset>
                </wp:positionH>
                <wp:positionV relativeFrom="paragraph">
                  <wp:posOffset>327025</wp:posOffset>
                </wp:positionV>
                <wp:extent cx="2360930" cy="8413115"/>
                <wp:effectExtent l="0" t="0" r="0" b="0"/>
                <wp:wrapSquare wrapText="bothSides"/>
                <wp:docPr id="4695311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413115"/>
                        </a:xfrm>
                        <a:prstGeom prst="rect">
                          <a:avLst/>
                        </a:prstGeom>
                        <a:noFill/>
                        <a:ln w="9525">
                          <a:noFill/>
                          <a:miter lim="800000"/>
                          <a:headEnd/>
                          <a:tailEnd/>
                        </a:ln>
                      </wps:spPr>
                      <wps:txbx>
                        <w:txbxContent>
                          <w:p w14:paraId="1E97FFF3" w14:textId="77777777" w:rsidR="00F10E92" w:rsidRDefault="00F10E92" w:rsidP="00F10E92">
                            <w:pPr>
                              <w:pStyle w:val="references"/>
                            </w:pPr>
                            <w:r>
                              <w:t>Goldberg, Y. (2016). A Primer on Neural Network Models for Natural Language Processing. Journal of Artificial Intelligence Research, 57, 345-420.</w:t>
                            </w:r>
                          </w:p>
                          <w:p w14:paraId="4842D2F6" w14:textId="77777777" w:rsidR="00F10E92" w:rsidRDefault="00F10E92" w:rsidP="00F10E92">
                            <w:pPr>
                              <w:pStyle w:val="references"/>
                            </w:pPr>
                            <w:r>
                              <w:t>Maas, A. L., Daly, R. E., Pham, P. T., Huang, D., Ng, A. Y., &amp; Potts, C. (2011). Learning Word Vectors for Sentiment Analysis. Proceedings of the 49th Annual Meeting of the Association for Computational Linguistics: Human Language Technologies, 142–150.</w:t>
                            </w:r>
                          </w:p>
                          <w:p w14:paraId="46A3FE5C" w14:textId="77777777" w:rsidR="00F10E92" w:rsidRDefault="00F10E92" w:rsidP="00F10E92">
                            <w:pPr>
                              <w:pStyle w:val="references"/>
                            </w:pPr>
                            <w:r>
                              <w:t>Vaswani, A., Shazeer, N., Parmar, N., Uszkoreit, J., Jones, L., Gomez, A. N., Kaiser, Ł., &amp; Polosukhin, I. (2017). Attention is All You Need. Advances in Neural Information Processing Systems, 30, 5998-6008.</w:t>
                            </w:r>
                          </w:p>
                          <w:p w14:paraId="1C61E4D8" w14:textId="77777777" w:rsidR="00F10E92" w:rsidRDefault="00F10E92" w:rsidP="00F10E92">
                            <w:pPr>
                              <w:pStyle w:val="references"/>
                            </w:pPr>
                            <w:r>
                              <w:t>Pennington, J., Socher, R., &amp; Manning, C. D. (2014). GloVe: Global Vectors for Word Representation. Proceedings of the 2014 Conference on Empirical Methods in Natural Language Processing (EMNLP), 1532–1543.</w:t>
                            </w:r>
                          </w:p>
                          <w:p w14:paraId="7294E8A4" w14:textId="77777777" w:rsidR="00F10E92" w:rsidRDefault="00F10E92" w:rsidP="00F10E92">
                            <w:pPr>
                              <w:pStyle w:val="references"/>
                            </w:pPr>
                            <w:r>
                              <w:t>Lample, G., Ballesteros, M., Subramanian, S., Kawakami, K., &amp; Dyer, C. (2016). Neural Architectures for Named Entity Recognition. Proceedings of the 2016 Conference of the North American Chapter of the Association for Computational Linguistics: Human Language Technologies, 260-270.</w:t>
                            </w:r>
                          </w:p>
                          <w:p w14:paraId="46D38455" w14:textId="77777777" w:rsidR="00F10E92" w:rsidRDefault="00F10E92" w:rsidP="00F10E92">
                            <w:pPr>
                              <w:pStyle w:val="references"/>
                            </w:pPr>
                            <w:r>
                              <w:t>Kingma, D. P., &amp; Ba, J. (2014). Adam: A Method for Stochastic Optimization. arXiv preprint arXiv:1412.6980.</w:t>
                            </w:r>
                          </w:p>
                          <w:p w14:paraId="5AF6A55D" w14:textId="77777777" w:rsidR="00F10E92" w:rsidRDefault="00F10E92" w:rsidP="00F10E92">
                            <w:pPr>
                              <w:pStyle w:val="references"/>
                            </w:pPr>
                            <w:r>
                              <w:t>Kim, Y. (2014). Convolutional Neural Networks for Sentence Classification. Proceedings of the 2014 Conference on Empirical Methods in Natural Language Processing (EMNLP), 1746–1751.</w:t>
                            </w:r>
                          </w:p>
                          <w:p w14:paraId="4332D3A6" w14:textId="77777777" w:rsidR="00F10E92" w:rsidRDefault="00F10E92" w:rsidP="00F10E92">
                            <w:pPr>
                              <w:pStyle w:val="references"/>
                            </w:pPr>
                            <w:r>
                              <w:t>Mikolov, T., Sutskever, I., Chen, K., Corrado, G., &amp; Dean, J. (2013). Distributed Representations of Words and Phrases and their Compositionality. Advances in Neural Information Processing Systems, 26, 3111–3119.</w:t>
                            </w:r>
                          </w:p>
                          <w:p w14:paraId="3BF1D05E" w14:textId="55C1E0E9" w:rsidR="00F10E92" w:rsidRDefault="00F10E92" w:rsidP="00F10E92">
                            <w:pPr>
                              <w:pStyle w:val="references"/>
                            </w:pPr>
                            <w:r>
                              <w:t>Liu, P., Qiu, X., Huang, X., &amp; Wu, Y. (2016). Recurrent Neural Network for Text Classification with Multi-Task Learning. Proceedings of the 25th International Joint Conference on Artificial Intelligence (IJCAI), 2873–2879.</w:t>
                            </w:r>
                          </w:p>
                          <w:p w14:paraId="258561BE" w14:textId="77777777" w:rsidR="00F84D6B" w:rsidRDefault="00F84D6B" w:rsidP="00F84D6B">
                            <w:pPr>
                              <w:pStyle w:val="references"/>
                            </w:pPr>
                            <w:r>
                              <w:t>Chen, D., &amp; Manning, C. D. (2014). A Fast and Accurate Dependency Parser using Neural Networks. Proceedings of the 2014 Conference on Empirical Methods in Natural Language Processing (EMNLP), 740–750.</w:t>
                            </w:r>
                          </w:p>
                          <w:p w14:paraId="09038467" w14:textId="77777777" w:rsidR="00F84D6B" w:rsidRDefault="00F84D6B" w:rsidP="00F84D6B">
                            <w:pPr>
                              <w:pStyle w:val="references"/>
                            </w:pPr>
                            <w:r>
                              <w:t>Le, Q. V., &amp; Mikolov, T. (2014). Distributed Representations of Sentences and Documents. Proceedings of the 31st International Conference on Machine Learning (ICML), 1188–1196.</w:t>
                            </w:r>
                          </w:p>
                          <w:p w14:paraId="66FB16BE" w14:textId="77777777" w:rsidR="00F84D6B" w:rsidRDefault="00F84D6B" w:rsidP="00F84D6B">
                            <w:pPr>
                              <w:pStyle w:val="references"/>
                            </w:pPr>
                            <w:r>
                              <w:t>Hochreiter, S., &amp; Schmidhuber, J. (1997). Long Short-Term Memory. Neural Computation, 9(8), 1735-1780.</w:t>
                            </w:r>
                          </w:p>
                          <w:p w14:paraId="49A4611F" w14:textId="77777777" w:rsidR="00F84D6B" w:rsidRDefault="00F84D6B" w:rsidP="00F84D6B">
                            <w:pPr>
                              <w:pStyle w:val="references"/>
                            </w:pPr>
                            <w:r>
                              <w:t>Bengio, Y., Ducharme, R., &amp; Vincent, P. (2003). A Neural Probabilistic Language Model. Journal of Machine Learning Research, 3, 1137–1155.</w:t>
                            </w:r>
                          </w:p>
                          <w:p w14:paraId="5E7E1200" w14:textId="692FE18A" w:rsidR="00F84D6B" w:rsidRDefault="00F84D6B" w:rsidP="00F84D6B">
                            <w:pPr>
                              <w:pStyle w:val="references"/>
                            </w:pPr>
                            <w:r>
                              <w:t>Socher, R., Perelygin, A., Wu, J., Chuang, J., Manning, C. D., Ng, A. Y., &amp; Potts, C. (2013). Recursive Deep Models for Semantic Compositionality Over a Sentiment Treebank. Proceedings of the 2013 Conference on Empirical Methods in Natural Language Processing (EMNLP), 1631–1642.</w:t>
                            </w:r>
                          </w:p>
                          <w:p w14:paraId="10A7484B" w14:textId="47F5B056" w:rsidR="00F84D6B" w:rsidRDefault="00F84D6B" w:rsidP="00F84D6B">
                            <w:pPr>
                              <w:pStyle w:val="references"/>
                            </w:pPr>
                            <w:r>
                              <w:t>Bahdanau, D., Cho, K., &amp; Bengio, Y. (2014). Neural Machine Translation by Jointly Learning to Align and Translate. arXiv preprint arXiv:1409.0473.</w:t>
                            </w:r>
                          </w:p>
                          <w:p w14:paraId="30367C90" w14:textId="0829D572" w:rsidR="00F10E92" w:rsidRDefault="00F10E9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du="http://schemas.microsoft.com/office/word/2023/wordml/word16du">
            <w:pict>
              <v:shape w14:anchorId="27C0E3EF" id="_x0000_s1030" type="#_x0000_t202" style="position:absolute;left:0;text-align:left;margin-left:20.75pt;margin-top:25.75pt;width:185.9pt;height:662.45pt;z-index:2516776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KtI/AEAANUDAAAOAAAAZHJzL2Uyb0RvYy54bWysU9uO2yAQfa/Uf0C8N74k2W6sOKvtbreq&#10;tL1I234AxjhGBYYCiZ1+fQfszUbtW1U/IGA8Z+acOWxvRq3IUTgvwdS0WOSUCMOhlWZf0+/fHt5c&#10;U+IDMy1TYERNT8LTm93rV9vBVqKEHlQrHEEQ46vB1rQPwVZZ5nkvNPMLsMJgsAOnWcCj22etYwOi&#10;a5WVeX6VDeBa64AL7/H2fgrSXcLvOsHDl67zIhBVU+wtpNWltYlrttuyau+Y7SWf22D/0IVm0mDR&#10;M9Q9C4wcnPwLSkvuwEMXFhx0Bl0nuUgckE2R/8HmqWdWJC4ojrdnmfz/g+Wfj0/2qyNhfAcjDjCR&#10;8PYR+A9PDNz1zOzFrXMw9IK1WLiIkmWD9dWcGqX2lY8gzfAJWhwyOwRIQGPndFQFeRJExwGczqKL&#10;MRCOl+XyKt8sMcQxdr0qlkWxTjVY9ZxunQ8fBGgSNzV1ONUEz46PPsR2WPX8S6xm4EEqlSarDBlq&#10;ulmX65RwEdEyoPGU1Fg0j99khcjyvWlTcmBSTXssoMxMOzKdOIexGYlsa7qKuVGFBtoT6uBg8hm+&#10;C9z04H5RMqDHaup/HpgTlKiPBrXcFKtVNGU6rNZvSzy4y0hzGWGGI1RNAyXT9i4kI0+Ub1HzTiY1&#10;XjqZW0bvJJFmn0dzXp7TXy+vcfcbAAD//wMAUEsDBBQABgAIAAAAIQB+K3EQ4AAAAAoBAAAPAAAA&#10;ZHJzL2Rvd25yZXYueG1sTI9NT8MwDIbvSPyHyEjcWFrabqg0nRAaByQOMMY9a9wPaJyqSbvCr8c7&#10;wcmy3kevHxfbxfZixtF3jhTEqwgEUuVMR42Cw/vTzR0IHzQZ3TtCBd/oYVteXhQ6N+5EbzjvQyO4&#10;hHyuFbQhDLmUvmrRar9yAxJntRutDryOjTSjPnG57eVtFK2l1R3xhVYP+Nhi9bWfrIL6+WNjX9J6&#10;d9hN2c/nnFXLa1MpdX21PNyDCLiEPxjO+qwOJTsd3UTGi15BGmdMKsjOk/M0ThIQRwaTzToFWRby&#10;/wvlLwAAAP//AwBQSwECLQAUAAYACAAAACEAtoM4kv4AAADhAQAAEwAAAAAAAAAAAAAAAAAAAAAA&#10;W0NvbnRlbnRfVHlwZXNdLnhtbFBLAQItABQABgAIAAAAIQA4/SH/1gAAAJQBAAALAAAAAAAAAAAA&#10;AAAAAC8BAABfcmVscy8ucmVsc1BLAQItABQABgAIAAAAIQDToKtI/AEAANUDAAAOAAAAAAAAAAAA&#10;AAAAAC4CAABkcnMvZTJvRG9jLnhtbFBLAQItABQABgAIAAAAIQB+K3EQ4AAAAAoBAAAPAAAAAAAA&#10;AAAAAAAAAFYEAABkcnMvZG93bnJldi54bWxQSwUGAAAAAAQABADzAAAAYwUAAAAA&#10;" filled="f" stroked="f">
                <v:textbox>
                  <w:txbxContent>
                    <w:p w14:paraId="1E97FFF3" w14:textId="77777777" w:rsidR="00F10E92" w:rsidRDefault="00F10E92" w:rsidP="00F10E92">
                      <w:pPr>
                        <w:pStyle w:val="references"/>
                      </w:pPr>
                      <w:r>
                        <w:t>Goldberg, Y. (2016). A Primer on Neural Network Models for Natural Language Processing. Journal of Artificial Intelligence Research, 57, 345-420.</w:t>
                      </w:r>
                    </w:p>
                    <w:p w14:paraId="4842D2F6" w14:textId="77777777" w:rsidR="00F10E92" w:rsidRDefault="00F10E92" w:rsidP="00F10E92">
                      <w:pPr>
                        <w:pStyle w:val="references"/>
                      </w:pPr>
                      <w:r>
                        <w:t>Maas, A. L., Daly, R. E., Pham, P. T., Huang, D., Ng, A. Y., &amp; Potts, C. (2011). Learning Word Vectors for Sentiment Analysis. Proceedings of the 49th Annual Meeting of the Association for Computational Linguistics: Human Language Technologies, 142–150.</w:t>
                      </w:r>
                    </w:p>
                    <w:p w14:paraId="46A3FE5C" w14:textId="77777777" w:rsidR="00F10E92" w:rsidRDefault="00F10E92" w:rsidP="00F10E92">
                      <w:pPr>
                        <w:pStyle w:val="references"/>
                      </w:pPr>
                      <w:r>
                        <w:t>Vaswani, A., Shazeer, N., Parmar, N., Uszkoreit, J., Jones, L., Gomez, A. N., Kaiser, Ł., &amp; Polosukhin, I. (2017). Attention is All You Need. Advances in Neural Information Processing Systems, 30, 5998-6008.</w:t>
                      </w:r>
                    </w:p>
                    <w:p w14:paraId="1C61E4D8" w14:textId="77777777" w:rsidR="00F10E92" w:rsidRDefault="00F10E92" w:rsidP="00F10E92">
                      <w:pPr>
                        <w:pStyle w:val="references"/>
                      </w:pPr>
                      <w:r>
                        <w:t>Pennington, J., Socher, R., &amp; Manning, C. D. (2014). GloVe: Global Vectors for Word Representation. Proceedings of the 2014 Conference on Empirical Methods in Natural Language Processing (EMNLP), 1532–1543.</w:t>
                      </w:r>
                    </w:p>
                    <w:p w14:paraId="7294E8A4" w14:textId="77777777" w:rsidR="00F10E92" w:rsidRDefault="00F10E92" w:rsidP="00F10E92">
                      <w:pPr>
                        <w:pStyle w:val="references"/>
                      </w:pPr>
                      <w:r>
                        <w:t>Lample, G., Ballesteros, M., Subramanian, S., Kawakami, K., &amp; Dyer, C. (2016). Neural Architectures for Named Entity Recognition. Proceedings of the 2016 Conference of the North American Chapter of the Association for Computational Linguistics: Human Language Technologies, 260-270.</w:t>
                      </w:r>
                    </w:p>
                    <w:p w14:paraId="46D38455" w14:textId="77777777" w:rsidR="00F10E92" w:rsidRDefault="00F10E92" w:rsidP="00F10E92">
                      <w:pPr>
                        <w:pStyle w:val="references"/>
                      </w:pPr>
                      <w:r>
                        <w:t>Kingma, D. P., &amp; Ba, J. (2014). Adam: A Method for Stochastic Optimization. arXiv preprint arXiv:1412.6980.</w:t>
                      </w:r>
                    </w:p>
                    <w:p w14:paraId="5AF6A55D" w14:textId="77777777" w:rsidR="00F10E92" w:rsidRDefault="00F10E92" w:rsidP="00F10E92">
                      <w:pPr>
                        <w:pStyle w:val="references"/>
                      </w:pPr>
                      <w:r>
                        <w:t>Kim, Y. (2014). Convolutional Neural Networks for Sentence Classification. Proceedings of the 2014 Conference on Empirical Methods in Natural Language Processing (EMNLP), 1746–1751.</w:t>
                      </w:r>
                    </w:p>
                    <w:p w14:paraId="4332D3A6" w14:textId="77777777" w:rsidR="00F10E92" w:rsidRDefault="00F10E92" w:rsidP="00F10E92">
                      <w:pPr>
                        <w:pStyle w:val="references"/>
                      </w:pPr>
                      <w:r>
                        <w:t>Mikolov, T., Sutskever, I., Chen, K., Corrado, G., &amp; Dean, J. (2013). Distributed Representations of Words and Phrases and their Compositionality. Advances in Neural Information Processing Systems, 26, 3111–3119.</w:t>
                      </w:r>
                    </w:p>
                    <w:p w14:paraId="3BF1D05E" w14:textId="55C1E0E9" w:rsidR="00F10E92" w:rsidRDefault="00F10E92" w:rsidP="00F10E92">
                      <w:pPr>
                        <w:pStyle w:val="references"/>
                      </w:pPr>
                      <w:r>
                        <w:t>Liu, P., Qiu, X., Huang, X., &amp; Wu, Y. (2016). Recurrent Neural Network for Text Classification with Multi-Task Learning. Proceedings of the 25th International Joint Conference on Artificial Intelligence (IJCAI), 2873–2879.</w:t>
                      </w:r>
                    </w:p>
                    <w:p w14:paraId="258561BE" w14:textId="77777777" w:rsidR="00F84D6B" w:rsidRDefault="00F84D6B" w:rsidP="00F84D6B">
                      <w:pPr>
                        <w:pStyle w:val="references"/>
                      </w:pPr>
                      <w:r>
                        <w:t>Chen, D., &amp; Manning, C. D. (2014). A Fast and Accurate Dependency Parser using Neural Networks. Proceedings of the 2014 Conference on Empirical Methods in Natural Language Processing (EMNLP), 740–750.</w:t>
                      </w:r>
                    </w:p>
                    <w:p w14:paraId="09038467" w14:textId="77777777" w:rsidR="00F84D6B" w:rsidRDefault="00F84D6B" w:rsidP="00F84D6B">
                      <w:pPr>
                        <w:pStyle w:val="references"/>
                      </w:pPr>
                      <w:r>
                        <w:t>Le, Q. V., &amp; Mikolov, T. (2014). Distributed Representations of Sentences and Documents. Proceedings of the 31st International Conference on Machine Learning (ICML), 1188–1196.</w:t>
                      </w:r>
                    </w:p>
                    <w:p w14:paraId="66FB16BE" w14:textId="77777777" w:rsidR="00F84D6B" w:rsidRDefault="00F84D6B" w:rsidP="00F84D6B">
                      <w:pPr>
                        <w:pStyle w:val="references"/>
                      </w:pPr>
                      <w:r>
                        <w:t>Hochreiter, S., &amp; Schmidhuber, J. (1997). Long Short-Term Memory. Neural Computation, 9(8), 1735-1780.</w:t>
                      </w:r>
                    </w:p>
                    <w:p w14:paraId="49A4611F" w14:textId="77777777" w:rsidR="00F84D6B" w:rsidRDefault="00F84D6B" w:rsidP="00F84D6B">
                      <w:pPr>
                        <w:pStyle w:val="references"/>
                      </w:pPr>
                      <w:r>
                        <w:t>Bengio, Y., Ducharme, R., &amp; Vincent, P. (2003). A Neural Probabilistic Language Model. Journal of Machine Learning Research, 3, 1137–1155.</w:t>
                      </w:r>
                    </w:p>
                    <w:p w14:paraId="5E7E1200" w14:textId="692FE18A" w:rsidR="00F84D6B" w:rsidRDefault="00F84D6B" w:rsidP="00F84D6B">
                      <w:pPr>
                        <w:pStyle w:val="references"/>
                      </w:pPr>
                      <w:r>
                        <w:t>Socher, R., Perelygin, A., Wu, J., Chuang, J., Manning, C. D., Ng, A. Y., &amp; Potts, C. (2013). Recursive Deep Models for Semantic Compositionality Over a Sentiment Treebank. Proceedings of the 2013 Conference on Empirical Methods in Natural Language Processing (EMNLP), 1631–1642.</w:t>
                      </w:r>
                    </w:p>
                    <w:p w14:paraId="10A7484B" w14:textId="47F5B056" w:rsidR="00F84D6B" w:rsidRDefault="00F84D6B" w:rsidP="00F84D6B">
                      <w:pPr>
                        <w:pStyle w:val="references"/>
                      </w:pPr>
                      <w:r>
                        <w:t>Bahdanau, D., Cho, K., &amp; Bengio, Y. (2014). Neural Machine Translation by Jointly Learning to Align and Translate. arXiv preprint arXiv:1409.0473.</w:t>
                      </w:r>
                    </w:p>
                    <w:p w14:paraId="30367C90" w14:textId="0829D572" w:rsidR="00F10E92" w:rsidRDefault="00F10E92"/>
                  </w:txbxContent>
                </v:textbox>
                <w10:wrap type="square"/>
              </v:shape>
            </w:pict>
          </mc:Fallback>
        </mc:AlternateContent>
      </w:r>
    </w:p>
    <w:p w14:paraId="6A12FBD2" w14:textId="49AB589F" w:rsidR="00F10E92" w:rsidRPr="00F10E92" w:rsidRDefault="00F10E92" w:rsidP="00F10E92">
      <w:pPr>
        <w:jc w:val="both"/>
      </w:pPr>
    </w:p>
    <w:p w14:paraId="738816B8" w14:textId="3998BCF8" w:rsidR="00F10E92" w:rsidRDefault="00F84D6B" w:rsidP="00745982">
      <w:pPr>
        <w:pStyle w:val="BodyText"/>
        <w:ind w:firstLine="0"/>
        <w:rPr>
          <w:lang w:val="en-US"/>
        </w:rPr>
      </w:pPr>
      <w:r w:rsidRPr="00F10E92">
        <w:rPr>
          <w:noProof/>
          <w:lang w:val="en-US"/>
        </w:rPr>
        <mc:AlternateContent>
          <mc:Choice Requires="wps">
            <w:drawing>
              <wp:anchor distT="45720" distB="45720" distL="114300" distR="114300" simplePos="0" relativeHeight="251679744" behindDoc="0" locked="0" layoutInCell="1" allowOverlap="1" wp14:anchorId="6C28A8BF" wp14:editId="63F07E20">
                <wp:simplePos x="0" y="0"/>
                <wp:positionH relativeFrom="column">
                  <wp:posOffset>262255</wp:posOffset>
                </wp:positionH>
                <wp:positionV relativeFrom="paragraph">
                  <wp:posOffset>269875</wp:posOffset>
                </wp:positionV>
                <wp:extent cx="2360930" cy="2841625"/>
                <wp:effectExtent l="0" t="0" r="8255" b="0"/>
                <wp:wrapSquare wrapText="bothSides"/>
                <wp:docPr id="876093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41625"/>
                        </a:xfrm>
                        <a:prstGeom prst="rect">
                          <a:avLst/>
                        </a:prstGeom>
                        <a:solidFill>
                          <a:srgbClr val="FFFFFF"/>
                        </a:solidFill>
                        <a:ln w="9525">
                          <a:noFill/>
                          <a:miter lim="800000"/>
                          <a:headEnd/>
                          <a:tailEnd/>
                        </a:ln>
                      </wps:spPr>
                      <wps:txbx>
                        <w:txbxContent>
                          <w:p w14:paraId="5B28AE1B" w14:textId="77777777" w:rsidR="00F10E92" w:rsidRDefault="00F10E92" w:rsidP="00F10E92">
                            <w:pPr>
                              <w:pStyle w:val="references"/>
                            </w:pPr>
                            <w:r>
                              <w:t>Bojanowski, P., Grave, E., Joulin, A., Mikolov, T. (2017). Enriching Word Vectors with Subword Information. Transactions of the Association for Computational Linguistics, 5, 135–146.</w:t>
                            </w:r>
                          </w:p>
                          <w:p w14:paraId="42AC392B" w14:textId="77777777" w:rsidR="00F10E92" w:rsidRDefault="00F10E92" w:rsidP="00F10E92">
                            <w:pPr>
                              <w:pStyle w:val="references"/>
                            </w:pPr>
                            <w:r>
                              <w:t>Gehring, J., Auli, M., Grangier, D., Yarats, D., &amp; Dauphin, Y. N. (2017). Convolutional Sequence to Sequence Learning. Proceedings of the 34th International Conference on Machine Learning (ICML), 1243–1252.</w:t>
                            </w:r>
                          </w:p>
                          <w:p w14:paraId="641A0E05" w14:textId="77777777" w:rsidR="00F10E92" w:rsidRDefault="00F10E92" w:rsidP="00F10E92">
                            <w:pPr>
                              <w:pStyle w:val="references"/>
                            </w:pPr>
                            <w:r>
                              <w:t>Johnson, R., &amp; Zhang, T. (2017). Deep Pyramid Convolutional Neural Networks for Text Categorization. Proceedings of the 55th Annual Meeting of the Association for Computational Linguistics (ACL), 562–570.</w:t>
                            </w:r>
                          </w:p>
                          <w:p w14:paraId="09DE32CC" w14:textId="711B6B6B" w:rsidR="00F10E92" w:rsidRDefault="00F10E92" w:rsidP="00F10E92">
                            <w:pPr>
                              <w:pStyle w:val="references"/>
                            </w:pPr>
                            <w:r>
                              <w:t>Wang, A., Singh, A., Michael, J., Hill, F., Levy, O., &amp; Bowman, S. R. (2018). GLUE: A Multi-Task Benchmark and Analysis Platform for Natural Language Understanding. Proceedings of the 2018 EMNLP Workshop BlackboxNLP: Analyzing and Interpreting Neural Networks for NLP, 353–355.</w:t>
                            </w:r>
                          </w:p>
                          <w:p w14:paraId="24F97857" w14:textId="582CB72D" w:rsidR="00F10E92" w:rsidRDefault="00F10E92" w:rsidP="00F10E92">
                            <w:pPr>
                              <w:pStyle w:val="references"/>
                            </w:pPr>
                            <w:r>
                              <w:t>Devlin, J., Chang, M., Lee, K., &amp; Toutanova, K. (2018). BERT: Pre-training of Deep Bidirectional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du="http://schemas.microsoft.com/office/word/2023/wordml/word16du">
            <w:pict>
              <v:shape w14:anchorId="6C28A8BF" id="_x0000_s1031" type="#_x0000_t202" style="position:absolute;left:0;text-align:left;margin-left:20.65pt;margin-top:21.25pt;width:185.9pt;height:223.75pt;z-index:2516797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t4pEQIAAP4DAAAOAAAAZHJzL2Uyb0RvYy54bWysU9uO2yAQfa/Uf0C8N3a8SZpYcVbbbFNV&#10;2l6kbT8AY2yjYoYCiZ1+/Q7Ym03bt6o8IIZhzsycOWxvh06Rk7BOgi7ofJZSIjSHSuqmoN+/Hd6s&#10;KXGe6Yop0KKgZ+Ho7e71q21vcpFBC6oSliCIdnlvCtp6b/IkcbwVHXMzMEKjswbbMY+mbZLKsh7R&#10;O5VkabpKerCVscCFc3h7PzrpLuLXteD+S1074YkqKNbm427jXoY92W1Z3lhmWsmnMtg/VNExqTHp&#10;BeqeeUaOVv4F1UluwUHtZxy6BOpachF7wG7m6R/dPLbMiNgLkuPMhSb3/2D559Oj+WqJH97BgAOM&#10;TTjzAPyHIxr2LdONuLMW+lawChPPA2VJb1w+hQaqXe4CSNl/ggqHzI4eItBQ2y6wgn0SRMcBnC+k&#10;i8ETjpfZzSrd3KCLoy9bL+arbBlzsPw53FjnPwjoSDgU1OJUIzw7PTgfymH585OQzYGS1UEqFQ3b&#10;lHtlyYmhAg5xTei/PVOa9AXdLDF3iNIQ4qM4OulRoUp2BV2nYY2aCXS811V84plU4xkrUXriJ1Ay&#10;kuOHciCyKmhsLNBVQnVGwiyMgsQPhIcW7C9KehRjQd3PI7OCEvVRI+mb+WIR1BuNxfJthoa99pTX&#10;HqY5QhXUUzIe9z4qfmzsDodTy0jbSyVTySiyyOb0IYKKr+346uXb7p4AAAD//wMAUEsDBBQABgAI&#10;AAAAIQBTbT3d2wAAAAkBAAAPAAAAZHJzL2Rvd25yZXYueG1sTI/NTsQwDITvSLxDZCRubNLyX5qu&#10;EFIFUk+78ABp4/6ojVM12W55e8wJTvZoRuPP+X5zk1hxCYMnDclOgUBqvB2o0/D1Wd48gQjRkDWT&#10;J9TwjQH2xeVFbjLrz3TA9Rg7wSUUMqOhj3HOpAxNj86EnZ+R2Gv94kxkuXTSLubM5W6SqVIP0pmB&#10;+EJvZnzrsRmPJ6fho2rKNq1cu8YxcWN1qN/L9lHr66vt9QVExC3+heEXn9GhYKban8gGMWm4S245&#10;yTO9B8E+6wREzcuzUiCLXP7/oPgBAAD//wMAUEsBAi0AFAAGAAgAAAAhALaDOJL+AAAA4QEAABMA&#10;AAAAAAAAAAAAAAAAAAAAAFtDb250ZW50X1R5cGVzXS54bWxQSwECLQAUAAYACAAAACEAOP0h/9YA&#10;AACUAQAACwAAAAAAAAAAAAAAAAAvAQAAX3JlbHMvLnJlbHNQSwECLQAUAAYACAAAACEABsLeKREC&#10;AAD+AwAADgAAAAAAAAAAAAAAAAAuAgAAZHJzL2Uyb0RvYy54bWxQSwECLQAUAAYACAAAACEAU209&#10;3dsAAAAJAQAADwAAAAAAAAAAAAAAAABrBAAAZHJzL2Rvd25yZXYueG1sUEsFBgAAAAAEAAQA8wAA&#10;AHMFAAAAAA==&#10;" stroked="f">
                <v:textbox>
                  <w:txbxContent>
                    <w:p w14:paraId="5B28AE1B" w14:textId="77777777" w:rsidR="00F10E92" w:rsidRDefault="00F10E92" w:rsidP="00F10E92">
                      <w:pPr>
                        <w:pStyle w:val="references"/>
                      </w:pPr>
                      <w:r>
                        <w:t>Bojanowski, P., Grave, E., Joulin, A., Mikolov, T. (2017). Enriching Word Vectors with Subword Information. Transactions of the Association for Computational Linguistics, 5, 135–146.</w:t>
                      </w:r>
                    </w:p>
                    <w:p w14:paraId="42AC392B" w14:textId="77777777" w:rsidR="00F10E92" w:rsidRDefault="00F10E92" w:rsidP="00F10E92">
                      <w:pPr>
                        <w:pStyle w:val="references"/>
                      </w:pPr>
                      <w:r>
                        <w:t>Gehring, J., Auli, M., Grangier, D., Yarats, D., &amp; Dauphin, Y. N. (2017). Convolutional Sequence to Sequence Learning. Proceedings of the 34th International Conference on Machine Learning (ICML), 1243–1252.</w:t>
                      </w:r>
                    </w:p>
                    <w:p w14:paraId="641A0E05" w14:textId="77777777" w:rsidR="00F10E92" w:rsidRDefault="00F10E92" w:rsidP="00F10E92">
                      <w:pPr>
                        <w:pStyle w:val="references"/>
                      </w:pPr>
                      <w:r>
                        <w:t>Johnson, R., &amp; Zhang, T. (2017). Deep Pyramid Convolutional Neural Networks for Text Categorization. Proceedings of the 55th Annual Meeting of the Association for Computational Linguistics (ACL), 562–570.</w:t>
                      </w:r>
                    </w:p>
                    <w:p w14:paraId="09DE32CC" w14:textId="711B6B6B" w:rsidR="00F10E92" w:rsidRDefault="00F10E92" w:rsidP="00F10E92">
                      <w:pPr>
                        <w:pStyle w:val="references"/>
                      </w:pPr>
                      <w:r>
                        <w:t>Wang, A., Singh, A., Michael, J., Hill, F., Levy, O., &amp; Bowman, S. R. (2018). GLUE: A Multi-Task Benchmark and Analysis Platform for Natural Language Understanding. Proceedings of the 2018 EMNLP Workshop BlackboxNLP: Analyzing and Interpreting Neural Networks for NLP, 353–355.</w:t>
                      </w:r>
                    </w:p>
                    <w:p w14:paraId="24F97857" w14:textId="582CB72D" w:rsidR="00F10E92" w:rsidRDefault="00F10E92" w:rsidP="00F10E92">
                      <w:pPr>
                        <w:pStyle w:val="references"/>
                      </w:pPr>
                      <w:r>
                        <w:t>Devlin, J., Chang, M., Lee, K., &amp; Toutanova, K. (2018). BERT: Pre-training of Deep Bidirectional</w:t>
                      </w:r>
                    </w:p>
                  </w:txbxContent>
                </v:textbox>
                <w10:wrap type="square"/>
              </v:shape>
            </w:pict>
          </mc:Fallback>
        </mc:AlternateContent>
      </w:r>
    </w:p>
    <w:p w14:paraId="135CB1A6" w14:textId="4D854C39" w:rsidR="00F10E92" w:rsidRDefault="00F10E92" w:rsidP="00745982">
      <w:pPr>
        <w:pStyle w:val="BodyText"/>
        <w:ind w:firstLine="0"/>
        <w:rPr>
          <w:lang w:val="en-US"/>
        </w:rPr>
      </w:pPr>
    </w:p>
    <w:p w14:paraId="1ABCF9D8" w14:textId="35D7F9D9" w:rsidR="00745982" w:rsidRDefault="00745982" w:rsidP="00BF4525">
      <w:pPr>
        <w:pStyle w:val="BodyText"/>
        <w:ind w:firstLine="0"/>
        <w:rPr>
          <w:lang w:val="en-US"/>
        </w:rPr>
      </w:pPr>
    </w:p>
    <w:p w14:paraId="46E7D6FB" w14:textId="77777777" w:rsidR="00745982" w:rsidRDefault="00745982" w:rsidP="00BF4525">
      <w:pPr>
        <w:pStyle w:val="BodyText"/>
        <w:ind w:firstLine="0"/>
        <w:rPr>
          <w:lang w:val="en-US"/>
        </w:rPr>
      </w:pPr>
    </w:p>
    <w:p w14:paraId="2E6F1EE9" w14:textId="77777777" w:rsidR="00745982" w:rsidRPr="009C259A" w:rsidRDefault="00745982" w:rsidP="00BF4525">
      <w:pPr>
        <w:pStyle w:val="BodyText"/>
        <w:ind w:firstLine="0"/>
        <w:rPr>
          <w:lang w:val="en-US"/>
        </w:rPr>
      </w:pPr>
    </w:p>
    <w:p w14:paraId="2B2E6AD8" w14:textId="7945DF93" w:rsidR="005E5866" w:rsidRDefault="005E5866" w:rsidP="005E5866">
      <w:pPr>
        <w:pStyle w:val="references"/>
        <w:numPr>
          <w:ilvl w:val="0"/>
          <w:numId w:val="0"/>
        </w:numPr>
        <w:ind w:left="360"/>
      </w:pPr>
    </w:p>
    <w:p w14:paraId="43E9F49C" w14:textId="0522E107" w:rsidR="00836367" w:rsidRPr="0048393C" w:rsidRDefault="00836367" w:rsidP="0048393C">
      <w:pPr>
        <w:pStyle w:val="references"/>
        <w:numPr>
          <w:ilvl w:val="0"/>
          <w:numId w:val="0"/>
        </w:numPr>
        <w:rPr>
          <w:rFonts w:eastAsia="SimSun"/>
          <w:b/>
          <w:noProof w:val="0"/>
          <w:color w:val="FFC000"/>
          <w:spacing w:val="-1"/>
          <w:sz w:val="20"/>
          <w:szCs w:val="20"/>
          <w:lang w:eastAsia="x-none"/>
        </w:rPr>
        <w:sectPr w:rsidR="00836367" w:rsidRPr="0048393C" w:rsidSect="00E648EA">
          <w:type w:val="continuous"/>
          <w:pgSz w:w="11906" w:h="16838" w:code="9"/>
          <w:pgMar w:top="1080" w:right="907" w:bottom="1440" w:left="907" w:header="720" w:footer="720" w:gutter="0"/>
          <w:cols w:num="2" w:space="360"/>
          <w:docGrid w:linePitch="360"/>
        </w:sectPr>
      </w:pPr>
    </w:p>
    <w:p w14:paraId="0159E230" w14:textId="4EDBC536" w:rsidR="009303D9" w:rsidRPr="009C259A" w:rsidRDefault="009303D9" w:rsidP="005B520E"/>
    <w:sectPr w:rsidR="009303D9" w:rsidRPr="009C259A" w:rsidSect="00E648EA">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CD5D8" w14:textId="77777777" w:rsidR="00E648EA" w:rsidRDefault="00E648EA" w:rsidP="001A3B3D">
      <w:r>
        <w:separator/>
      </w:r>
    </w:p>
  </w:endnote>
  <w:endnote w:type="continuationSeparator" w:id="0">
    <w:p w14:paraId="79A1427C" w14:textId="77777777" w:rsidR="00E648EA" w:rsidRDefault="00E648E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3FB1" w14:textId="6A3D13E0" w:rsidR="001A3B3D" w:rsidRDefault="009721FA" w:rsidP="0056610F">
    <w:pPr>
      <w:pStyle w:val="Footer"/>
      <w:jc w:val="left"/>
      <w:rPr>
        <w:sz w:val="16"/>
        <w:szCs w:val="16"/>
        <w:lang w:val="en-IN"/>
      </w:rPr>
    </w:pPr>
    <w:r>
      <w:rPr>
        <w:noProof/>
        <w:sz w:val="16"/>
        <w:szCs w:val="16"/>
        <w:lang w:val="en-IN"/>
      </w:rPr>
      <w:drawing>
        <wp:inline distT="0" distB="0" distL="0" distR="0" wp14:anchorId="53E86394" wp14:editId="1540F4B8">
          <wp:extent cx="278102" cy="156427"/>
          <wp:effectExtent l="0" t="0" r="8255" b="0"/>
          <wp:docPr id="1268069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153" cy="173892"/>
                  </a:xfrm>
                  <a:prstGeom prst="rect">
                    <a:avLst/>
                  </a:prstGeom>
                  <a:noFill/>
                  <a:ln>
                    <a:noFill/>
                  </a:ln>
                </pic:spPr>
              </pic:pic>
            </a:graphicData>
          </a:graphic>
        </wp:inline>
      </w:drawing>
    </w:r>
    <w:r w:rsidR="00C90D95" w:rsidRPr="00F84D6B">
      <w:rPr>
        <w:sz w:val="16"/>
        <w:szCs w:val="16"/>
        <w:lang w:val="en-IN"/>
      </w:rPr>
      <w:t xml:space="preserve"> </w:t>
    </w:r>
    <w:hyperlink r:id="rId2" w:history="1">
      <w:r w:rsidR="00C90D95" w:rsidRPr="005A0045">
        <w:rPr>
          <w:rStyle w:val="Hyperlink"/>
          <w:sz w:val="16"/>
          <w:szCs w:val="16"/>
          <w:lang w:val="en-IN"/>
        </w:rPr>
        <w:t>https://github.com/v4varun45/NNDL_Project</w:t>
      </w:r>
    </w:hyperlink>
  </w:p>
  <w:p w14:paraId="7868D90D" w14:textId="77777777" w:rsidR="00C90D95" w:rsidRPr="00F84D6B" w:rsidRDefault="00C90D95" w:rsidP="0056610F">
    <w:pPr>
      <w:pStyle w:val="Footer"/>
      <w:jc w:val="left"/>
      <w:rPr>
        <w:sz w:val="16"/>
        <w:szCs w:val="16"/>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FE9E7" w14:textId="77777777" w:rsidR="00E648EA" w:rsidRDefault="00E648EA" w:rsidP="001A3B3D">
      <w:r>
        <w:separator/>
      </w:r>
    </w:p>
  </w:footnote>
  <w:footnote w:type="continuationSeparator" w:id="0">
    <w:p w14:paraId="146A2C41" w14:textId="77777777" w:rsidR="00E648EA" w:rsidRDefault="00E648E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43074"/>
    <w:multiLevelType w:val="hybridMultilevel"/>
    <w:tmpl w:val="2B78E7BE"/>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0AF044BB"/>
    <w:multiLevelType w:val="hybridMultilevel"/>
    <w:tmpl w:val="F4F062F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15656566"/>
    <w:multiLevelType w:val="hybridMultilevel"/>
    <w:tmpl w:val="79C2A552"/>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15:restartNumberingAfterBreak="0">
    <w:nsid w:val="17D45791"/>
    <w:multiLevelType w:val="hybridMultilevel"/>
    <w:tmpl w:val="54C6B52E"/>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1A9F01F8"/>
    <w:multiLevelType w:val="hybridMultilevel"/>
    <w:tmpl w:val="5AACDD76"/>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1C21475E"/>
    <w:multiLevelType w:val="hybridMultilevel"/>
    <w:tmpl w:val="41C81E20"/>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1C760FF5"/>
    <w:multiLevelType w:val="hybridMultilevel"/>
    <w:tmpl w:val="A442FDD8"/>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9" w15:restartNumberingAfterBreak="0">
    <w:nsid w:val="1FA07C3D"/>
    <w:multiLevelType w:val="hybridMultilevel"/>
    <w:tmpl w:val="0CBA9CD6"/>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15:restartNumberingAfterBreak="0">
    <w:nsid w:val="1FC33903"/>
    <w:multiLevelType w:val="hybridMultilevel"/>
    <w:tmpl w:val="C3E83D5A"/>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44820F5"/>
    <w:multiLevelType w:val="hybridMultilevel"/>
    <w:tmpl w:val="FC005962"/>
    <w:lvl w:ilvl="0" w:tplc="04090015">
      <w:start w:val="1"/>
      <w:numFmt w:val="upp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25502A76"/>
    <w:multiLevelType w:val="hybridMultilevel"/>
    <w:tmpl w:val="44E446F8"/>
    <w:lvl w:ilvl="0" w:tplc="04090015">
      <w:start w:val="1"/>
      <w:numFmt w:val="upp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2B5C2F2E"/>
    <w:multiLevelType w:val="hybridMultilevel"/>
    <w:tmpl w:val="4942BD8E"/>
    <w:lvl w:ilvl="0" w:tplc="04090015">
      <w:start w:val="1"/>
      <w:numFmt w:val="upp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6" w15:restartNumberingAfterBreak="0">
    <w:nsid w:val="2BA04314"/>
    <w:multiLevelType w:val="hybridMultilevel"/>
    <w:tmpl w:val="4F9ED8C8"/>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15:restartNumberingAfterBreak="0">
    <w:nsid w:val="430D1286"/>
    <w:multiLevelType w:val="hybridMultilevel"/>
    <w:tmpl w:val="A67687FE"/>
    <w:lvl w:ilvl="0" w:tplc="04090013">
      <w:start w:val="1"/>
      <w:numFmt w:val="upperRoman"/>
      <w:lvlText w:val="%1."/>
      <w:lvlJc w:val="righ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31" w15:restartNumberingAfterBreak="0">
    <w:nsid w:val="44EF391A"/>
    <w:multiLevelType w:val="hybridMultilevel"/>
    <w:tmpl w:val="D6AE5128"/>
    <w:lvl w:ilvl="0" w:tplc="04090015">
      <w:start w:val="1"/>
      <w:numFmt w:val="upperLetter"/>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2" w15:restartNumberingAfterBreak="0">
    <w:nsid w:val="46A85D72"/>
    <w:multiLevelType w:val="hybridMultilevel"/>
    <w:tmpl w:val="2E2A74C4"/>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CF2C50"/>
    <w:multiLevelType w:val="hybridMultilevel"/>
    <w:tmpl w:val="8E76D42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5" w15:restartNumberingAfterBreak="0">
    <w:nsid w:val="51FA22EA"/>
    <w:multiLevelType w:val="hybridMultilevel"/>
    <w:tmpl w:val="45E6FC58"/>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7" w15:restartNumberingAfterBreak="0">
    <w:nsid w:val="55044F11"/>
    <w:multiLevelType w:val="hybridMultilevel"/>
    <w:tmpl w:val="FA261BF2"/>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8" w15:restartNumberingAfterBreak="0">
    <w:nsid w:val="56873AF1"/>
    <w:multiLevelType w:val="hybridMultilevel"/>
    <w:tmpl w:val="B96615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0316D6"/>
    <w:multiLevelType w:val="hybridMultilevel"/>
    <w:tmpl w:val="AE404CBE"/>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0" w15:restartNumberingAfterBreak="0">
    <w:nsid w:val="5DD17440"/>
    <w:multiLevelType w:val="hybridMultilevel"/>
    <w:tmpl w:val="08DADA30"/>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1" w15:restartNumberingAfterBreak="0">
    <w:nsid w:val="5FAE596A"/>
    <w:multiLevelType w:val="hybridMultilevel"/>
    <w:tmpl w:val="2C480EAE"/>
    <w:lvl w:ilvl="0" w:tplc="FFFFFFFF">
      <w:start w:val="1"/>
      <w:numFmt w:val="upperLetter"/>
      <w:lvlText w:val="%1."/>
      <w:lvlJc w:val="left"/>
      <w:pPr>
        <w:ind w:left="1008" w:hanging="360"/>
      </w:pPr>
    </w:lvl>
    <w:lvl w:ilvl="1" w:tplc="04090015">
      <w:start w:val="1"/>
      <w:numFmt w:val="upperLetter"/>
      <w:lvlText w:val="%2."/>
      <w:lvlJc w:val="left"/>
      <w:pPr>
        <w:ind w:left="1008" w:hanging="360"/>
      </w:pPr>
    </w:lvl>
    <w:lvl w:ilvl="2" w:tplc="FFFFFFFF" w:tentative="1">
      <w:start w:val="1"/>
      <w:numFmt w:val="lowerRoman"/>
      <w:lvlText w:val="%3."/>
      <w:lvlJc w:val="right"/>
      <w:pPr>
        <w:ind w:left="2448" w:hanging="180"/>
      </w:pPr>
    </w:lvl>
    <w:lvl w:ilvl="3" w:tplc="FFFFFFFF" w:tentative="1">
      <w:start w:val="1"/>
      <w:numFmt w:val="decimal"/>
      <w:lvlText w:val="%4."/>
      <w:lvlJc w:val="left"/>
      <w:pPr>
        <w:ind w:left="3168" w:hanging="360"/>
      </w:pPr>
    </w:lvl>
    <w:lvl w:ilvl="4" w:tplc="FFFFFFFF" w:tentative="1">
      <w:start w:val="1"/>
      <w:numFmt w:val="lowerLetter"/>
      <w:lvlText w:val="%5."/>
      <w:lvlJc w:val="left"/>
      <w:pPr>
        <w:ind w:left="3888" w:hanging="360"/>
      </w:pPr>
    </w:lvl>
    <w:lvl w:ilvl="5" w:tplc="FFFFFFFF" w:tentative="1">
      <w:start w:val="1"/>
      <w:numFmt w:val="lowerRoman"/>
      <w:lvlText w:val="%6."/>
      <w:lvlJc w:val="right"/>
      <w:pPr>
        <w:ind w:left="4608" w:hanging="180"/>
      </w:pPr>
    </w:lvl>
    <w:lvl w:ilvl="6" w:tplc="FFFFFFFF" w:tentative="1">
      <w:start w:val="1"/>
      <w:numFmt w:val="decimal"/>
      <w:lvlText w:val="%7."/>
      <w:lvlJc w:val="left"/>
      <w:pPr>
        <w:ind w:left="5328" w:hanging="360"/>
      </w:pPr>
    </w:lvl>
    <w:lvl w:ilvl="7" w:tplc="FFFFFFFF" w:tentative="1">
      <w:start w:val="1"/>
      <w:numFmt w:val="lowerLetter"/>
      <w:lvlText w:val="%8."/>
      <w:lvlJc w:val="left"/>
      <w:pPr>
        <w:ind w:left="6048" w:hanging="360"/>
      </w:pPr>
    </w:lvl>
    <w:lvl w:ilvl="8" w:tplc="FFFFFFFF" w:tentative="1">
      <w:start w:val="1"/>
      <w:numFmt w:val="lowerRoman"/>
      <w:lvlText w:val="%9."/>
      <w:lvlJc w:val="right"/>
      <w:pPr>
        <w:ind w:left="6768" w:hanging="180"/>
      </w:pPr>
    </w:lvl>
  </w:abstractNum>
  <w:abstractNum w:abstractNumId="42" w15:restartNumberingAfterBreak="0">
    <w:nsid w:val="685E1F58"/>
    <w:multiLevelType w:val="hybridMultilevel"/>
    <w:tmpl w:val="4C0E0CD2"/>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3" w15:restartNumberingAfterBreak="0">
    <w:nsid w:val="697611A7"/>
    <w:multiLevelType w:val="hybridMultilevel"/>
    <w:tmpl w:val="BFAA4FA8"/>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5" w15:restartNumberingAfterBreak="0">
    <w:nsid w:val="6C9147E0"/>
    <w:multiLevelType w:val="hybridMultilevel"/>
    <w:tmpl w:val="54A8300E"/>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7" w15:restartNumberingAfterBreak="0">
    <w:nsid w:val="6EE52355"/>
    <w:multiLevelType w:val="hybridMultilevel"/>
    <w:tmpl w:val="506812D2"/>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8" w15:restartNumberingAfterBreak="0">
    <w:nsid w:val="72491DBD"/>
    <w:multiLevelType w:val="hybridMultilevel"/>
    <w:tmpl w:val="48E4A730"/>
    <w:lvl w:ilvl="0" w:tplc="04090013">
      <w:start w:val="1"/>
      <w:numFmt w:val="upperRoman"/>
      <w:lvlText w:val="%1."/>
      <w:lvlJc w:val="right"/>
      <w:pPr>
        <w:ind w:left="1008" w:hanging="360"/>
      </w:pPr>
    </w:lvl>
    <w:lvl w:ilvl="1" w:tplc="FFFFFFFF" w:tentative="1">
      <w:start w:val="1"/>
      <w:numFmt w:val="lowerLetter"/>
      <w:lvlText w:val="%2."/>
      <w:lvlJc w:val="left"/>
      <w:pPr>
        <w:ind w:left="1728" w:hanging="360"/>
      </w:pPr>
    </w:lvl>
    <w:lvl w:ilvl="2" w:tplc="FFFFFFFF" w:tentative="1">
      <w:start w:val="1"/>
      <w:numFmt w:val="lowerRoman"/>
      <w:lvlText w:val="%3."/>
      <w:lvlJc w:val="right"/>
      <w:pPr>
        <w:ind w:left="2448" w:hanging="180"/>
      </w:pPr>
    </w:lvl>
    <w:lvl w:ilvl="3" w:tplc="FFFFFFFF" w:tentative="1">
      <w:start w:val="1"/>
      <w:numFmt w:val="decimal"/>
      <w:lvlText w:val="%4."/>
      <w:lvlJc w:val="left"/>
      <w:pPr>
        <w:ind w:left="3168" w:hanging="360"/>
      </w:pPr>
    </w:lvl>
    <w:lvl w:ilvl="4" w:tplc="FFFFFFFF" w:tentative="1">
      <w:start w:val="1"/>
      <w:numFmt w:val="lowerLetter"/>
      <w:lvlText w:val="%5."/>
      <w:lvlJc w:val="left"/>
      <w:pPr>
        <w:ind w:left="3888" w:hanging="360"/>
      </w:pPr>
    </w:lvl>
    <w:lvl w:ilvl="5" w:tplc="FFFFFFFF" w:tentative="1">
      <w:start w:val="1"/>
      <w:numFmt w:val="lowerRoman"/>
      <w:lvlText w:val="%6."/>
      <w:lvlJc w:val="right"/>
      <w:pPr>
        <w:ind w:left="4608" w:hanging="180"/>
      </w:pPr>
    </w:lvl>
    <w:lvl w:ilvl="6" w:tplc="FFFFFFFF" w:tentative="1">
      <w:start w:val="1"/>
      <w:numFmt w:val="decimal"/>
      <w:lvlText w:val="%7."/>
      <w:lvlJc w:val="left"/>
      <w:pPr>
        <w:ind w:left="5328" w:hanging="360"/>
      </w:pPr>
    </w:lvl>
    <w:lvl w:ilvl="7" w:tplc="FFFFFFFF" w:tentative="1">
      <w:start w:val="1"/>
      <w:numFmt w:val="lowerLetter"/>
      <w:lvlText w:val="%8."/>
      <w:lvlJc w:val="left"/>
      <w:pPr>
        <w:ind w:left="6048" w:hanging="360"/>
      </w:pPr>
    </w:lvl>
    <w:lvl w:ilvl="8" w:tplc="FFFFFFFF" w:tentative="1">
      <w:start w:val="1"/>
      <w:numFmt w:val="lowerRoman"/>
      <w:lvlText w:val="%9."/>
      <w:lvlJc w:val="right"/>
      <w:pPr>
        <w:ind w:left="6768" w:hanging="180"/>
      </w:pPr>
    </w:lvl>
  </w:abstractNum>
  <w:abstractNum w:abstractNumId="49" w15:restartNumberingAfterBreak="0">
    <w:nsid w:val="75A5040C"/>
    <w:multiLevelType w:val="hybridMultilevel"/>
    <w:tmpl w:val="FAB6AC4C"/>
    <w:lvl w:ilvl="0" w:tplc="04090015">
      <w:start w:val="1"/>
      <w:numFmt w:val="upp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0" w15:restartNumberingAfterBreak="0">
    <w:nsid w:val="7A5271D9"/>
    <w:multiLevelType w:val="hybridMultilevel"/>
    <w:tmpl w:val="BE9CDCC0"/>
    <w:lvl w:ilvl="0" w:tplc="04090015">
      <w:start w:val="1"/>
      <w:numFmt w:val="upp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16cid:durableId="1120222232">
    <w:abstractNumId w:val="27"/>
  </w:num>
  <w:num w:numId="2" w16cid:durableId="1290478526">
    <w:abstractNumId w:val="44"/>
  </w:num>
  <w:num w:numId="3" w16cid:durableId="655651972">
    <w:abstractNumId w:val="24"/>
  </w:num>
  <w:num w:numId="4" w16cid:durableId="392586815">
    <w:abstractNumId w:val="29"/>
  </w:num>
  <w:num w:numId="5" w16cid:durableId="1041828771">
    <w:abstractNumId w:val="29"/>
  </w:num>
  <w:num w:numId="6" w16cid:durableId="1737362745">
    <w:abstractNumId w:val="29"/>
  </w:num>
  <w:num w:numId="7" w16cid:durableId="318120516">
    <w:abstractNumId w:val="29"/>
  </w:num>
  <w:num w:numId="8" w16cid:durableId="224414920">
    <w:abstractNumId w:val="36"/>
  </w:num>
  <w:num w:numId="9" w16cid:durableId="134227590">
    <w:abstractNumId w:val="46"/>
  </w:num>
  <w:num w:numId="10" w16cid:durableId="485099281">
    <w:abstractNumId w:val="28"/>
  </w:num>
  <w:num w:numId="11" w16cid:durableId="758210330">
    <w:abstractNumId w:val="21"/>
  </w:num>
  <w:num w:numId="12" w16cid:durableId="2112242798">
    <w:abstractNumId w:val="18"/>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33"/>
  </w:num>
  <w:num w:numId="25" w16cid:durableId="619843698">
    <w:abstractNumId w:val="12"/>
  </w:num>
  <w:num w:numId="26" w16cid:durableId="149369993">
    <w:abstractNumId w:val="48"/>
  </w:num>
  <w:num w:numId="27" w16cid:durableId="868445593">
    <w:abstractNumId w:val="30"/>
  </w:num>
  <w:num w:numId="28" w16cid:durableId="1084498774">
    <w:abstractNumId w:val="38"/>
  </w:num>
  <w:num w:numId="29" w16cid:durableId="82993558">
    <w:abstractNumId w:val="29"/>
    <w:lvlOverride w:ilvl="0">
      <w:startOverride w:val="7"/>
    </w:lvlOverride>
  </w:num>
  <w:num w:numId="30" w16cid:durableId="1027756059">
    <w:abstractNumId w:val="2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77160704">
    <w:abstractNumId w:val="49"/>
  </w:num>
  <w:num w:numId="32" w16cid:durableId="1428428470">
    <w:abstractNumId w:val="50"/>
  </w:num>
  <w:num w:numId="33" w16cid:durableId="10108479">
    <w:abstractNumId w:val="31"/>
  </w:num>
  <w:num w:numId="34" w16cid:durableId="2105882464">
    <w:abstractNumId w:val="41"/>
  </w:num>
  <w:num w:numId="35" w16cid:durableId="389766254">
    <w:abstractNumId w:val="25"/>
  </w:num>
  <w:num w:numId="36" w16cid:durableId="1666397104">
    <w:abstractNumId w:val="22"/>
  </w:num>
  <w:num w:numId="37" w16cid:durableId="1344279069">
    <w:abstractNumId w:val="19"/>
  </w:num>
  <w:num w:numId="38" w16cid:durableId="835802871">
    <w:abstractNumId w:val="11"/>
  </w:num>
  <w:num w:numId="39" w16cid:durableId="1180466127">
    <w:abstractNumId w:val="15"/>
  </w:num>
  <w:num w:numId="40" w16cid:durableId="1945306355">
    <w:abstractNumId w:val="13"/>
  </w:num>
  <w:num w:numId="41" w16cid:durableId="1687322378">
    <w:abstractNumId w:val="43"/>
  </w:num>
  <w:num w:numId="42" w16cid:durableId="2099397461">
    <w:abstractNumId w:val="34"/>
  </w:num>
  <w:num w:numId="43" w16cid:durableId="1490946040">
    <w:abstractNumId w:val="40"/>
  </w:num>
  <w:num w:numId="44" w16cid:durableId="560218139">
    <w:abstractNumId w:val="14"/>
  </w:num>
  <w:num w:numId="45" w16cid:durableId="303120165">
    <w:abstractNumId w:val="20"/>
  </w:num>
  <w:num w:numId="46" w16cid:durableId="1964967309">
    <w:abstractNumId w:val="23"/>
  </w:num>
  <w:num w:numId="47" w16cid:durableId="934556869">
    <w:abstractNumId w:val="17"/>
  </w:num>
  <w:num w:numId="48" w16cid:durableId="498693263">
    <w:abstractNumId w:val="39"/>
  </w:num>
  <w:num w:numId="49" w16cid:durableId="1734502922">
    <w:abstractNumId w:val="32"/>
  </w:num>
  <w:num w:numId="50" w16cid:durableId="1500661239">
    <w:abstractNumId w:val="35"/>
  </w:num>
  <w:num w:numId="51" w16cid:durableId="1164855303">
    <w:abstractNumId w:val="47"/>
  </w:num>
  <w:num w:numId="52" w16cid:durableId="100339976">
    <w:abstractNumId w:val="16"/>
  </w:num>
  <w:num w:numId="53" w16cid:durableId="2087071068">
    <w:abstractNumId w:val="45"/>
  </w:num>
  <w:num w:numId="54" w16cid:durableId="197860135">
    <w:abstractNumId w:val="37"/>
  </w:num>
  <w:num w:numId="55" w16cid:durableId="2115321987">
    <w:abstractNumId w:val="26"/>
  </w:num>
  <w:num w:numId="56" w16cid:durableId="190247501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C1E68"/>
    <w:rsid w:val="000C4438"/>
    <w:rsid w:val="000C4DD6"/>
    <w:rsid w:val="000D36F9"/>
    <w:rsid w:val="00142694"/>
    <w:rsid w:val="001A1EF5"/>
    <w:rsid w:val="001A2EFD"/>
    <w:rsid w:val="001A3B3D"/>
    <w:rsid w:val="001B67DC"/>
    <w:rsid w:val="001F3391"/>
    <w:rsid w:val="002254A9"/>
    <w:rsid w:val="00233D97"/>
    <w:rsid w:val="002347A2"/>
    <w:rsid w:val="00257E60"/>
    <w:rsid w:val="002850E3"/>
    <w:rsid w:val="002E7CBA"/>
    <w:rsid w:val="002F527D"/>
    <w:rsid w:val="0031247E"/>
    <w:rsid w:val="00346DC1"/>
    <w:rsid w:val="00354FCF"/>
    <w:rsid w:val="0035639D"/>
    <w:rsid w:val="00397225"/>
    <w:rsid w:val="003A0977"/>
    <w:rsid w:val="003A19E2"/>
    <w:rsid w:val="003B2B40"/>
    <w:rsid w:val="003B4E04"/>
    <w:rsid w:val="003F5A08"/>
    <w:rsid w:val="00402641"/>
    <w:rsid w:val="004077E7"/>
    <w:rsid w:val="004107FB"/>
    <w:rsid w:val="00420716"/>
    <w:rsid w:val="00430C9F"/>
    <w:rsid w:val="004325FB"/>
    <w:rsid w:val="004432BA"/>
    <w:rsid w:val="0044407E"/>
    <w:rsid w:val="00447BB9"/>
    <w:rsid w:val="00454421"/>
    <w:rsid w:val="0046031D"/>
    <w:rsid w:val="0046692A"/>
    <w:rsid w:val="00473AC9"/>
    <w:rsid w:val="0048393C"/>
    <w:rsid w:val="00495427"/>
    <w:rsid w:val="004D72B5"/>
    <w:rsid w:val="004D7A0A"/>
    <w:rsid w:val="005067CE"/>
    <w:rsid w:val="00551B7F"/>
    <w:rsid w:val="00565B91"/>
    <w:rsid w:val="0056610F"/>
    <w:rsid w:val="00575BCA"/>
    <w:rsid w:val="00582C8E"/>
    <w:rsid w:val="005A06DE"/>
    <w:rsid w:val="005B0344"/>
    <w:rsid w:val="005B520E"/>
    <w:rsid w:val="005D2748"/>
    <w:rsid w:val="005E2800"/>
    <w:rsid w:val="005E5866"/>
    <w:rsid w:val="00605825"/>
    <w:rsid w:val="00645D22"/>
    <w:rsid w:val="00651A08"/>
    <w:rsid w:val="00654204"/>
    <w:rsid w:val="00670434"/>
    <w:rsid w:val="0068047C"/>
    <w:rsid w:val="006B6B66"/>
    <w:rsid w:val="006F6D3D"/>
    <w:rsid w:val="007142F8"/>
    <w:rsid w:val="00715BEA"/>
    <w:rsid w:val="00740EEA"/>
    <w:rsid w:val="00745982"/>
    <w:rsid w:val="00757E07"/>
    <w:rsid w:val="007772E5"/>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F4775"/>
    <w:rsid w:val="008F6E2C"/>
    <w:rsid w:val="009303D9"/>
    <w:rsid w:val="00933C64"/>
    <w:rsid w:val="00970D63"/>
    <w:rsid w:val="009721FA"/>
    <w:rsid w:val="00972203"/>
    <w:rsid w:val="00994367"/>
    <w:rsid w:val="009C259A"/>
    <w:rsid w:val="009F1D79"/>
    <w:rsid w:val="00A059B3"/>
    <w:rsid w:val="00A46460"/>
    <w:rsid w:val="00A55F9F"/>
    <w:rsid w:val="00AE3409"/>
    <w:rsid w:val="00B11A60"/>
    <w:rsid w:val="00B22613"/>
    <w:rsid w:val="00B44A76"/>
    <w:rsid w:val="00B66F5D"/>
    <w:rsid w:val="00B768D1"/>
    <w:rsid w:val="00BA1025"/>
    <w:rsid w:val="00BA639C"/>
    <w:rsid w:val="00BC3420"/>
    <w:rsid w:val="00BD5962"/>
    <w:rsid w:val="00BD670B"/>
    <w:rsid w:val="00BE7D3C"/>
    <w:rsid w:val="00BF4525"/>
    <w:rsid w:val="00BF5FF6"/>
    <w:rsid w:val="00C0207F"/>
    <w:rsid w:val="00C16117"/>
    <w:rsid w:val="00C24F9D"/>
    <w:rsid w:val="00C3075A"/>
    <w:rsid w:val="00C37ACC"/>
    <w:rsid w:val="00C8040C"/>
    <w:rsid w:val="00C90D95"/>
    <w:rsid w:val="00C919A4"/>
    <w:rsid w:val="00C929B4"/>
    <w:rsid w:val="00CA4392"/>
    <w:rsid w:val="00CC393F"/>
    <w:rsid w:val="00CC6389"/>
    <w:rsid w:val="00D2176E"/>
    <w:rsid w:val="00D62DAA"/>
    <w:rsid w:val="00D632BE"/>
    <w:rsid w:val="00D72D06"/>
    <w:rsid w:val="00D7522C"/>
    <w:rsid w:val="00D7536F"/>
    <w:rsid w:val="00D76668"/>
    <w:rsid w:val="00E07383"/>
    <w:rsid w:val="00E165BC"/>
    <w:rsid w:val="00E204AA"/>
    <w:rsid w:val="00E36798"/>
    <w:rsid w:val="00E61E12"/>
    <w:rsid w:val="00E648EA"/>
    <w:rsid w:val="00E7596C"/>
    <w:rsid w:val="00E878F2"/>
    <w:rsid w:val="00EB5191"/>
    <w:rsid w:val="00ED0149"/>
    <w:rsid w:val="00EF7DE3"/>
    <w:rsid w:val="00F03103"/>
    <w:rsid w:val="00F10E92"/>
    <w:rsid w:val="00F271DE"/>
    <w:rsid w:val="00F3774B"/>
    <w:rsid w:val="00F44186"/>
    <w:rsid w:val="00F627DA"/>
    <w:rsid w:val="00F7288F"/>
    <w:rsid w:val="00F847A6"/>
    <w:rsid w:val="00F84D6B"/>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346DC1"/>
    <w:pPr>
      <w:ind w:left="720"/>
      <w:contextualSpacing/>
    </w:pPr>
  </w:style>
  <w:style w:type="character" w:styleId="Hyperlink">
    <w:name w:val="Hyperlink"/>
    <w:basedOn w:val="DefaultParagraphFont"/>
    <w:rsid w:val="009721FA"/>
    <w:rPr>
      <w:color w:val="0563C1" w:themeColor="hyperlink"/>
      <w:u w:val="single"/>
    </w:rPr>
  </w:style>
  <w:style w:type="character" w:styleId="UnresolvedMention">
    <w:name w:val="Unresolved Mention"/>
    <w:basedOn w:val="DefaultParagraphFont"/>
    <w:uiPriority w:val="99"/>
    <w:semiHidden/>
    <w:unhideWhenUsed/>
    <w:rsid w:val="009721FA"/>
    <w:rPr>
      <w:color w:val="605E5C"/>
      <w:shd w:val="clear" w:color="auto" w:fill="E1DFDD"/>
    </w:rPr>
  </w:style>
  <w:style w:type="character" w:styleId="FollowedHyperlink">
    <w:name w:val="FollowedHyperlink"/>
    <w:basedOn w:val="DefaultParagraphFont"/>
    <w:rsid w:val="001A1E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0.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0.jpeg"/></Relationships>
</file>

<file path=word/_rels/footer1.xml.rels><?xml version="1.0" encoding="UTF-8" standalone="yes"?>
<Relationships xmlns="http://schemas.openxmlformats.org/package/2006/relationships"><Relationship Id="rId2" Type="http://schemas.openxmlformats.org/officeDocument/2006/relationships/hyperlink" Target="https://github.com/v4varun45/NNDL_Project"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4990</Words>
  <Characters>28449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Varun K</cp:lastModifiedBy>
  <cp:revision>2</cp:revision>
  <dcterms:created xsi:type="dcterms:W3CDTF">2024-04-16T03:11:00Z</dcterms:created>
  <dcterms:modified xsi:type="dcterms:W3CDTF">2024-04-16T03:11:00Z</dcterms:modified>
</cp:coreProperties>
</file>