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D79" w:rsidRPr="00AB0D79" w:rsidRDefault="005E1487" w:rsidP="00AB0D79">
      <w:pPr>
        <w:jc w:val="center"/>
        <w:rPr>
          <w:rFonts w:ascii="Times New Roman" w:hAnsi="Times New Roman"/>
          <w:bCs/>
          <w:color w:val="000000"/>
          <w:sz w:val="36"/>
          <w:szCs w:val="36"/>
        </w:rPr>
      </w:pPr>
      <w:r w:rsidRPr="005E1487">
        <w:rPr>
          <w:rFonts w:ascii="Times New Roman" w:hAnsi="Times New Roman"/>
          <w:bCs/>
          <w:color w:val="000000"/>
          <w:sz w:val="36"/>
          <w:szCs w:val="36"/>
        </w:rPr>
        <w:t>IN THE EXISTANCE OF SOUND WAVE: THE DEVELOPMENT OF BESSEL HORN WAVEGUIDE TO FOCUS SOUND WAVE ENERGY AND PRODUCE FIRE EXTINGUISHER EFFECT</w:t>
      </w:r>
    </w:p>
    <w:p w:rsidR="002061FC" w:rsidRPr="00AB0D79" w:rsidRDefault="005E1487" w:rsidP="00F61760">
      <w:pPr>
        <w:pStyle w:val="Authorsaddresses"/>
        <w:rPr>
          <w:rFonts w:ascii="Times New Roman" w:hAnsi="Times New Roman"/>
          <w:sz w:val="28"/>
          <w:szCs w:val="28"/>
        </w:rPr>
      </w:pPr>
      <w:r w:rsidRPr="005E1487">
        <w:rPr>
          <w:rFonts w:ascii="Times New Roman" w:hAnsi="Times New Roman"/>
          <w:sz w:val="28"/>
          <w:szCs w:val="28"/>
        </w:rPr>
        <w:t xml:space="preserve">Galang </w:t>
      </w:r>
      <w:proofErr w:type="spellStart"/>
      <w:r w:rsidRPr="005E1487">
        <w:rPr>
          <w:rFonts w:ascii="Times New Roman" w:hAnsi="Times New Roman"/>
          <w:sz w:val="28"/>
          <w:szCs w:val="28"/>
        </w:rPr>
        <w:t>Persada</w:t>
      </w:r>
      <w:proofErr w:type="spellEnd"/>
      <w:r w:rsidRPr="005E1487">
        <w:rPr>
          <w:rFonts w:ascii="Times New Roman" w:hAnsi="Times New Roman"/>
          <w:sz w:val="28"/>
          <w:szCs w:val="28"/>
        </w:rPr>
        <w:t xml:space="preserve"> </w:t>
      </w:r>
      <w:proofErr w:type="spellStart"/>
      <w:r w:rsidRPr="005E1487">
        <w:rPr>
          <w:rFonts w:ascii="Times New Roman" w:hAnsi="Times New Roman"/>
          <w:sz w:val="28"/>
          <w:szCs w:val="28"/>
        </w:rPr>
        <w:t>Nurani</w:t>
      </w:r>
      <w:proofErr w:type="spellEnd"/>
      <w:r w:rsidRPr="005E1487">
        <w:rPr>
          <w:rFonts w:ascii="Times New Roman" w:hAnsi="Times New Roman"/>
          <w:sz w:val="28"/>
          <w:szCs w:val="28"/>
        </w:rPr>
        <w:t xml:space="preserve"> Hakim</w:t>
      </w:r>
    </w:p>
    <w:p w:rsidR="00F61760" w:rsidRDefault="002861E5" w:rsidP="002861E5">
      <w:pPr>
        <w:pStyle w:val="Authorsaddresses"/>
        <w:spacing w:after="0" w:line="240" w:lineRule="auto"/>
        <w:rPr>
          <w:rFonts w:ascii="Times New Roman" w:hAnsi="Times New Roman"/>
          <w:i/>
          <w:szCs w:val="20"/>
          <w:lang w:val="id-ID"/>
        </w:rPr>
      </w:pPr>
      <w:r>
        <w:rPr>
          <w:rFonts w:ascii="Times New Roman" w:hAnsi="Times New Roman"/>
          <w:i/>
          <w:szCs w:val="20"/>
          <w:lang w:val="id-ID"/>
        </w:rPr>
        <w:t>Teknik Elektro, Universitas Mercu Buana, Jakarta</w:t>
      </w:r>
    </w:p>
    <w:p w:rsidR="002861E5" w:rsidRPr="00AB0D79" w:rsidRDefault="005E1487" w:rsidP="002861E5">
      <w:pPr>
        <w:pStyle w:val="Authorsaddresses"/>
        <w:spacing w:after="0" w:line="240" w:lineRule="auto"/>
        <w:rPr>
          <w:rFonts w:ascii="Times New Roman" w:hAnsi="Times New Roman"/>
          <w:szCs w:val="20"/>
        </w:rPr>
      </w:pPr>
      <w:r>
        <w:rPr>
          <w:rFonts w:ascii="Times New Roman" w:hAnsi="Times New Roman"/>
          <w:szCs w:val="20"/>
        </w:rPr>
        <w:t>Macros</w:t>
      </w:r>
      <w:r w:rsidR="00314945">
        <w:rPr>
          <w:rFonts w:ascii="Times New Roman" w:hAnsi="Times New Roman"/>
          <w:szCs w:val="20"/>
        </w:rPr>
        <w:t>s</w:t>
      </w:r>
      <w:bookmarkStart w:id="0" w:name="_GoBack"/>
      <w:bookmarkEnd w:id="0"/>
      <w:r>
        <w:rPr>
          <w:rFonts w:ascii="Times New Roman" w:hAnsi="Times New Roman"/>
          <w:szCs w:val="20"/>
        </w:rPr>
        <w:t>.galang.pes@gmail</w:t>
      </w:r>
      <w:r w:rsidR="00AB0D79">
        <w:rPr>
          <w:rFonts w:ascii="Times New Roman" w:hAnsi="Times New Roman"/>
          <w:szCs w:val="20"/>
        </w:rPr>
        <w:t>.com</w:t>
      </w:r>
    </w:p>
    <w:p w:rsidR="00BE7E2E" w:rsidRPr="00EA0E6E" w:rsidRDefault="00BE7E2E" w:rsidP="00F61760">
      <w:pPr>
        <w:pStyle w:val="Abstractheading"/>
      </w:pPr>
    </w:p>
    <w:p w:rsidR="00F61760" w:rsidRPr="00F3042B" w:rsidRDefault="00F70369" w:rsidP="00F61760">
      <w:pPr>
        <w:pStyle w:val="Abstractheading"/>
      </w:pPr>
      <w:proofErr w:type="spellStart"/>
      <w:r>
        <w:t>Abstrak</w:t>
      </w:r>
      <w:proofErr w:type="spellEnd"/>
    </w:p>
    <w:p w:rsidR="005E1487" w:rsidRPr="005E1487" w:rsidRDefault="005E1487" w:rsidP="005E1487">
      <w:pPr>
        <w:ind w:left="540"/>
        <w:jc w:val="both"/>
        <w:rPr>
          <w:rFonts w:ascii="Times New Roman" w:hAnsi="Times New Roman"/>
          <w:sz w:val="24"/>
        </w:rPr>
      </w:pPr>
      <w:r w:rsidRPr="005E1487">
        <w:rPr>
          <w:rFonts w:ascii="Times New Roman" w:hAnsi="Times New Roman"/>
          <w:sz w:val="24"/>
        </w:rPr>
        <w:t xml:space="preserve">Fire is a particularly feared hazard in confined enclosures such as in spacecraft and others. Therefore a fire extinguisher is very important equipment in spacecraft. Unfortunately existing fire extinguisher was using chemical compound which is dangerous. Therefore a new fire extinguisher method is needed to overcome this problem. </w:t>
      </w:r>
    </w:p>
    <w:p w:rsidR="002B70EF" w:rsidRPr="00D71B2C" w:rsidRDefault="005E1487" w:rsidP="005E1487">
      <w:pPr>
        <w:ind w:left="540"/>
        <w:jc w:val="both"/>
        <w:rPr>
          <w:rFonts w:ascii="Times New Roman" w:hAnsi="Times New Roman"/>
          <w:sz w:val="24"/>
        </w:rPr>
      </w:pPr>
      <w:r w:rsidRPr="005E1487">
        <w:rPr>
          <w:rFonts w:ascii="Times New Roman" w:hAnsi="Times New Roman"/>
          <w:sz w:val="24"/>
        </w:rPr>
        <w:t>In this paper we proposed a new methods using sound wave to extinguisher fire. Our method was using a speaker and a Bessel horn waveguide to focus the sound wave to overcome the fire energy and thus put the fire down. Using Bessel horn waveguide we can focus the sound wave energy and amplify its energy at about 6.3 dB average at every frequency. Also using this method we can extinguish fire at 30 Hz and 40 Hz frequency with fire energy 2926 joule.</w:t>
      </w:r>
    </w:p>
    <w:p w:rsidR="00BE7E2E" w:rsidRPr="00AB0D79" w:rsidRDefault="00BE7E2E" w:rsidP="00F61760">
      <w:pPr>
        <w:pStyle w:val="Abstracttext"/>
        <w:rPr>
          <w:sz w:val="24"/>
        </w:rPr>
      </w:pPr>
      <w:r w:rsidRPr="002061FC">
        <w:rPr>
          <w:b/>
          <w:i/>
          <w:sz w:val="24"/>
        </w:rPr>
        <w:t>Keywords</w:t>
      </w:r>
      <w:r w:rsidRPr="002061FC">
        <w:rPr>
          <w:i/>
          <w:sz w:val="24"/>
        </w:rPr>
        <w:t>:</w:t>
      </w:r>
      <w:r w:rsidRPr="002061FC">
        <w:rPr>
          <w:sz w:val="24"/>
        </w:rPr>
        <w:t xml:space="preserve"> </w:t>
      </w:r>
      <w:r w:rsidR="005E1487" w:rsidRPr="005E1487">
        <w:rPr>
          <w:sz w:val="24"/>
        </w:rPr>
        <w:t>Bessel Horn Waveguide, Sound wave, fire extinguisher.</w:t>
      </w:r>
    </w:p>
    <w:p w:rsidR="00F61760" w:rsidRPr="002061FC" w:rsidRDefault="00F61760" w:rsidP="00F61760">
      <w:pPr>
        <w:pStyle w:val="Heading"/>
        <w:rPr>
          <w:rFonts w:ascii="Times New Roman" w:hAnsi="Times New Roman"/>
          <w:b/>
          <w:sz w:val="24"/>
        </w:rPr>
      </w:pPr>
      <w:r w:rsidRPr="002061FC">
        <w:rPr>
          <w:rFonts w:ascii="Times New Roman" w:hAnsi="Times New Roman"/>
          <w:b/>
          <w:sz w:val="24"/>
        </w:rPr>
        <w:t xml:space="preserve">1. </w:t>
      </w:r>
      <w:r w:rsidR="00AB5DAE">
        <w:rPr>
          <w:rFonts w:ascii="Times New Roman" w:hAnsi="Times New Roman"/>
          <w:b/>
          <w:sz w:val="24"/>
        </w:rPr>
        <w:t>OVERVIEW</w:t>
      </w:r>
    </w:p>
    <w:p w:rsidR="00ED2A45" w:rsidRDefault="005E1487" w:rsidP="00ED2A45">
      <w:pPr>
        <w:jc w:val="both"/>
        <w:rPr>
          <w:rFonts w:ascii="Times New Roman" w:hAnsi="Times New Roman"/>
          <w:sz w:val="24"/>
        </w:rPr>
      </w:pPr>
      <w:r w:rsidRPr="005E1487">
        <w:rPr>
          <w:rFonts w:ascii="Times New Roman" w:hAnsi="Times New Roman"/>
          <w:sz w:val="24"/>
        </w:rPr>
        <w:t xml:space="preserve">Fire is a particularly feared hazard in confined enclosures such as in spacecraft. Therefore a fire extinguisher is very important equipment in spacecraft. A research  in  microgravity  or none gravity  combustion  promises  innovations  and  improvements  in  fire  prevention and  response  for  human-crew  spacecraft [1]. Unfortunately the problem with existing fire extinguisher in space is, that it was using gaseous </w:t>
      </w:r>
      <w:proofErr w:type="spellStart"/>
      <w:r w:rsidRPr="005E1487">
        <w:rPr>
          <w:rFonts w:ascii="Times New Roman" w:hAnsi="Times New Roman"/>
          <w:sz w:val="24"/>
        </w:rPr>
        <w:t>Halon</w:t>
      </w:r>
      <w:proofErr w:type="spellEnd"/>
      <w:r w:rsidRPr="005E1487">
        <w:rPr>
          <w:rFonts w:ascii="Times New Roman" w:hAnsi="Times New Roman"/>
          <w:sz w:val="24"/>
        </w:rPr>
        <w:t xml:space="preserve"> 1301 (</w:t>
      </w:r>
      <w:proofErr w:type="spellStart"/>
      <w:r w:rsidRPr="005E1487">
        <w:rPr>
          <w:rFonts w:ascii="Times New Roman" w:hAnsi="Times New Roman"/>
          <w:sz w:val="24"/>
        </w:rPr>
        <w:t>bromotri-fluoromethane</w:t>
      </w:r>
      <w:proofErr w:type="spellEnd"/>
      <w:r w:rsidRPr="005E1487">
        <w:rPr>
          <w:rFonts w:ascii="Times New Roman" w:hAnsi="Times New Roman"/>
          <w:sz w:val="24"/>
        </w:rPr>
        <w:t xml:space="preserve">). This gaseous has a high impact to the ozone depletion potential, which is now prohibited by international protocol [2]. Therefore a new fire extinguisher method is needed to overcome this problem, where a conventional fire extinguisher is hazardous [3]. </w:t>
      </w:r>
    </w:p>
    <w:p w:rsidR="005E1487" w:rsidRPr="005E1487" w:rsidRDefault="005E1487" w:rsidP="00ED2A45">
      <w:pPr>
        <w:jc w:val="both"/>
        <w:rPr>
          <w:rFonts w:ascii="Times New Roman" w:hAnsi="Times New Roman"/>
          <w:sz w:val="24"/>
        </w:rPr>
      </w:pPr>
      <w:r w:rsidRPr="005E1487">
        <w:rPr>
          <w:rFonts w:ascii="Times New Roman" w:hAnsi="Times New Roman"/>
          <w:sz w:val="24"/>
        </w:rPr>
        <w:t xml:space="preserve">Several researchers have developed new methods without chemical compounds such as using sound wave pulses [4] and electromagnetic pulses [5], [6]. But unfortunately an electromagnetic pulse sometimes can cause malfunctions in electronic </w:t>
      </w:r>
      <w:r w:rsidR="00AB5DAE" w:rsidRPr="005E1487">
        <w:rPr>
          <w:rFonts w:ascii="Times New Roman" w:hAnsi="Times New Roman"/>
          <w:sz w:val="24"/>
        </w:rPr>
        <w:t>equipment</w:t>
      </w:r>
      <w:r w:rsidRPr="005E1487">
        <w:rPr>
          <w:rFonts w:ascii="Times New Roman" w:hAnsi="Times New Roman"/>
          <w:sz w:val="24"/>
        </w:rPr>
        <w:t xml:space="preserve"> (such as power grid) [7]. Therefore an electromagnetic pulse fire extinguisher is out of question to be used near electronic devices.</w:t>
      </w:r>
    </w:p>
    <w:p w:rsidR="00ED2A45" w:rsidRDefault="005E1487" w:rsidP="00ED2A45">
      <w:pPr>
        <w:jc w:val="both"/>
        <w:rPr>
          <w:rFonts w:ascii="Times New Roman" w:hAnsi="Times New Roman"/>
          <w:sz w:val="24"/>
        </w:rPr>
      </w:pPr>
      <w:r w:rsidRPr="005E1487">
        <w:rPr>
          <w:rFonts w:ascii="Times New Roman" w:hAnsi="Times New Roman"/>
          <w:sz w:val="24"/>
        </w:rPr>
        <w:t xml:space="preserve">Earlier </w:t>
      </w:r>
      <w:r w:rsidR="00AB5DAE" w:rsidRPr="005E1487">
        <w:rPr>
          <w:rFonts w:ascii="Times New Roman" w:hAnsi="Times New Roman"/>
          <w:sz w:val="24"/>
        </w:rPr>
        <w:t>researches</w:t>
      </w:r>
      <w:r w:rsidRPr="005E1487">
        <w:rPr>
          <w:rFonts w:ascii="Times New Roman" w:hAnsi="Times New Roman"/>
          <w:sz w:val="24"/>
        </w:rPr>
        <w:t xml:space="preserve"> showed that acoustic wave indeed can extinguish fire, but in order to extinguish fire more effectively D.A.R.P.A. researchers used a 46 cm </w:t>
      </w:r>
      <w:r w:rsidRPr="005E1487">
        <w:rPr>
          <w:rFonts w:ascii="Times New Roman" w:hAnsi="Times New Roman"/>
          <w:sz w:val="24"/>
        </w:rPr>
        <w:lastRenderedPageBreak/>
        <w:t xml:space="preserve">speaker diameter and a sound wave tube that has same aperture diameter with the speaker diameter and 155cm length. </w:t>
      </w:r>
      <w:proofErr w:type="gramStart"/>
      <w:r w:rsidRPr="005E1487">
        <w:rPr>
          <w:rFonts w:ascii="Times New Roman" w:hAnsi="Times New Roman"/>
          <w:sz w:val="24"/>
        </w:rPr>
        <w:t>D.A.R.P.A. researchers has</w:t>
      </w:r>
      <w:proofErr w:type="gramEnd"/>
      <w:r w:rsidRPr="005E1487">
        <w:rPr>
          <w:rFonts w:ascii="Times New Roman" w:hAnsi="Times New Roman"/>
          <w:sz w:val="24"/>
        </w:rPr>
        <w:t xml:space="preserve"> manage to extinguish fire at 60Hz frequency [8] but the dimension of the equipment is very long hence it is not practical. Other researc</w:t>
      </w:r>
      <w:r>
        <w:rPr>
          <w:rFonts w:ascii="Times New Roman" w:hAnsi="Times New Roman"/>
          <w:sz w:val="24"/>
        </w:rPr>
        <w:t xml:space="preserve">hers at </w:t>
      </w:r>
      <w:proofErr w:type="spellStart"/>
      <w:r w:rsidR="001C634B">
        <w:rPr>
          <w:rFonts w:ascii="Times New Roman" w:hAnsi="Times New Roman"/>
          <w:sz w:val="24"/>
        </w:rPr>
        <w:t>SSeri</w:t>
      </w:r>
      <w:proofErr w:type="spellEnd"/>
      <w:r>
        <w:rPr>
          <w:rFonts w:ascii="Times New Roman" w:hAnsi="Times New Roman"/>
          <w:sz w:val="24"/>
        </w:rPr>
        <w:t xml:space="preserve"> Sound Engineering </w:t>
      </w:r>
      <w:r w:rsidRPr="005E1487">
        <w:rPr>
          <w:rFonts w:ascii="Times New Roman" w:hAnsi="Times New Roman"/>
          <w:sz w:val="24"/>
        </w:rPr>
        <w:t>Research Institute used a sound lens to focus the sound wave [9] and managed to extinguish fire at frequency 100 Hz.</w:t>
      </w:r>
    </w:p>
    <w:p w:rsidR="002E475A" w:rsidRPr="00ED2A45" w:rsidRDefault="005E1487" w:rsidP="00ED2A45">
      <w:pPr>
        <w:jc w:val="both"/>
        <w:rPr>
          <w:rFonts w:ascii="Times New Roman" w:hAnsi="Times New Roman"/>
          <w:sz w:val="24"/>
        </w:rPr>
      </w:pPr>
      <w:r w:rsidRPr="005E1487">
        <w:rPr>
          <w:rFonts w:ascii="Times New Roman" w:hAnsi="Times New Roman"/>
          <w:sz w:val="24"/>
        </w:rPr>
        <w:t xml:space="preserve">In this work, we combine D.A.R.P.A. study and </w:t>
      </w:r>
      <w:proofErr w:type="spellStart"/>
      <w:r w:rsidR="001C634B">
        <w:rPr>
          <w:rFonts w:ascii="Times New Roman" w:hAnsi="Times New Roman"/>
          <w:sz w:val="24"/>
        </w:rPr>
        <w:t>SSeri</w:t>
      </w:r>
      <w:proofErr w:type="spellEnd"/>
      <w:r w:rsidRPr="005E1487">
        <w:rPr>
          <w:rFonts w:ascii="Times New Roman" w:hAnsi="Times New Roman"/>
          <w:sz w:val="24"/>
        </w:rPr>
        <w:t xml:space="preserve"> Sound Engineering Research Institute study to extinguish fire using a speaker and a Bessel horn waveguide to focus the sound wave. Electronic equipment will be design to produce a sound wave within specific low frequency, also a Bessel horn waveguide is proposed to replace the sound wave lens and focus the sound wave energy. With this equipment we hope to produce a fire extinguisher effect application with no chemicals compound, low repulsion to the user, but also easy to use. We hope this research will become a part of a next generation of a portable electronic fire extinguisher in the future not only to be used in space but in land also.</w:t>
      </w:r>
    </w:p>
    <w:p w:rsidR="00100872" w:rsidRPr="002B70EF" w:rsidRDefault="00100872" w:rsidP="00362C78">
      <w:pPr>
        <w:pStyle w:val="textnoindent"/>
        <w:ind w:firstLine="240"/>
        <w:rPr>
          <w:sz w:val="24"/>
        </w:rPr>
      </w:pPr>
    </w:p>
    <w:p w:rsidR="009C69EF" w:rsidRDefault="009C69EF" w:rsidP="00100872">
      <w:pPr>
        <w:pStyle w:val="Heading"/>
        <w:spacing w:before="0"/>
        <w:rPr>
          <w:rFonts w:ascii="Times New Roman" w:hAnsi="Times New Roman"/>
          <w:b/>
          <w:sz w:val="24"/>
        </w:rPr>
      </w:pPr>
      <w:r>
        <w:rPr>
          <w:rFonts w:ascii="Times New Roman" w:hAnsi="Times New Roman"/>
          <w:b/>
          <w:sz w:val="24"/>
          <w:lang w:val="id-ID"/>
        </w:rPr>
        <w:t>2</w:t>
      </w:r>
      <w:r w:rsidRPr="00F31042">
        <w:rPr>
          <w:rFonts w:ascii="Times New Roman" w:hAnsi="Times New Roman"/>
          <w:b/>
          <w:sz w:val="24"/>
          <w:lang w:val="id-ID"/>
        </w:rPr>
        <w:t xml:space="preserve">. </w:t>
      </w:r>
      <w:r w:rsidR="00AB5DAE" w:rsidRPr="00AB5DAE">
        <w:rPr>
          <w:rFonts w:ascii="Times New Roman" w:hAnsi="Times New Roman"/>
          <w:b/>
          <w:sz w:val="24"/>
          <w:lang w:val="id-ID"/>
        </w:rPr>
        <w:t>Related Research</w:t>
      </w:r>
    </w:p>
    <w:p w:rsidR="00ED2A45" w:rsidRPr="00ED2A45" w:rsidRDefault="00ED2A45" w:rsidP="00100872">
      <w:pPr>
        <w:pStyle w:val="Heading"/>
        <w:spacing w:before="0"/>
        <w:rPr>
          <w:rFonts w:ascii="Times New Roman" w:hAnsi="Times New Roman"/>
          <w:b/>
          <w:sz w:val="24"/>
        </w:rPr>
      </w:pPr>
    </w:p>
    <w:p w:rsidR="00DF0463" w:rsidRPr="00464E20" w:rsidRDefault="002E475A" w:rsidP="00AB5DAE">
      <w:pPr>
        <w:spacing w:after="0"/>
        <w:ind w:hanging="11"/>
        <w:jc w:val="both"/>
        <w:rPr>
          <w:rFonts w:ascii="Times New Roman" w:eastAsia="Times New Roman" w:hAnsi="Times New Roman"/>
          <w:sz w:val="24"/>
        </w:rPr>
      </w:pPr>
      <w:r w:rsidRPr="00464E20">
        <w:rPr>
          <w:rFonts w:ascii="Times New Roman" w:eastAsia="Times New Roman" w:hAnsi="Times New Roman"/>
          <w:b/>
          <w:sz w:val="24"/>
        </w:rPr>
        <w:tab/>
      </w:r>
      <w:r w:rsidR="00AB5DAE" w:rsidRPr="00AB5DAE">
        <w:rPr>
          <w:rFonts w:ascii="Times New Roman" w:eastAsia="Times New Roman" w:hAnsi="Times New Roman"/>
          <w:sz w:val="24"/>
        </w:rPr>
        <w:t xml:space="preserve">Study of  sound wave extinguisher is performed by researcher at D.A.R.P.A. [8], at </w:t>
      </w:r>
      <w:r w:rsidR="001C634B">
        <w:rPr>
          <w:rFonts w:ascii="Times New Roman" w:eastAsia="Times New Roman" w:hAnsi="Times New Roman"/>
          <w:sz w:val="24"/>
        </w:rPr>
        <w:t>SSERI</w:t>
      </w:r>
      <w:r w:rsidR="00AB5DAE" w:rsidRPr="00AB5DAE">
        <w:rPr>
          <w:rFonts w:ascii="Times New Roman" w:eastAsia="Times New Roman" w:hAnsi="Times New Roman"/>
          <w:sz w:val="24"/>
        </w:rPr>
        <w:t xml:space="preserve"> researcher </w:t>
      </w:r>
      <w:proofErr w:type="spellStart"/>
      <w:r w:rsidR="00AB5DAE" w:rsidRPr="00AB5DAE">
        <w:rPr>
          <w:rFonts w:ascii="Times New Roman" w:eastAsia="Times New Roman" w:hAnsi="Times New Roman"/>
          <w:sz w:val="24"/>
        </w:rPr>
        <w:t>Ahn</w:t>
      </w:r>
      <w:proofErr w:type="spellEnd"/>
      <w:r w:rsidR="00AB5DAE" w:rsidRPr="00AB5DAE">
        <w:rPr>
          <w:rFonts w:ascii="Times New Roman" w:eastAsia="Times New Roman" w:hAnsi="Times New Roman"/>
          <w:sz w:val="24"/>
        </w:rPr>
        <w:t xml:space="preserve">, I.S., </w:t>
      </w:r>
      <w:proofErr w:type="spellStart"/>
      <w:r w:rsidR="00AB5DAE" w:rsidRPr="00AB5DAE">
        <w:rPr>
          <w:rFonts w:ascii="Times New Roman" w:eastAsia="Times New Roman" w:hAnsi="Times New Roman"/>
          <w:sz w:val="24"/>
        </w:rPr>
        <w:t>Bae</w:t>
      </w:r>
      <w:proofErr w:type="spellEnd"/>
      <w:r w:rsidR="00AB5DAE" w:rsidRPr="00AB5DAE">
        <w:rPr>
          <w:rFonts w:ascii="Times New Roman" w:eastAsia="Times New Roman" w:hAnsi="Times New Roman"/>
          <w:sz w:val="24"/>
        </w:rPr>
        <w:t xml:space="preserve">, M. J., et al [9] and </w:t>
      </w:r>
      <w:proofErr w:type="spellStart"/>
      <w:r w:rsidR="00AB5DAE" w:rsidRPr="00AB5DAE">
        <w:rPr>
          <w:rFonts w:ascii="Times New Roman" w:eastAsia="Times New Roman" w:hAnsi="Times New Roman"/>
          <w:sz w:val="24"/>
        </w:rPr>
        <w:t>Eryn</w:t>
      </w:r>
      <w:proofErr w:type="spellEnd"/>
      <w:r w:rsidR="00AB5DAE" w:rsidRPr="00AB5DAE">
        <w:rPr>
          <w:rFonts w:ascii="Times New Roman" w:eastAsia="Times New Roman" w:hAnsi="Times New Roman"/>
          <w:sz w:val="24"/>
        </w:rPr>
        <w:t xml:space="preserve"> B., Nathanial D. W., et al [4]. </w:t>
      </w:r>
    </w:p>
    <w:p w:rsidR="0006576D" w:rsidRPr="00AB5DAE" w:rsidRDefault="0006576D" w:rsidP="00AD47A3">
      <w:pPr>
        <w:pStyle w:val="textindent"/>
        <w:spacing w:line="240" w:lineRule="auto"/>
        <w:rPr>
          <w:sz w:val="24"/>
        </w:rPr>
      </w:pPr>
    </w:p>
    <w:p w:rsidR="000C44D0" w:rsidRDefault="00AB5DAE" w:rsidP="00AB5DAE">
      <w:pPr>
        <w:pStyle w:val="Sub-Heading"/>
        <w:numPr>
          <w:ilvl w:val="1"/>
          <w:numId w:val="5"/>
        </w:numPr>
        <w:spacing w:before="0" w:line="240" w:lineRule="auto"/>
        <w:rPr>
          <w:rFonts w:ascii="Times New Roman" w:hAnsi="Times New Roman"/>
          <w:b/>
          <w:sz w:val="24"/>
        </w:rPr>
      </w:pPr>
      <w:proofErr w:type="spellStart"/>
      <w:r w:rsidRPr="00AB5DAE">
        <w:rPr>
          <w:rFonts w:ascii="Times New Roman" w:hAnsi="Times New Roman"/>
          <w:b/>
          <w:sz w:val="24"/>
        </w:rPr>
        <w:t>Darpa</w:t>
      </w:r>
      <w:proofErr w:type="spellEnd"/>
      <w:r w:rsidRPr="00AB5DAE">
        <w:rPr>
          <w:rFonts w:ascii="Times New Roman" w:hAnsi="Times New Roman"/>
          <w:b/>
          <w:sz w:val="24"/>
        </w:rPr>
        <w:t xml:space="preserve"> Acoustic Instant Flame Suppression</w:t>
      </w:r>
    </w:p>
    <w:p w:rsidR="00AB5DAE" w:rsidRPr="00AF3879" w:rsidRDefault="00AB5DAE" w:rsidP="00AB5DAE">
      <w:pPr>
        <w:pStyle w:val="Sub-Heading"/>
        <w:spacing w:before="0" w:line="240" w:lineRule="auto"/>
        <w:ind w:left="360"/>
        <w:rPr>
          <w:rFonts w:ascii="Times New Roman" w:hAnsi="Times New Roman"/>
          <w:b/>
          <w:sz w:val="24"/>
        </w:rPr>
      </w:pPr>
    </w:p>
    <w:p w:rsidR="00AB5DAE" w:rsidRPr="00AB5DAE" w:rsidRDefault="00AB5DAE" w:rsidP="00AB5DAE">
      <w:pPr>
        <w:pStyle w:val="ListParagraph"/>
        <w:spacing w:after="0"/>
        <w:ind w:left="360"/>
        <w:jc w:val="both"/>
        <w:rPr>
          <w:rFonts w:ascii="Times New Roman" w:eastAsia="Times New Roman" w:hAnsi="Times New Roman"/>
          <w:sz w:val="24"/>
        </w:rPr>
      </w:pPr>
      <w:r w:rsidRPr="00AB5DAE">
        <w:rPr>
          <w:rFonts w:ascii="Times New Roman" w:eastAsia="Times New Roman" w:hAnsi="Times New Roman"/>
          <w:sz w:val="24"/>
        </w:rPr>
        <w:t xml:space="preserve">In 2012, DARPA, Defense Advanced Research Projects Agency of the United States, demonstrated that fire can be put out by surrounding it with two large sound speakers. The first sound fire extinguisher made by a Federal Defenses researcher was very huge and based on theory of initial principles, making it hard to be commercialized. </w:t>
      </w:r>
    </w:p>
    <w:p w:rsidR="00D6720A" w:rsidRDefault="00AB5DAE" w:rsidP="00AB5DAE">
      <w:pPr>
        <w:pStyle w:val="ListParagraph"/>
        <w:spacing w:after="0" w:line="240" w:lineRule="auto"/>
        <w:ind w:left="360"/>
        <w:jc w:val="both"/>
        <w:rPr>
          <w:rFonts w:ascii="Times New Roman" w:eastAsia="Times New Roman" w:hAnsi="Times New Roman"/>
          <w:sz w:val="24"/>
        </w:rPr>
      </w:pPr>
      <w:r w:rsidRPr="00AB5DAE">
        <w:rPr>
          <w:rFonts w:ascii="Times New Roman" w:eastAsia="Times New Roman" w:hAnsi="Times New Roman"/>
          <w:sz w:val="24"/>
        </w:rPr>
        <w:tab/>
        <w:t xml:space="preserve">During the research the investigator found  the extinction of a  15-cm non-premixed methane flame exposed to acoustic excitation ranging from  35-150 Hz with pressures ranging from 0.2 Pa  (80 dB) to  112 Pa ( 135 dB). The sound source was a commercial speaker, and it </w:t>
      </w:r>
      <w:proofErr w:type="spellStart"/>
      <w:r w:rsidRPr="00AB5DAE">
        <w:rPr>
          <w:rFonts w:ascii="Times New Roman" w:eastAsia="Times New Roman" w:hAnsi="Times New Roman"/>
          <w:sz w:val="24"/>
        </w:rPr>
        <w:t>ws</w:t>
      </w:r>
      <w:proofErr w:type="spellEnd"/>
      <w:r w:rsidRPr="00AB5DAE">
        <w:rPr>
          <w:rFonts w:ascii="Times New Roman" w:eastAsia="Times New Roman" w:hAnsi="Times New Roman"/>
          <w:sz w:val="24"/>
        </w:rPr>
        <w:t xml:space="preserve"> measured its output with a high pressure decibel meter. Although the initial study described a frequency dependence of flame suppression (peak extinctions were observed near 60 Hz) when measuring acoustic pressures, later deduced that the observed peak in pressure at 60 Hz did not correspond to a peak in acoustic velocity at the location of the excited flame.</w:t>
      </w:r>
      <w:r w:rsidR="00D6720A" w:rsidRPr="00D6720A">
        <w:rPr>
          <w:rFonts w:ascii="Times New Roman" w:eastAsia="Times New Roman" w:hAnsi="Times New Roman"/>
          <w:sz w:val="24"/>
        </w:rPr>
        <w:t xml:space="preserve"> </w:t>
      </w:r>
    </w:p>
    <w:p w:rsidR="00AB5DAE" w:rsidRDefault="00AB5DAE" w:rsidP="00AB5DAE">
      <w:pPr>
        <w:pStyle w:val="ListParagraph"/>
        <w:spacing w:after="0" w:line="240" w:lineRule="auto"/>
        <w:ind w:left="360"/>
        <w:jc w:val="both"/>
        <w:rPr>
          <w:rFonts w:ascii="Times New Roman" w:eastAsia="Times New Roman" w:hAnsi="Times New Roman"/>
          <w:sz w:val="24"/>
        </w:rPr>
      </w:pPr>
    </w:p>
    <w:p w:rsidR="00AB5DAE" w:rsidRDefault="00AB5DAE" w:rsidP="00AB5DAE">
      <w:pPr>
        <w:pStyle w:val="ListParagraph"/>
        <w:spacing w:after="0" w:line="240" w:lineRule="auto"/>
        <w:ind w:left="360"/>
        <w:jc w:val="both"/>
        <w:rPr>
          <w:rFonts w:ascii="Times New Roman" w:eastAsia="Times New Roman" w:hAnsi="Times New Roman"/>
          <w:sz w:val="24"/>
        </w:rPr>
      </w:pPr>
    </w:p>
    <w:p w:rsidR="00AB5DAE" w:rsidRDefault="00AB5DAE" w:rsidP="00AB5DAE">
      <w:pPr>
        <w:pStyle w:val="ListParagraph"/>
        <w:spacing w:after="0" w:line="240" w:lineRule="auto"/>
        <w:ind w:left="360"/>
        <w:jc w:val="both"/>
        <w:rPr>
          <w:rFonts w:ascii="Times New Roman" w:eastAsia="Times New Roman" w:hAnsi="Times New Roman"/>
          <w:sz w:val="24"/>
        </w:rPr>
      </w:pPr>
    </w:p>
    <w:p w:rsidR="00AB5DAE" w:rsidRDefault="00AB5DAE" w:rsidP="00AB5DAE">
      <w:pPr>
        <w:pStyle w:val="ListParagraph"/>
        <w:spacing w:after="0" w:line="240" w:lineRule="auto"/>
        <w:ind w:left="360"/>
        <w:jc w:val="both"/>
        <w:rPr>
          <w:rFonts w:ascii="Times New Roman" w:eastAsia="Times New Roman" w:hAnsi="Times New Roman"/>
          <w:sz w:val="24"/>
        </w:rPr>
      </w:pPr>
    </w:p>
    <w:p w:rsidR="00AB5DAE" w:rsidRDefault="00AB5DAE" w:rsidP="00AB5DAE">
      <w:pPr>
        <w:pStyle w:val="ListParagraph"/>
        <w:spacing w:after="0" w:line="240" w:lineRule="auto"/>
        <w:ind w:left="360"/>
        <w:jc w:val="both"/>
        <w:rPr>
          <w:rFonts w:ascii="Times New Roman" w:eastAsia="Times New Roman" w:hAnsi="Times New Roman"/>
          <w:sz w:val="24"/>
        </w:rPr>
      </w:pPr>
    </w:p>
    <w:p w:rsidR="00AB5DAE" w:rsidRPr="00D6720A" w:rsidRDefault="00AB5DAE" w:rsidP="00AB5DAE">
      <w:pPr>
        <w:pStyle w:val="ListParagraph"/>
        <w:spacing w:after="0" w:line="240" w:lineRule="auto"/>
        <w:ind w:left="360"/>
        <w:jc w:val="both"/>
        <w:rPr>
          <w:rFonts w:ascii="Times New Roman" w:eastAsia="Times New Roman" w:hAnsi="Times New Roman"/>
          <w:sz w:val="24"/>
        </w:rPr>
      </w:pPr>
    </w:p>
    <w:p w:rsidR="00D6720A" w:rsidRPr="00D6720A" w:rsidRDefault="00D6720A" w:rsidP="00D6720A">
      <w:pPr>
        <w:pStyle w:val="ListParagraph"/>
        <w:spacing w:after="0" w:line="240" w:lineRule="auto"/>
        <w:ind w:left="360"/>
        <w:jc w:val="both"/>
        <w:rPr>
          <w:rFonts w:ascii="Times New Roman" w:eastAsia="Times New Roman" w:hAnsi="Times New Roman"/>
          <w:sz w:val="24"/>
        </w:rPr>
      </w:pPr>
    </w:p>
    <w:p w:rsidR="00D6720A" w:rsidRPr="00D6720A" w:rsidRDefault="00AB5DAE" w:rsidP="00D6720A">
      <w:pPr>
        <w:pStyle w:val="ListParagraph"/>
        <w:spacing w:after="0" w:line="240" w:lineRule="auto"/>
        <w:ind w:left="360"/>
        <w:rPr>
          <w:rFonts w:ascii="Times New Roman" w:eastAsia="Times New Roman" w:hAnsi="Times New Roman"/>
          <w:sz w:val="24"/>
          <w:szCs w:val="24"/>
        </w:rPr>
      </w:pPr>
      <w:r>
        <w:rPr>
          <w:noProof/>
        </w:rPr>
        <w:lastRenderedPageBreak/>
        <w:drawing>
          <wp:inline distT="0" distB="0" distL="0" distR="0" wp14:anchorId="52405D22" wp14:editId="0A41B37A">
            <wp:extent cx="5034915" cy="1679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4915" cy="1679363"/>
                    </a:xfrm>
                    <a:prstGeom prst="rect">
                      <a:avLst/>
                    </a:prstGeom>
                  </pic:spPr>
                </pic:pic>
              </a:graphicData>
            </a:graphic>
          </wp:inline>
        </w:drawing>
      </w:r>
    </w:p>
    <w:p w:rsidR="00D6720A" w:rsidRPr="00D6720A" w:rsidRDefault="00D6720A" w:rsidP="00D6720A">
      <w:pPr>
        <w:pStyle w:val="ListParagraph"/>
        <w:spacing w:after="0" w:line="240" w:lineRule="auto"/>
        <w:ind w:left="360"/>
        <w:rPr>
          <w:rFonts w:ascii="Times New Roman" w:eastAsia="Times New Roman" w:hAnsi="Times New Roman"/>
          <w:b/>
          <w:sz w:val="24"/>
        </w:rPr>
      </w:pPr>
    </w:p>
    <w:p w:rsidR="00D6720A" w:rsidRPr="00D6720A" w:rsidRDefault="00AB5DAE" w:rsidP="00D6720A">
      <w:pPr>
        <w:pStyle w:val="ListParagraph"/>
        <w:spacing w:after="0" w:line="240" w:lineRule="auto"/>
        <w:ind w:left="1440"/>
        <w:rPr>
          <w:rFonts w:ascii="Times New Roman" w:eastAsia="Times New Roman" w:hAnsi="Times New Roman"/>
          <w:sz w:val="24"/>
        </w:rPr>
      </w:pPr>
      <w:r>
        <w:rPr>
          <w:rFonts w:ascii="Times New Roman" w:eastAsia="Times New Roman" w:hAnsi="Times New Roman"/>
          <w:b/>
          <w:sz w:val="24"/>
        </w:rPr>
        <w:t>Figure 1</w:t>
      </w:r>
      <w:r w:rsidR="00D6720A" w:rsidRPr="00D6720A">
        <w:rPr>
          <w:rFonts w:ascii="Times New Roman" w:eastAsia="Times New Roman" w:hAnsi="Times New Roman"/>
          <w:sz w:val="24"/>
        </w:rPr>
        <w:t xml:space="preserve"> </w:t>
      </w:r>
      <w:r w:rsidRPr="00AB5DAE">
        <w:rPr>
          <w:rFonts w:ascii="Times New Roman" w:eastAsia="Times New Roman" w:hAnsi="Times New Roman"/>
          <w:sz w:val="24"/>
        </w:rPr>
        <w:t>Sound Fire extinguishers equipment use by DARPA</w:t>
      </w:r>
      <w:r w:rsidRPr="007E0646">
        <w:rPr>
          <w:szCs w:val="24"/>
        </w:rPr>
        <w:t xml:space="preserve"> [</w:t>
      </w:r>
      <w:r>
        <w:rPr>
          <w:szCs w:val="24"/>
        </w:rPr>
        <w:t>8</w:t>
      </w:r>
      <w:r w:rsidRPr="007E0646">
        <w:rPr>
          <w:szCs w:val="24"/>
        </w:rPr>
        <w:t>]</w:t>
      </w:r>
    </w:p>
    <w:p w:rsidR="00D6720A" w:rsidRPr="00D6720A" w:rsidRDefault="00D6720A" w:rsidP="00D6720A">
      <w:pPr>
        <w:pStyle w:val="ListParagraph"/>
        <w:spacing w:after="0" w:line="240" w:lineRule="auto"/>
        <w:ind w:left="360"/>
        <w:rPr>
          <w:rFonts w:ascii="Times New Roman" w:eastAsia="Times New Roman" w:hAnsi="Times New Roman"/>
          <w:sz w:val="24"/>
        </w:rPr>
      </w:pPr>
    </w:p>
    <w:p w:rsidR="00D6720A" w:rsidRDefault="00AB5DAE" w:rsidP="00D6720A">
      <w:pPr>
        <w:pStyle w:val="ListParagraph"/>
        <w:spacing w:after="0" w:line="240" w:lineRule="auto"/>
        <w:ind w:left="360"/>
        <w:jc w:val="both"/>
        <w:rPr>
          <w:rFonts w:ascii="Times New Roman" w:eastAsia="Times New Roman" w:hAnsi="Times New Roman"/>
          <w:i/>
          <w:sz w:val="24"/>
        </w:rPr>
      </w:pPr>
      <w:r w:rsidRPr="00AB5DAE">
        <w:rPr>
          <w:rFonts w:ascii="Times New Roman" w:eastAsia="Times New Roman" w:hAnsi="Times New Roman"/>
          <w:sz w:val="24"/>
        </w:rPr>
        <w:t xml:space="preserve">The collimator provided an approximately planar wave front to interact with the flame. The observed several phenomena with the collimator within the collimator a 6 fold increase in pressure is measured at the speaker face compared to that of a bare speaker, measuring the flame 15 </w:t>
      </w:r>
      <w:proofErr w:type="spellStart"/>
      <w:r w:rsidRPr="00AB5DAE">
        <w:rPr>
          <w:rFonts w:ascii="Times New Roman" w:eastAsia="Times New Roman" w:hAnsi="Times New Roman"/>
          <w:sz w:val="24"/>
        </w:rPr>
        <w:t>em</w:t>
      </w:r>
      <w:proofErr w:type="spellEnd"/>
      <w:r w:rsidRPr="00AB5DAE">
        <w:rPr>
          <w:rFonts w:ascii="Times New Roman" w:eastAsia="Times New Roman" w:hAnsi="Times New Roman"/>
          <w:sz w:val="24"/>
        </w:rPr>
        <w:t xml:space="preserve"> in front of the collimator (170cm from the speaker face) has an increase of 144 Pa over the SPL measured 15 </w:t>
      </w:r>
      <w:proofErr w:type="spellStart"/>
      <w:r w:rsidRPr="00AB5DAE">
        <w:rPr>
          <w:rFonts w:ascii="Times New Roman" w:eastAsia="Times New Roman" w:hAnsi="Times New Roman"/>
          <w:sz w:val="24"/>
        </w:rPr>
        <w:t>em</w:t>
      </w:r>
      <w:proofErr w:type="spellEnd"/>
      <w:r w:rsidRPr="00AB5DAE">
        <w:rPr>
          <w:rFonts w:ascii="Times New Roman" w:eastAsia="Times New Roman" w:hAnsi="Times New Roman"/>
          <w:sz w:val="24"/>
        </w:rPr>
        <w:t xml:space="preserve"> from the open speaker (see figure 2.23). The majority of the experiments were performed with the flame source 15 </w:t>
      </w:r>
      <w:proofErr w:type="spellStart"/>
      <w:r w:rsidRPr="00AB5DAE">
        <w:rPr>
          <w:rFonts w:ascii="Times New Roman" w:eastAsia="Times New Roman" w:hAnsi="Times New Roman"/>
          <w:sz w:val="24"/>
        </w:rPr>
        <w:t>em</w:t>
      </w:r>
      <w:proofErr w:type="spellEnd"/>
      <w:r w:rsidRPr="00AB5DAE">
        <w:rPr>
          <w:rFonts w:ascii="Times New Roman" w:eastAsia="Times New Roman" w:hAnsi="Times New Roman"/>
          <w:sz w:val="24"/>
        </w:rPr>
        <w:t xml:space="preserve"> outside the collimator. The surveyed frequencies from 50-130 Hz, shows 50 Hz and 64 Hz are capable to extinguish fire with 2 meter range [8].</w:t>
      </w:r>
    </w:p>
    <w:p w:rsidR="00D6720A" w:rsidRDefault="00D6720A" w:rsidP="00D6720A">
      <w:pPr>
        <w:pStyle w:val="ListParagraph"/>
        <w:spacing w:after="0" w:line="240" w:lineRule="auto"/>
        <w:ind w:left="360"/>
        <w:jc w:val="both"/>
        <w:rPr>
          <w:rFonts w:ascii="Times New Roman" w:eastAsia="Times New Roman" w:hAnsi="Times New Roman"/>
          <w:i/>
          <w:sz w:val="24"/>
        </w:rPr>
      </w:pPr>
    </w:p>
    <w:p w:rsidR="00D6720A" w:rsidRPr="00AB5DAE" w:rsidRDefault="00AB5DAE" w:rsidP="00AB5DAE">
      <w:pPr>
        <w:pStyle w:val="ListParagraph"/>
        <w:numPr>
          <w:ilvl w:val="1"/>
          <w:numId w:val="5"/>
        </w:numPr>
        <w:rPr>
          <w:rFonts w:ascii="Times New Roman" w:eastAsia="Times New Roman" w:hAnsi="Times New Roman" w:cs="Times New Roman"/>
          <w:b/>
          <w:sz w:val="24"/>
          <w:szCs w:val="24"/>
        </w:rPr>
      </w:pPr>
      <w:proofErr w:type="spellStart"/>
      <w:r w:rsidRPr="00AB5DAE">
        <w:rPr>
          <w:rFonts w:ascii="Times New Roman" w:eastAsia="Times New Roman" w:hAnsi="Times New Roman" w:cs="Times New Roman"/>
          <w:b/>
          <w:sz w:val="24"/>
          <w:szCs w:val="24"/>
        </w:rPr>
        <w:t>Eryn</w:t>
      </w:r>
      <w:proofErr w:type="spellEnd"/>
      <w:r w:rsidRPr="00AB5DAE">
        <w:rPr>
          <w:rFonts w:ascii="Times New Roman" w:eastAsia="Times New Roman" w:hAnsi="Times New Roman" w:cs="Times New Roman"/>
          <w:b/>
          <w:sz w:val="24"/>
          <w:szCs w:val="24"/>
        </w:rPr>
        <w:t xml:space="preserve"> </w:t>
      </w:r>
      <w:proofErr w:type="spellStart"/>
      <w:r w:rsidRPr="00AB5DAE">
        <w:rPr>
          <w:rFonts w:ascii="Times New Roman" w:eastAsia="Times New Roman" w:hAnsi="Times New Roman" w:cs="Times New Roman"/>
          <w:b/>
          <w:sz w:val="24"/>
          <w:szCs w:val="24"/>
        </w:rPr>
        <w:t>Beisener</w:t>
      </w:r>
      <w:proofErr w:type="spellEnd"/>
      <w:r w:rsidRPr="00AB5DAE">
        <w:rPr>
          <w:rFonts w:ascii="Times New Roman" w:eastAsia="Times New Roman" w:hAnsi="Times New Roman" w:cs="Times New Roman"/>
          <w:b/>
          <w:sz w:val="24"/>
          <w:szCs w:val="24"/>
        </w:rPr>
        <w:t>, et al Acoustic Flame Suppression Microgravity Environment</w:t>
      </w:r>
    </w:p>
    <w:p w:rsidR="007E4F9A" w:rsidRDefault="00AB5DAE" w:rsidP="00AB5DAE">
      <w:pPr>
        <w:spacing w:after="0"/>
        <w:ind w:left="360"/>
        <w:jc w:val="both"/>
        <w:rPr>
          <w:rFonts w:ascii="Times New Roman" w:eastAsia="Times New Roman" w:hAnsi="Times New Roman"/>
          <w:sz w:val="24"/>
        </w:rPr>
      </w:pPr>
      <w:r w:rsidRPr="00AB5DAE">
        <w:rPr>
          <w:rFonts w:ascii="Times New Roman" w:eastAsia="Times New Roman" w:hAnsi="Times New Roman"/>
          <w:sz w:val="24"/>
        </w:rPr>
        <w:t xml:space="preserve">An Experiments and numerical simulations of acoustic effects on fire have shown that both frequency and sound velocity may affect the surface of a flame. An </w:t>
      </w:r>
      <w:proofErr w:type="spellStart"/>
      <w:r w:rsidRPr="00AB5DAE">
        <w:rPr>
          <w:rFonts w:ascii="Times New Roman" w:eastAsia="Times New Roman" w:hAnsi="Times New Roman"/>
          <w:sz w:val="24"/>
        </w:rPr>
        <w:t>Eryn</w:t>
      </w:r>
      <w:proofErr w:type="spellEnd"/>
      <w:r w:rsidRPr="00AB5DAE">
        <w:rPr>
          <w:rFonts w:ascii="Times New Roman" w:eastAsia="Times New Roman" w:hAnsi="Times New Roman"/>
          <w:sz w:val="24"/>
        </w:rPr>
        <w:t xml:space="preserve"> </w:t>
      </w:r>
      <w:proofErr w:type="spellStart"/>
      <w:r w:rsidRPr="00AB5DAE">
        <w:rPr>
          <w:rFonts w:ascii="Times New Roman" w:eastAsia="Times New Roman" w:hAnsi="Times New Roman"/>
          <w:sz w:val="24"/>
        </w:rPr>
        <w:t>Beisener</w:t>
      </w:r>
      <w:proofErr w:type="spellEnd"/>
      <w:r w:rsidRPr="00AB5DAE">
        <w:rPr>
          <w:rFonts w:ascii="Times New Roman" w:eastAsia="Times New Roman" w:hAnsi="Times New Roman"/>
          <w:sz w:val="24"/>
        </w:rPr>
        <w:t xml:space="preserve"> research applied this new method to extinguish fire in a microgravity environment. The measurements data was taken from an </w:t>
      </w:r>
      <w:proofErr w:type="spellStart"/>
      <w:r w:rsidRPr="00AB5DAE">
        <w:rPr>
          <w:rFonts w:ascii="Times New Roman" w:eastAsia="Times New Roman" w:hAnsi="Times New Roman"/>
          <w:sz w:val="24"/>
        </w:rPr>
        <w:t>Arduino</w:t>
      </w:r>
      <w:proofErr w:type="spellEnd"/>
      <w:r w:rsidRPr="00AB5DAE">
        <w:rPr>
          <w:rFonts w:ascii="Times New Roman" w:eastAsia="Times New Roman" w:hAnsi="Times New Roman"/>
          <w:sz w:val="24"/>
        </w:rPr>
        <w:t xml:space="preserve">-based sensor system to validate the result. A Zippo lighter is ignited in microgravity and then displaced from the base of the flame and suppressed using surface interactions with single tone acoustic waves to </w:t>
      </w:r>
      <w:proofErr w:type="gramStart"/>
      <w:r w:rsidRPr="00AB5DAE">
        <w:rPr>
          <w:rFonts w:ascii="Times New Roman" w:eastAsia="Times New Roman" w:hAnsi="Times New Roman"/>
          <w:sz w:val="24"/>
        </w:rPr>
        <w:t>extinguished</w:t>
      </w:r>
      <w:proofErr w:type="gramEnd"/>
      <w:r w:rsidRPr="00AB5DAE">
        <w:rPr>
          <w:rFonts w:ascii="Times New Roman" w:eastAsia="Times New Roman" w:hAnsi="Times New Roman"/>
          <w:sz w:val="24"/>
        </w:rPr>
        <w:t xml:space="preserve"> the flame (see figure 2.24). The analysis of data collected shows that the acoustic flame suppression measurement techniques are effective to finding qualitative differences in extinguishing in microgravity and normal gravity. Further, the results suggest that the suppression may be more effective in a microgravity environment than in a normal (1g) environment and may be a viable method of extinguishing fires during space flight [4].</w:t>
      </w:r>
    </w:p>
    <w:p w:rsidR="00AB5DAE" w:rsidRDefault="00AB5DAE" w:rsidP="00AB5DAE">
      <w:pPr>
        <w:spacing w:after="0"/>
        <w:ind w:left="360"/>
        <w:jc w:val="both"/>
        <w:rPr>
          <w:rFonts w:ascii="Times New Roman" w:eastAsia="Times New Roman" w:hAnsi="Times New Roman"/>
          <w:sz w:val="24"/>
        </w:rPr>
      </w:pPr>
    </w:p>
    <w:p w:rsidR="00AB5DAE" w:rsidRPr="00464E20" w:rsidRDefault="00AB5DAE" w:rsidP="00AB5DAE">
      <w:pPr>
        <w:spacing w:after="0"/>
        <w:ind w:left="360"/>
        <w:jc w:val="both"/>
        <w:rPr>
          <w:rFonts w:ascii="Times New Roman" w:eastAsia="Times New Roman" w:hAnsi="Times New Roman"/>
          <w:sz w:val="24"/>
        </w:rPr>
      </w:pPr>
    </w:p>
    <w:p w:rsidR="007E4F9A" w:rsidRPr="00464E20" w:rsidRDefault="00AB5DAE" w:rsidP="00AB5DAE">
      <w:pPr>
        <w:spacing w:after="0"/>
        <w:ind w:left="360"/>
        <w:jc w:val="center"/>
        <w:rPr>
          <w:rFonts w:ascii="Times New Roman" w:eastAsia="Times New Roman" w:hAnsi="Times New Roman"/>
          <w:sz w:val="24"/>
        </w:rPr>
      </w:pPr>
      <w:r>
        <w:rPr>
          <w:noProof/>
        </w:rPr>
        <w:lastRenderedPageBreak/>
        <w:drawing>
          <wp:inline distT="0" distB="0" distL="0" distR="0" wp14:anchorId="5AF23683" wp14:editId="19221D41">
            <wp:extent cx="25717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1750" cy="2000250"/>
                    </a:xfrm>
                    <a:prstGeom prst="rect">
                      <a:avLst/>
                    </a:prstGeom>
                  </pic:spPr>
                </pic:pic>
              </a:graphicData>
            </a:graphic>
          </wp:inline>
        </w:drawing>
      </w:r>
    </w:p>
    <w:p w:rsidR="007E4F9A" w:rsidRDefault="00AB5DAE" w:rsidP="007E4F9A">
      <w:pPr>
        <w:spacing w:after="0"/>
        <w:ind w:left="709"/>
        <w:jc w:val="center"/>
        <w:rPr>
          <w:rFonts w:ascii="Times New Roman" w:eastAsia="Times New Roman" w:hAnsi="Times New Roman"/>
          <w:sz w:val="24"/>
        </w:rPr>
      </w:pPr>
      <w:r w:rsidRPr="00AB5DAE">
        <w:rPr>
          <w:rFonts w:ascii="Times New Roman" w:eastAsia="Times New Roman" w:hAnsi="Times New Roman"/>
          <w:b/>
          <w:sz w:val="24"/>
        </w:rPr>
        <w:t xml:space="preserve">Figure 2 </w:t>
      </w:r>
      <w:r w:rsidRPr="00AB5DAE">
        <w:rPr>
          <w:rFonts w:ascii="Times New Roman" w:eastAsia="Times New Roman" w:hAnsi="Times New Roman"/>
          <w:sz w:val="24"/>
        </w:rPr>
        <w:t>Sound Fire extinguishers diagram in micro gravity [4]</w:t>
      </w:r>
    </w:p>
    <w:p w:rsidR="00AB5DAE" w:rsidRDefault="00AB5DAE" w:rsidP="007E4F9A">
      <w:pPr>
        <w:spacing w:after="0"/>
        <w:ind w:left="709"/>
        <w:jc w:val="center"/>
        <w:rPr>
          <w:rFonts w:ascii="Times New Roman" w:eastAsia="Times New Roman" w:hAnsi="Times New Roman"/>
          <w:sz w:val="24"/>
        </w:rPr>
      </w:pPr>
    </w:p>
    <w:p w:rsidR="00AB5DAE" w:rsidRDefault="00AB5DAE" w:rsidP="00AB5DAE">
      <w:pPr>
        <w:spacing w:after="0"/>
        <w:ind w:left="360"/>
        <w:jc w:val="both"/>
        <w:rPr>
          <w:rFonts w:ascii="Times New Roman" w:eastAsia="Times New Roman" w:hAnsi="Times New Roman"/>
          <w:sz w:val="24"/>
        </w:rPr>
      </w:pPr>
      <w:r w:rsidRPr="00AB5DAE">
        <w:rPr>
          <w:rFonts w:ascii="Times New Roman" w:eastAsia="Times New Roman" w:hAnsi="Times New Roman"/>
          <w:sz w:val="24"/>
        </w:rPr>
        <w:t xml:space="preserve">According to the data collected in this research, acoustic flame suppression works in both regular gravity and microgravity and the </w:t>
      </w:r>
      <w:proofErr w:type="spellStart"/>
      <w:r w:rsidRPr="00AB5DAE">
        <w:rPr>
          <w:rFonts w:ascii="Times New Roman" w:eastAsia="Times New Roman" w:hAnsi="Times New Roman"/>
          <w:sz w:val="24"/>
        </w:rPr>
        <w:t>Arduino</w:t>
      </w:r>
      <w:proofErr w:type="spellEnd"/>
      <w:r w:rsidRPr="00AB5DAE">
        <w:rPr>
          <w:rFonts w:ascii="Times New Roman" w:eastAsia="Times New Roman" w:hAnsi="Times New Roman"/>
          <w:sz w:val="24"/>
        </w:rPr>
        <w:t xml:space="preserve">-based sensor system is effective in gathering data for analysis. The raw accelerometer readings are adequate for reproducing the parabolic motions of the aircraft and the LED is adequate for aligning the data file with times tamps to the video. The fire sensor is able to read the fire with correlated digital and analog outputs, providing </w:t>
      </w:r>
      <w:proofErr w:type="gramStart"/>
      <w:r w:rsidRPr="00AB5DAE">
        <w:rPr>
          <w:rFonts w:ascii="Times New Roman" w:eastAsia="Times New Roman" w:hAnsi="Times New Roman"/>
          <w:sz w:val="24"/>
        </w:rPr>
        <w:t>a 92</w:t>
      </w:r>
      <w:proofErr w:type="gramEnd"/>
      <w:r w:rsidRPr="00AB5DAE">
        <w:rPr>
          <w:rFonts w:ascii="Times New Roman" w:eastAsia="Times New Roman" w:hAnsi="Times New Roman"/>
          <w:sz w:val="24"/>
        </w:rPr>
        <w:t xml:space="preserve"> % accuracy in time comparison to the video when half-voltage is used as a baseline. In the microgravity environment, the flame suppression is qualitatively distinct and appears more effective, though further studies are recommended. The flame was suppressed with more efficiency at 74.0 Hz and was extinguished more quickly at the 30.6 Hz frequency, although a range of frequencies were effective with adequate acoustic pressure [4].</w:t>
      </w:r>
    </w:p>
    <w:p w:rsidR="001C634B" w:rsidRDefault="001C634B" w:rsidP="00AB5DAE">
      <w:pPr>
        <w:spacing w:after="0"/>
        <w:ind w:left="360"/>
        <w:jc w:val="both"/>
        <w:rPr>
          <w:rFonts w:ascii="Times New Roman" w:eastAsia="Times New Roman" w:hAnsi="Times New Roman"/>
          <w:sz w:val="24"/>
        </w:rPr>
      </w:pPr>
    </w:p>
    <w:p w:rsidR="001C634B" w:rsidRPr="00AB5DAE" w:rsidRDefault="001C634B" w:rsidP="001C634B">
      <w:pPr>
        <w:pStyle w:val="ListParagraph"/>
        <w:numPr>
          <w:ilvl w:val="1"/>
          <w:numId w:val="5"/>
        </w:numPr>
        <w:rPr>
          <w:rFonts w:ascii="Times New Roman" w:eastAsia="Times New Roman" w:hAnsi="Times New Roman" w:cs="Times New Roman"/>
          <w:b/>
          <w:sz w:val="24"/>
          <w:szCs w:val="24"/>
        </w:rPr>
      </w:pPr>
      <w:proofErr w:type="spellStart"/>
      <w:r w:rsidRPr="001C634B">
        <w:rPr>
          <w:rFonts w:ascii="Times New Roman" w:eastAsia="Times New Roman" w:hAnsi="Times New Roman" w:cs="Times New Roman"/>
          <w:b/>
          <w:sz w:val="24"/>
          <w:szCs w:val="24"/>
        </w:rPr>
        <w:t>Ahn</w:t>
      </w:r>
      <w:proofErr w:type="spellEnd"/>
      <w:r w:rsidRPr="001C634B">
        <w:rPr>
          <w:rFonts w:ascii="Times New Roman" w:eastAsia="Times New Roman" w:hAnsi="Times New Roman" w:cs="Times New Roman"/>
          <w:b/>
          <w:sz w:val="24"/>
          <w:szCs w:val="24"/>
        </w:rPr>
        <w:t>, I.S., et al Sound Lens for Sound Fire Extinguisher</w:t>
      </w:r>
    </w:p>
    <w:p w:rsidR="001C634B" w:rsidRPr="001C634B" w:rsidRDefault="001C634B" w:rsidP="001C634B">
      <w:pPr>
        <w:spacing w:after="0"/>
        <w:ind w:left="360"/>
        <w:jc w:val="both"/>
        <w:rPr>
          <w:rFonts w:ascii="Times New Roman" w:eastAsia="Times New Roman" w:hAnsi="Times New Roman"/>
          <w:sz w:val="24"/>
        </w:rPr>
      </w:pPr>
      <w:r w:rsidRPr="001C634B">
        <w:rPr>
          <w:rFonts w:ascii="Times New Roman" w:eastAsia="Times New Roman" w:hAnsi="Times New Roman"/>
          <w:sz w:val="24"/>
        </w:rPr>
        <w:t xml:space="preserve">The basic mechanism for every sound fire extinguisher is the low frequency. The sound fire extinguisher need produces low frequency sound less than 100 </w:t>
      </w:r>
      <w:proofErr w:type="gramStart"/>
      <w:r w:rsidRPr="001C634B">
        <w:rPr>
          <w:rFonts w:ascii="Times New Roman" w:eastAsia="Times New Roman" w:hAnsi="Times New Roman"/>
          <w:sz w:val="24"/>
        </w:rPr>
        <w:t>Hz,</w:t>
      </w:r>
      <w:proofErr w:type="gramEnd"/>
      <w:r w:rsidRPr="001C634B">
        <w:rPr>
          <w:rFonts w:ascii="Times New Roman" w:eastAsia="Times New Roman" w:hAnsi="Times New Roman"/>
          <w:sz w:val="24"/>
        </w:rPr>
        <w:t xml:space="preserve"> its vibration energy touches the flame, scatters its membrane, and then blocks the influx of oxygen, so the flame goes down. A Sound fire extinguisher is developed based on principle of quenching fire by blocking inflow of oxygen with contacting vibration energy from low frequency sound to fire and then, and thus lowering its temperature [9]. </w:t>
      </w:r>
    </w:p>
    <w:p w:rsidR="001C634B" w:rsidRDefault="001C634B" w:rsidP="001C634B">
      <w:pPr>
        <w:spacing w:after="0"/>
        <w:ind w:left="360"/>
        <w:jc w:val="both"/>
        <w:rPr>
          <w:rFonts w:ascii="Times New Roman" w:eastAsia="Times New Roman" w:hAnsi="Times New Roman"/>
          <w:sz w:val="24"/>
        </w:rPr>
      </w:pPr>
      <w:proofErr w:type="spellStart"/>
      <w:r w:rsidRPr="001C634B">
        <w:rPr>
          <w:rFonts w:ascii="Times New Roman" w:eastAsia="Times New Roman" w:hAnsi="Times New Roman"/>
          <w:sz w:val="24"/>
        </w:rPr>
        <w:t>Ahn</w:t>
      </w:r>
      <w:proofErr w:type="spellEnd"/>
      <w:r w:rsidRPr="001C634B">
        <w:rPr>
          <w:rFonts w:ascii="Times New Roman" w:eastAsia="Times New Roman" w:hAnsi="Times New Roman"/>
          <w:sz w:val="24"/>
        </w:rPr>
        <w:t xml:space="preserve">, I.S., et al a research team of SSERI, the </w:t>
      </w:r>
      <w:proofErr w:type="spellStart"/>
      <w:r w:rsidRPr="001C634B">
        <w:rPr>
          <w:rFonts w:ascii="Times New Roman" w:eastAsia="Times New Roman" w:hAnsi="Times New Roman"/>
          <w:sz w:val="24"/>
        </w:rPr>
        <w:t>Sori</w:t>
      </w:r>
      <w:proofErr w:type="spellEnd"/>
      <w:r w:rsidRPr="001C634B">
        <w:rPr>
          <w:rFonts w:ascii="Times New Roman" w:eastAsia="Times New Roman" w:hAnsi="Times New Roman"/>
          <w:sz w:val="24"/>
        </w:rPr>
        <w:t xml:space="preserve"> Sound Engineering Research Institute, introduced an improved device. The most important improvement to be found is the installation of a sound lens (see figure 2.25). The lens concentrates the sound generated (roughly 10 times stronger) from the speaker into one place and makes it possible to reach the fire more directly. In other words, it amplifies sound to maximize its efficiency without losing the power of sound which might be caused by the interference of the air. Figure 2.17 shows experiment for sound fire extinguisher.</w:t>
      </w:r>
    </w:p>
    <w:p w:rsidR="001C634B" w:rsidRPr="00464E20" w:rsidRDefault="001C634B" w:rsidP="001C634B">
      <w:pPr>
        <w:spacing w:after="0"/>
        <w:ind w:left="360"/>
        <w:jc w:val="center"/>
        <w:rPr>
          <w:rFonts w:ascii="Times New Roman" w:eastAsia="Times New Roman" w:hAnsi="Times New Roman"/>
          <w:sz w:val="24"/>
        </w:rPr>
      </w:pPr>
      <w:r>
        <w:rPr>
          <w:noProof/>
        </w:rPr>
        <w:lastRenderedPageBreak/>
        <w:drawing>
          <wp:inline distT="0" distB="0" distL="0" distR="0" wp14:anchorId="05464054" wp14:editId="731E87E4">
            <wp:extent cx="1951629" cy="1659619"/>
            <wp:effectExtent l="0" t="0" r="0" b="0"/>
            <wp:docPr id="19" name="Picture 19" descr="In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667" cy="1659652"/>
                    </a:xfrm>
                    <a:prstGeom prst="rect">
                      <a:avLst/>
                    </a:prstGeom>
                    <a:noFill/>
                    <a:ln>
                      <a:noFill/>
                    </a:ln>
                  </pic:spPr>
                </pic:pic>
              </a:graphicData>
            </a:graphic>
          </wp:inline>
        </w:drawing>
      </w:r>
    </w:p>
    <w:p w:rsidR="001C634B" w:rsidRDefault="001C634B" w:rsidP="001C634B">
      <w:pPr>
        <w:spacing w:after="0"/>
        <w:ind w:left="709"/>
        <w:jc w:val="center"/>
        <w:rPr>
          <w:rFonts w:ascii="Times New Roman" w:eastAsia="Times New Roman" w:hAnsi="Times New Roman"/>
          <w:sz w:val="24"/>
        </w:rPr>
      </w:pPr>
      <w:r>
        <w:rPr>
          <w:rFonts w:ascii="Times New Roman" w:eastAsia="Times New Roman" w:hAnsi="Times New Roman"/>
          <w:b/>
          <w:sz w:val="24"/>
        </w:rPr>
        <w:t>Figure 3</w:t>
      </w:r>
      <w:r w:rsidRPr="00AB5DAE">
        <w:rPr>
          <w:rFonts w:ascii="Times New Roman" w:eastAsia="Times New Roman" w:hAnsi="Times New Roman"/>
          <w:b/>
          <w:sz w:val="24"/>
        </w:rPr>
        <w:t xml:space="preserve"> </w:t>
      </w:r>
      <w:r w:rsidRPr="001C634B">
        <w:rPr>
          <w:rFonts w:ascii="Times New Roman" w:eastAsia="Times New Roman" w:hAnsi="Times New Roman"/>
          <w:sz w:val="24"/>
        </w:rPr>
        <w:t>Sound Fire extinguishers with sound lens [9]</w:t>
      </w:r>
    </w:p>
    <w:p w:rsidR="001C634B" w:rsidRDefault="001C634B" w:rsidP="001C634B">
      <w:pPr>
        <w:spacing w:after="0"/>
        <w:ind w:left="709"/>
        <w:jc w:val="center"/>
        <w:rPr>
          <w:rFonts w:ascii="Times New Roman" w:eastAsia="Times New Roman" w:hAnsi="Times New Roman"/>
          <w:sz w:val="24"/>
        </w:rPr>
      </w:pPr>
    </w:p>
    <w:p w:rsidR="001C634B" w:rsidRPr="00AB5DAE" w:rsidRDefault="001C634B" w:rsidP="001C634B">
      <w:pPr>
        <w:pStyle w:val="ListParagraph"/>
        <w:numPr>
          <w:ilvl w:val="1"/>
          <w:numId w:val="5"/>
        </w:numPr>
        <w:rPr>
          <w:rFonts w:ascii="Times New Roman" w:eastAsia="Times New Roman" w:hAnsi="Times New Roman" w:cs="Times New Roman"/>
          <w:b/>
          <w:sz w:val="24"/>
          <w:szCs w:val="24"/>
        </w:rPr>
      </w:pPr>
      <w:r w:rsidRPr="001C634B">
        <w:rPr>
          <w:rFonts w:ascii="Times New Roman" w:eastAsia="Times New Roman" w:hAnsi="Times New Roman" w:cs="Times New Roman"/>
          <w:b/>
          <w:sz w:val="24"/>
          <w:szCs w:val="24"/>
        </w:rPr>
        <w:t>This Work</w:t>
      </w:r>
    </w:p>
    <w:p w:rsidR="001C634B" w:rsidRPr="00464E20" w:rsidRDefault="001C634B" w:rsidP="001C634B">
      <w:pPr>
        <w:spacing w:after="0"/>
        <w:ind w:left="360"/>
        <w:jc w:val="both"/>
        <w:rPr>
          <w:rFonts w:ascii="Times New Roman" w:eastAsia="Times New Roman" w:hAnsi="Times New Roman"/>
          <w:sz w:val="24"/>
        </w:rPr>
      </w:pPr>
      <w:r w:rsidRPr="001C634B">
        <w:rPr>
          <w:rFonts w:ascii="Times New Roman" w:eastAsia="Times New Roman" w:hAnsi="Times New Roman"/>
          <w:sz w:val="24"/>
        </w:rPr>
        <w:t>Based on DARPA stu</w:t>
      </w:r>
      <w:r>
        <w:rPr>
          <w:rFonts w:ascii="Times New Roman" w:eastAsia="Times New Roman" w:hAnsi="Times New Roman"/>
          <w:sz w:val="24"/>
        </w:rPr>
        <w:t>dy, we will use an ordinary sub</w:t>
      </w:r>
      <w:r w:rsidRPr="001C634B">
        <w:rPr>
          <w:rFonts w:ascii="Times New Roman" w:eastAsia="Times New Roman" w:hAnsi="Times New Roman"/>
          <w:sz w:val="24"/>
        </w:rPr>
        <w:t xml:space="preserve">woofer to produce the sound wave energy [8]. In this work we propose the use of 10 Inch speaker which is less weight than DARPA (use 46cm </w:t>
      </w:r>
      <w:proofErr w:type="spellStart"/>
      <w:r w:rsidRPr="001C634B">
        <w:rPr>
          <w:rFonts w:ascii="Times New Roman" w:eastAsia="Times New Roman" w:hAnsi="Times New Roman"/>
          <w:sz w:val="24"/>
        </w:rPr>
        <w:t>speker</w:t>
      </w:r>
      <w:proofErr w:type="spellEnd"/>
      <w:r w:rsidRPr="001C634B">
        <w:rPr>
          <w:rFonts w:ascii="Times New Roman" w:eastAsia="Times New Roman" w:hAnsi="Times New Roman"/>
          <w:sz w:val="24"/>
        </w:rPr>
        <w:t xml:space="preserve"> diameter). Based on </w:t>
      </w:r>
      <w:proofErr w:type="spellStart"/>
      <w:r w:rsidRPr="001C634B">
        <w:rPr>
          <w:rFonts w:ascii="Times New Roman" w:eastAsia="Times New Roman" w:hAnsi="Times New Roman"/>
          <w:sz w:val="24"/>
        </w:rPr>
        <w:t>Eryn</w:t>
      </w:r>
      <w:proofErr w:type="spellEnd"/>
      <w:r w:rsidRPr="001C634B">
        <w:rPr>
          <w:rFonts w:ascii="Times New Roman" w:eastAsia="Times New Roman" w:hAnsi="Times New Roman"/>
          <w:sz w:val="24"/>
        </w:rPr>
        <w:t xml:space="preserve"> </w:t>
      </w:r>
      <w:proofErr w:type="spellStart"/>
      <w:r w:rsidRPr="001C634B">
        <w:rPr>
          <w:rFonts w:ascii="Times New Roman" w:eastAsia="Times New Roman" w:hAnsi="Times New Roman"/>
          <w:sz w:val="24"/>
        </w:rPr>
        <w:t>Beisner</w:t>
      </w:r>
      <w:proofErr w:type="spellEnd"/>
      <w:r w:rsidRPr="001C634B">
        <w:rPr>
          <w:rFonts w:ascii="Times New Roman" w:eastAsia="Times New Roman" w:hAnsi="Times New Roman"/>
          <w:sz w:val="24"/>
        </w:rPr>
        <w:t xml:space="preserve"> (he is using software generated sound pulse at android mobile </w:t>
      </w:r>
      <w:proofErr w:type="gramStart"/>
      <w:r w:rsidRPr="001C634B">
        <w:rPr>
          <w:rFonts w:ascii="Times New Roman" w:eastAsia="Times New Roman" w:hAnsi="Times New Roman"/>
          <w:sz w:val="24"/>
        </w:rPr>
        <w:t>phone )</w:t>
      </w:r>
      <w:proofErr w:type="gramEnd"/>
      <w:r w:rsidRPr="001C634B">
        <w:rPr>
          <w:rFonts w:ascii="Times New Roman" w:eastAsia="Times New Roman" w:hAnsi="Times New Roman"/>
          <w:sz w:val="24"/>
        </w:rPr>
        <w:t xml:space="preserve"> [4] we are using sound pulse generated software at laptop. We are using laptop because it can generate sound pulse with high amplitude better from android mobile phone. Based on the </w:t>
      </w:r>
      <w:proofErr w:type="spellStart"/>
      <w:r w:rsidRPr="001C634B">
        <w:rPr>
          <w:rFonts w:ascii="Times New Roman" w:eastAsia="Times New Roman" w:hAnsi="Times New Roman"/>
          <w:sz w:val="24"/>
        </w:rPr>
        <w:t>Sori</w:t>
      </w:r>
      <w:proofErr w:type="spellEnd"/>
      <w:r w:rsidRPr="001C634B">
        <w:rPr>
          <w:rFonts w:ascii="Times New Roman" w:eastAsia="Times New Roman" w:hAnsi="Times New Roman"/>
          <w:sz w:val="24"/>
        </w:rPr>
        <w:t xml:space="preserve"> Sound Engineering Research Institute study we propose the use of Bessel horn waveguide to replace the sound lens. </w:t>
      </w:r>
      <w:proofErr w:type="gramStart"/>
      <w:r w:rsidRPr="001C634B">
        <w:rPr>
          <w:rFonts w:ascii="Times New Roman" w:eastAsia="Times New Roman" w:hAnsi="Times New Roman"/>
          <w:sz w:val="24"/>
        </w:rPr>
        <w:t>this</w:t>
      </w:r>
      <w:proofErr w:type="gramEnd"/>
      <w:r w:rsidRPr="001C634B">
        <w:rPr>
          <w:rFonts w:ascii="Times New Roman" w:eastAsia="Times New Roman" w:hAnsi="Times New Roman"/>
          <w:sz w:val="24"/>
        </w:rPr>
        <w:t xml:space="preserve"> replacement is made to avoid high cost in using an acoustic lens, where using Bessel horn waveguide it was cheaper because it can produce using 3D Printer. Also based on the </w:t>
      </w:r>
      <w:proofErr w:type="spellStart"/>
      <w:r w:rsidRPr="001C634B">
        <w:rPr>
          <w:rFonts w:ascii="Times New Roman" w:eastAsia="Times New Roman" w:hAnsi="Times New Roman"/>
          <w:sz w:val="24"/>
        </w:rPr>
        <w:t>Sori</w:t>
      </w:r>
      <w:proofErr w:type="spellEnd"/>
      <w:r w:rsidRPr="001C634B">
        <w:rPr>
          <w:rFonts w:ascii="Times New Roman" w:eastAsia="Times New Roman" w:hAnsi="Times New Roman"/>
          <w:sz w:val="24"/>
        </w:rPr>
        <w:t xml:space="preserve"> Sound Engineering Research Institute study we propose of using 2 stage amplifiers (which is pre-amplifier and power amplifier the </w:t>
      </w:r>
      <w:proofErr w:type="spellStart"/>
      <w:r>
        <w:rPr>
          <w:rFonts w:ascii="Times New Roman" w:eastAsia="Times New Roman" w:hAnsi="Times New Roman"/>
          <w:sz w:val="24"/>
        </w:rPr>
        <w:t>sse</w:t>
      </w:r>
      <w:r w:rsidRPr="001C634B">
        <w:rPr>
          <w:rFonts w:ascii="Times New Roman" w:eastAsia="Times New Roman" w:hAnsi="Times New Roman"/>
          <w:sz w:val="24"/>
        </w:rPr>
        <w:t>ri</w:t>
      </w:r>
      <w:proofErr w:type="spellEnd"/>
      <w:r w:rsidRPr="001C634B">
        <w:rPr>
          <w:rFonts w:ascii="Times New Roman" w:eastAsia="Times New Roman" w:hAnsi="Times New Roman"/>
          <w:sz w:val="24"/>
        </w:rPr>
        <w:t xml:space="preserve"> researcher using 1 stage amplifier) [9] to prevent clipping.</w:t>
      </w:r>
    </w:p>
    <w:p w:rsidR="00856E76" w:rsidRDefault="00856E76" w:rsidP="00856E76">
      <w:pPr>
        <w:pStyle w:val="textindent"/>
        <w:ind w:firstLine="0"/>
        <w:rPr>
          <w:b/>
          <w:sz w:val="24"/>
        </w:rPr>
      </w:pPr>
    </w:p>
    <w:p w:rsidR="00ED2A45" w:rsidRDefault="00856E76" w:rsidP="00856E76">
      <w:pPr>
        <w:pStyle w:val="textindent"/>
        <w:ind w:firstLine="0"/>
        <w:rPr>
          <w:b/>
          <w:sz w:val="24"/>
        </w:rPr>
      </w:pPr>
      <w:r>
        <w:rPr>
          <w:b/>
          <w:sz w:val="24"/>
        </w:rPr>
        <w:t>3.</w:t>
      </w:r>
      <w:r w:rsidR="001C634B" w:rsidRPr="001C634B">
        <w:t xml:space="preserve"> </w:t>
      </w:r>
      <w:r w:rsidR="001C634B" w:rsidRPr="001C634B">
        <w:rPr>
          <w:b/>
          <w:sz w:val="24"/>
        </w:rPr>
        <w:t>HARDWARE DESIGN AND MEASUREMENT METHOD</w:t>
      </w:r>
      <w:r>
        <w:rPr>
          <w:b/>
          <w:sz w:val="24"/>
        </w:rPr>
        <w:t xml:space="preserve"> </w:t>
      </w:r>
    </w:p>
    <w:p w:rsidR="00ED2A45" w:rsidRDefault="00ED2A45" w:rsidP="00856E76">
      <w:pPr>
        <w:pStyle w:val="textindent"/>
        <w:ind w:firstLine="0"/>
        <w:rPr>
          <w:b/>
          <w:sz w:val="24"/>
        </w:rPr>
      </w:pPr>
    </w:p>
    <w:p w:rsidR="00856E76" w:rsidRPr="00ED2A45" w:rsidRDefault="00970AF6" w:rsidP="00856E76">
      <w:pPr>
        <w:pStyle w:val="textindent"/>
        <w:ind w:firstLine="0"/>
        <w:rPr>
          <w:b/>
          <w:sz w:val="24"/>
        </w:rPr>
      </w:pPr>
      <w:r>
        <w:rPr>
          <w:sz w:val="24"/>
        </w:rPr>
        <w:t>The sy</w:t>
      </w:r>
      <w:r w:rsidRPr="00970AF6">
        <w:rPr>
          <w:sz w:val="24"/>
        </w:rPr>
        <w:t>stem hardware that has been built generally consists of circuit blocks as shown in the figure 3.1 below:</w:t>
      </w:r>
    </w:p>
    <w:p w:rsidR="00970AF6" w:rsidRDefault="00970AF6" w:rsidP="00856E76">
      <w:pPr>
        <w:pStyle w:val="textindent"/>
        <w:ind w:firstLine="0"/>
        <w:rPr>
          <w:sz w:val="24"/>
        </w:rPr>
      </w:pPr>
    </w:p>
    <w:p w:rsidR="00970AF6" w:rsidRPr="00464E20" w:rsidRDefault="00970AF6" w:rsidP="00970AF6">
      <w:pPr>
        <w:spacing w:after="0"/>
        <w:jc w:val="center"/>
        <w:rPr>
          <w:rFonts w:ascii="Times New Roman" w:eastAsia="Times New Roman" w:hAnsi="Times New Roman"/>
          <w:sz w:val="24"/>
        </w:rPr>
      </w:pPr>
      <w:r>
        <w:rPr>
          <w:rFonts w:ascii="Times New Roman" w:eastAsia="Times New Roman" w:hAnsi="Times New Roman"/>
          <w:noProof/>
          <w:sz w:val="24"/>
        </w:rPr>
        <w:drawing>
          <wp:inline distT="0" distB="0" distL="0" distR="0" wp14:anchorId="574282FC" wp14:editId="2DA7ED6B">
            <wp:extent cx="5034915" cy="120965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209655"/>
                    </a:xfrm>
                    <a:prstGeom prst="rect">
                      <a:avLst/>
                    </a:prstGeom>
                    <a:noFill/>
                  </pic:spPr>
                </pic:pic>
              </a:graphicData>
            </a:graphic>
          </wp:inline>
        </w:drawing>
      </w:r>
    </w:p>
    <w:p w:rsidR="00970AF6" w:rsidRDefault="00970AF6" w:rsidP="00970AF6">
      <w:pPr>
        <w:spacing w:after="0"/>
        <w:ind w:left="709"/>
        <w:jc w:val="center"/>
        <w:rPr>
          <w:rFonts w:ascii="Times New Roman" w:eastAsia="Times New Roman" w:hAnsi="Times New Roman"/>
          <w:sz w:val="24"/>
        </w:rPr>
      </w:pPr>
      <w:r>
        <w:rPr>
          <w:rFonts w:ascii="Times New Roman" w:eastAsia="Times New Roman" w:hAnsi="Times New Roman"/>
          <w:b/>
          <w:sz w:val="24"/>
        </w:rPr>
        <w:t>Figure 4</w:t>
      </w:r>
      <w:r w:rsidRPr="00AB5DAE">
        <w:rPr>
          <w:rFonts w:ascii="Times New Roman" w:eastAsia="Times New Roman" w:hAnsi="Times New Roman"/>
          <w:b/>
          <w:sz w:val="24"/>
        </w:rPr>
        <w:t xml:space="preserve"> </w:t>
      </w:r>
      <w:r w:rsidRPr="00807188">
        <w:t>System Block</w:t>
      </w:r>
    </w:p>
    <w:p w:rsidR="00970AF6" w:rsidRDefault="00970AF6" w:rsidP="00856E76">
      <w:pPr>
        <w:pStyle w:val="textindent"/>
        <w:ind w:firstLine="0"/>
        <w:rPr>
          <w:sz w:val="24"/>
        </w:rPr>
      </w:pPr>
    </w:p>
    <w:p w:rsidR="00970AF6" w:rsidRDefault="00970AF6" w:rsidP="00856E76">
      <w:pPr>
        <w:pStyle w:val="textindent"/>
        <w:ind w:firstLine="0"/>
        <w:rPr>
          <w:sz w:val="24"/>
        </w:rPr>
      </w:pPr>
      <w:r w:rsidRPr="00970AF6">
        <w:rPr>
          <w:sz w:val="24"/>
        </w:rPr>
        <w:t>In this research we only design low signal generator, pre-amplifier, 2 channel power amplifiers, Waveguide Bessel horn, and 10 inch subwoofer.</w:t>
      </w:r>
    </w:p>
    <w:p w:rsidR="00970AF6" w:rsidRPr="00970AF6" w:rsidRDefault="00970AF6" w:rsidP="00856E76">
      <w:pPr>
        <w:pStyle w:val="textindent"/>
        <w:ind w:firstLine="0"/>
        <w:rPr>
          <w:sz w:val="24"/>
        </w:rPr>
      </w:pPr>
    </w:p>
    <w:p w:rsidR="00970AF6" w:rsidRPr="00ED2A45" w:rsidRDefault="00970AF6" w:rsidP="00970AF6">
      <w:pPr>
        <w:pStyle w:val="ListParagraph"/>
        <w:numPr>
          <w:ilvl w:val="0"/>
          <w:numId w:val="15"/>
        </w:numPr>
        <w:spacing w:after="0" w:line="240" w:lineRule="auto"/>
        <w:ind w:left="426" w:hanging="426"/>
        <w:jc w:val="both"/>
        <w:rPr>
          <w:rFonts w:ascii="Times New Roman" w:hAnsi="Times New Roman"/>
          <w:color w:val="000000"/>
          <w:sz w:val="24"/>
          <w:szCs w:val="24"/>
        </w:rPr>
      </w:pPr>
      <w:r w:rsidRPr="00970AF6">
        <w:rPr>
          <w:rFonts w:ascii="Times New Roman" w:hAnsi="Times New Roman"/>
          <w:b/>
          <w:color w:val="000000"/>
          <w:sz w:val="24"/>
          <w:szCs w:val="24"/>
        </w:rPr>
        <w:t>Low Signal Generator</w:t>
      </w:r>
    </w:p>
    <w:p w:rsidR="00ED2A45" w:rsidRPr="00970AF6" w:rsidRDefault="00ED2A45" w:rsidP="00ED2A45">
      <w:pPr>
        <w:pStyle w:val="ListParagraph"/>
        <w:spacing w:after="0" w:line="240" w:lineRule="auto"/>
        <w:ind w:left="426"/>
        <w:jc w:val="both"/>
        <w:rPr>
          <w:rFonts w:ascii="Times New Roman" w:hAnsi="Times New Roman"/>
          <w:color w:val="000000"/>
          <w:sz w:val="24"/>
          <w:szCs w:val="24"/>
        </w:rPr>
      </w:pPr>
    </w:p>
    <w:p w:rsidR="00856E76" w:rsidRPr="00970AF6" w:rsidRDefault="00970AF6" w:rsidP="00970AF6">
      <w:pPr>
        <w:pStyle w:val="textindent"/>
        <w:ind w:left="360" w:firstLine="0"/>
        <w:rPr>
          <w:rFonts w:eastAsia="TimesNewRoman-Identity-H"/>
          <w:sz w:val="24"/>
        </w:rPr>
      </w:pPr>
      <w:r w:rsidRPr="00970AF6">
        <w:rPr>
          <w:rFonts w:eastAsia="TimesNewRoman-Identity-H"/>
          <w:sz w:val="24"/>
        </w:rPr>
        <w:t xml:space="preserve">In this experiment we are using audio generated software which is Dual Function Generator Version 1.10. This software is design by Grant </w:t>
      </w:r>
      <w:proofErr w:type="spellStart"/>
      <w:r w:rsidRPr="00970AF6">
        <w:rPr>
          <w:rFonts w:eastAsia="TimesNewRoman-Identity-H"/>
          <w:sz w:val="24"/>
        </w:rPr>
        <w:t>Connel</w:t>
      </w:r>
      <w:proofErr w:type="spellEnd"/>
      <w:r w:rsidRPr="00970AF6">
        <w:rPr>
          <w:rFonts w:eastAsia="TimesNewRoman-Identity-H"/>
          <w:sz w:val="24"/>
        </w:rPr>
        <w:t xml:space="preserve"> in 2011. It is a simple Windows interface program allowing your computer to </w:t>
      </w:r>
      <w:r w:rsidRPr="00970AF6">
        <w:rPr>
          <w:rFonts w:eastAsia="TimesNewRoman-Identity-H"/>
          <w:sz w:val="24"/>
        </w:rPr>
        <w:lastRenderedPageBreak/>
        <w:t>Generate two audio waveforms simultaneously using the PC sound card. Figure 3.2 show the software that uses to generate audio signal. The program is a Windows soft panel operating as a dual channel function generator. The useful frequency of operation is from 2 Hz to 20000 Hz. The program uses computer sound card to generate the audio waveforms.</w:t>
      </w:r>
    </w:p>
    <w:p w:rsidR="00100872" w:rsidRDefault="00100872" w:rsidP="00FE106E">
      <w:pPr>
        <w:pStyle w:val="textindent"/>
        <w:jc w:val="center"/>
        <w:rPr>
          <w:sz w:val="24"/>
        </w:rPr>
      </w:pPr>
    </w:p>
    <w:p w:rsidR="00970AF6" w:rsidRPr="00464E20" w:rsidRDefault="00970AF6" w:rsidP="00970AF6">
      <w:pPr>
        <w:spacing w:after="0"/>
        <w:jc w:val="center"/>
        <w:rPr>
          <w:rFonts w:ascii="Times New Roman" w:eastAsia="Times New Roman" w:hAnsi="Times New Roman"/>
          <w:sz w:val="24"/>
        </w:rPr>
      </w:pPr>
      <w:r>
        <w:rPr>
          <w:noProof/>
        </w:rPr>
        <w:drawing>
          <wp:anchor distT="0" distB="0" distL="114300" distR="114300" simplePos="0" relativeHeight="251772928" behindDoc="1" locked="0" layoutInCell="1" allowOverlap="1">
            <wp:simplePos x="0" y="0"/>
            <wp:positionH relativeFrom="column">
              <wp:posOffset>3453897</wp:posOffset>
            </wp:positionH>
            <wp:positionV relativeFrom="paragraph">
              <wp:posOffset>156845</wp:posOffset>
            </wp:positionV>
            <wp:extent cx="1482090" cy="1955165"/>
            <wp:effectExtent l="0" t="0" r="3810" b="6985"/>
            <wp:wrapNone/>
            <wp:docPr id="118" name="Picture 118" descr="SOund generator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und generator ed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2090" cy="1955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875790" cy="3909695"/>
            <wp:effectExtent l="0" t="0" r="0" b="0"/>
            <wp:docPr id="117" name="Picture 117" descr="SOund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 gener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5790" cy="3909695"/>
                    </a:xfrm>
                    <a:prstGeom prst="rect">
                      <a:avLst/>
                    </a:prstGeom>
                    <a:noFill/>
                    <a:ln>
                      <a:noFill/>
                    </a:ln>
                  </pic:spPr>
                </pic:pic>
              </a:graphicData>
            </a:graphic>
          </wp:inline>
        </w:drawing>
      </w:r>
    </w:p>
    <w:p w:rsidR="00970AF6" w:rsidRDefault="00970AF6" w:rsidP="00970AF6">
      <w:pPr>
        <w:spacing w:after="0"/>
        <w:ind w:left="709"/>
        <w:jc w:val="center"/>
        <w:rPr>
          <w:rFonts w:ascii="Times New Roman" w:eastAsia="Times New Roman" w:hAnsi="Times New Roman"/>
          <w:sz w:val="24"/>
        </w:rPr>
      </w:pPr>
      <w:r>
        <w:rPr>
          <w:rFonts w:ascii="Times New Roman" w:eastAsia="Times New Roman" w:hAnsi="Times New Roman"/>
          <w:b/>
          <w:sz w:val="24"/>
        </w:rPr>
        <w:t xml:space="preserve">Figure </w:t>
      </w:r>
      <w:r w:rsidR="00F41894">
        <w:rPr>
          <w:rFonts w:ascii="Times New Roman" w:eastAsia="Times New Roman" w:hAnsi="Times New Roman"/>
          <w:b/>
          <w:sz w:val="24"/>
        </w:rPr>
        <w:t>5</w:t>
      </w:r>
      <w:r w:rsidRPr="00AB5DAE">
        <w:rPr>
          <w:rFonts w:ascii="Times New Roman" w:eastAsia="Times New Roman" w:hAnsi="Times New Roman"/>
          <w:b/>
          <w:sz w:val="24"/>
        </w:rPr>
        <w:t xml:space="preserve"> </w:t>
      </w:r>
      <w:r w:rsidR="00306D4F" w:rsidRPr="00306D4F">
        <w:rPr>
          <w:rFonts w:ascii="Times New Roman" w:eastAsia="Times New Roman" w:hAnsi="Times New Roman"/>
          <w:sz w:val="24"/>
        </w:rPr>
        <w:t>Audio Signal Generated Software</w:t>
      </w:r>
    </w:p>
    <w:p w:rsidR="00970AF6" w:rsidRDefault="00970AF6" w:rsidP="00FE106E">
      <w:pPr>
        <w:pStyle w:val="textindent"/>
        <w:jc w:val="center"/>
        <w:rPr>
          <w:sz w:val="24"/>
        </w:rPr>
      </w:pPr>
    </w:p>
    <w:p w:rsidR="00970AF6" w:rsidRPr="00970AF6" w:rsidRDefault="00970AF6" w:rsidP="00FE106E">
      <w:pPr>
        <w:pStyle w:val="textindent"/>
        <w:jc w:val="center"/>
        <w:rPr>
          <w:sz w:val="24"/>
        </w:rPr>
      </w:pPr>
    </w:p>
    <w:p w:rsidR="00856E76" w:rsidRPr="00ED2A45" w:rsidRDefault="00306D4F" w:rsidP="00856E76">
      <w:pPr>
        <w:pStyle w:val="ListParagraph"/>
        <w:numPr>
          <w:ilvl w:val="0"/>
          <w:numId w:val="15"/>
        </w:numPr>
        <w:spacing w:after="0" w:line="240" w:lineRule="auto"/>
        <w:ind w:left="426" w:hanging="426"/>
        <w:jc w:val="both"/>
        <w:rPr>
          <w:rFonts w:ascii="Times New Roman" w:eastAsia="TimesNewRoman,Bold-Identity-H" w:hAnsi="Times New Roman"/>
          <w:b/>
          <w:bCs/>
          <w:sz w:val="24"/>
          <w:szCs w:val="24"/>
        </w:rPr>
      </w:pPr>
      <w:r w:rsidRPr="00306D4F">
        <w:rPr>
          <w:rFonts w:ascii="Times New Roman" w:eastAsia="TimesNewRoman,Bold-Identity-H" w:hAnsi="Times New Roman"/>
          <w:b/>
          <w:bCs/>
          <w:sz w:val="24"/>
        </w:rPr>
        <w:t>Audio Pre-Amplifier</w:t>
      </w:r>
    </w:p>
    <w:p w:rsidR="00ED2A45" w:rsidRPr="00306D4F" w:rsidRDefault="00ED2A45" w:rsidP="00ED2A45">
      <w:pPr>
        <w:pStyle w:val="ListParagraph"/>
        <w:spacing w:after="0" w:line="240" w:lineRule="auto"/>
        <w:ind w:left="426"/>
        <w:jc w:val="both"/>
        <w:rPr>
          <w:rFonts w:ascii="Times New Roman" w:eastAsia="TimesNewRoman,Bold-Identity-H" w:hAnsi="Times New Roman"/>
          <w:b/>
          <w:bCs/>
          <w:sz w:val="24"/>
          <w:szCs w:val="24"/>
        </w:rPr>
      </w:pPr>
    </w:p>
    <w:p w:rsidR="00856E76" w:rsidRDefault="00306D4F" w:rsidP="00306D4F">
      <w:pPr>
        <w:tabs>
          <w:tab w:val="left" w:pos="360"/>
        </w:tabs>
        <w:autoSpaceDE w:val="0"/>
        <w:autoSpaceDN w:val="0"/>
        <w:adjustRightInd w:val="0"/>
        <w:ind w:left="360"/>
        <w:jc w:val="both"/>
        <w:rPr>
          <w:rFonts w:ascii="Times New Roman" w:eastAsia="TimesNewRoman-Identity-H" w:hAnsi="Times New Roman"/>
          <w:sz w:val="24"/>
        </w:rPr>
      </w:pPr>
      <w:r w:rsidRPr="00306D4F">
        <w:rPr>
          <w:rFonts w:ascii="Times New Roman" w:eastAsia="TimesNewRoman-Identity-H" w:hAnsi="Times New Roman"/>
          <w:sz w:val="24"/>
        </w:rPr>
        <w:t xml:space="preserve">In this design we are using a low cost audio pre-amplifier which is LM386. The LM386 is a low audio amplifier designed for use in low voltage consumer applications. The gain is internally set to 20 to keep external part count low, but the addition of an external resistor and capacitor between pins 1 and 8 can increase the gain to any value from 20 to 200. Figure 3.3 show the schematic audio pre-amplifier with 200 dB gain. It has wide power supply operating, from 4 Volt to 18 Volt. It also has wide frequency response with bass boost from 20 Hz </w:t>
      </w:r>
      <w:r>
        <w:rPr>
          <w:rFonts w:ascii="Times New Roman" w:eastAsia="TimesNewRoman-Identity-H" w:hAnsi="Times New Roman"/>
          <w:sz w:val="24"/>
        </w:rPr>
        <w:t>to 20 KHz</w:t>
      </w:r>
      <w:r w:rsidR="00F41894">
        <w:rPr>
          <w:rFonts w:ascii="Times New Roman" w:eastAsia="TimesNewRoman-Identity-H" w:hAnsi="Times New Roman"/>
          <w:sz w:val="24"/>
        </w:rPr>
        <w:t>.</w:t>
      </w:r>
    </w:p>
    <w:p w:rsidR="00306D4F" w:rsidRPr="00464E20" w:rsidRDefault="00306D4F" w:rsidP="00306D4F">
      <w:pPr>
        <w:spacing w:after="0"/>
        <w:jc w:val="center"/>
        <w:rPr>
          <w:rFonts w:ascii="Times New Roman" w:eastAsia="Times New Roman" w:hAnsi="Times New Roman"/>
          <w:sz w:val="24"/>
        </w:rPr>
      </w:pPr>
      <w:r>
        <w:rPr>
          <w:noProof/>
        </w:rPr>
        <w:lastRenderedPageBreak/>
        <w:drawing>
          <wp:inline distT="0" distB="0" distL="0" distR="0">
            <wp:extent cx="3941445" cy="2916555"/>
            <wp:effectExtent l="0" t="0" r="1905" b="0"/>
            <wp:docPr id="121" name="Picture 121" descr="Pre-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Ampl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916555"/>
                    </a:xfrm>
                    <a:prstGeom prst="rect">
                      <a:avLst/>
                    </a:prstGeom>
                    <a:noFill/>
                    <a:ln>
                      <a:noFill/>
                    </a:ln>
                  </pic:spPr>
                </pic:pic>
              </a:graphicData>
            </a:graphic>
          </wp:inline>
        </w:drawing>
      </w:r>
    </w:p>
    <w:p w:rsidR="00306D4F" w:rsidRDefault="00306D4F" w:rsidP="00F41894">
      <w:pPr>
        <w:spacing w:after="0"/>
        <w:jc w:val="center"/>
        <w:rPr>
          <w:rFonts w:ascii="Times New Roman" w:eastAsia="Times New Roman" w:hAnsi="Times New Roman"/>
          <w:sz w:val="24"/>
        </w:rPr>
      </w:pPr>
      <w:r>
        <w:rPr>
          <w:rFonts w:ascii="Times New Roman" w:eastAsia="Times New Roman" w:hAnsi="Times New Roman"/>
          <w:b/>
          <w:sz w:val="24"/>
        </w:rPr>
        <w:t xml:space="preserve">Figure </w:t>
      </w:r>
      <w:r w:rsidR="00F41894">
        <w:rPr>
          <w:rFonts w:ascii="Times New Roman" w:eastAsia="Times New Roman" w:hAnsi="Times New Roman"/>
          <w:b/>
          <w:sz w:val="24"/>
        </w:rPr>
        <w:t>6</w:t>
      </w:r>
      <w:r w:rsidRPr="00AB5DAE">
        <w:rPr>
          <w:rFonts w:ascii="Times New Roman" w:eastAsia="Times New Roman" w:hAnsi="Times New Roman"/>
          <w:b/>
          <w:sz w:val="24"/>
        </w:rPr>
        <w:t xml:space="preserve"> </w:t>
      </w:r>
      <w:r w:rsidRPr="00306D4F">
        <w:rPr>
          <w:rFonts w:ascii="Times New Roman" w:eastAsia="Times New Roman" w:hAnsi="Times New Roman"/>
          <w:sz w:val="24"/>
        </w:rPr>
        <w:t>LM386 Audio Amplifier schematic with 200 Gain</w:t>
      </w:r>
      <w:r w:rsidR="00F41894">
        <w:rPr>
          <w:rFonts w:ascii="Times New Roman" w:eastAsia="Times New Roman" w:hAnsi="Times New Roman"/>
          <w:sz w:val="24"/>
        </w:rPr>
        <w:t xml:space="preserve"> [14]</w:t>
      </w:r>
    </w:p>
    <w:p w:rsidR="00306D4F" w:rsidRDefault="00306D4F" w:rsidP="00306D4F">
      <w:pPr>
        <w:spacing w:after="0"/>
        <w:ind w:left="709"/>
        <w:jc w:val="center"/>
        <w:rPr>
          <w:rFonts w:ascii="Times New Roman" w:eastAsia="TimesNewRoman-Identity-H" w:hAnsi="Times New Roman"/>
          <w:sz w:val="24"/>
        </w:rPr>
      </w:pPr>
    </w:p>
    <w:p w:rsidR="00ED2A45" w:rsidRPr="00A2366C" w:rsidRDefault="00ED2A45" w:rsidP="00306D4F">
      <w:pPr>
        <w:spacing w:after="0"/>
        <w:ind w:left="709"/>
        <w:jc w:val="center"/>
        <w:rPr>
          <w:rFonts w:ascii="Times New Roman" w:eastAsia="TimesNewRoman-Identity-H" w:hAnsi="Times New Roman"/>
          <w:sz w:val="24"/>
        </w:rPr>
      </w:pPr>
    </w:p>
    <w:p w:rsidR="00F41894" w:rsidRPr="00ED2A45" w:rsidRDefault="00F41894" w:rsidP="00F41894">
      <w:pPr>
        <w:pStyle w:val="ListParagraph"/>
        <w:numPr>
          <w:ilvl w:val="0"/>
          <w:numId w:val="15"/>
        </w:numPr>
        <w:spacing w:after="0" w:line="240" w:lineRule="auto"/>
        <w:ind w:left="360" w:hanging="426"/>
        <w:jc w:val="both"/>
        <w:rPr>
          <w:rFonts w:ascii="Times New Roman" w:hAnsi="Times New Roman"/>
          <w:b/>
          <w:color w:val="000000"/>
          <w:sz w:val="24"/>
          <w:szCs w:val="24"/>
        </w:rPr>
      </w:pPr>
      <w:r>
        <w:rPr>
          <w:rFonts w:ascii="Times New Roman" w:hAnsi="Times New Roman"/>
          <w:b/>
          <w:color w:val="000000"/>
          <w:sz w:val="24"/>
        </w:rPr>
        <w:t xml:space="preserve">2 </w:t>
      </w:r>
      <w:r w:rsidRPr="00F41894">
        <w:rPr>
          <w:rFonts w:ascii="Times New Roman" w:hAnsi="Times New Roman"/>
          <w:b/>
          <w:color w:val="000000"/>
          <w:sz w:val="24"/>
        </w:rPr>
        <w:t>Channel Power Amplifier</w:t>
      </w:r>
    </w:p>
    <w:p w:rsidR="00ED2A45" w:rsidRDefault="00ED2A45" w:rsidP="00ED2A45">
      <w:pPr>
        <w:pStyle w:val="ListParagraph"/>
        <w:spacing w:after="0" w:line="240" w:lineRule="auto"/>
        <w:ind w:left="360"/>
        <w:jc w:val="both"/>
        <w:rPr>
          <w:rFonts w:ascii="Times New Roman" w:hAnsi="Times New Roman"/>
          <w:b/>
          <w:color w:val="000000"/>
          <w:sz w:val="24"/>
          <w:szCs w:val="24"/>
        </w:rPr>
      </w:pPr>
    </w:p>
    <w:p w:rsidR="00F41894" w:rsidRPr="00F41894" w:rsidRDefault="00F41894" w:rsidP="00F41894">
      <w:pPr>
        <w:pStyle w:val="ListParagraph"/>
        <w:spacing w:after="0" w:line="240" w:lineRule="auto"/>
        <w:ind w:left="360"/>
        <w:jc w:val="both"/>
        <w:rPr>
          <w:rFonts w:ascii="Times New Roman" w:hAnsi="Times New Roman"/>
          <w:b/>
          <w:color w:val="000000"/>
          <w:sz w:val="24"/>
          <w:szCs w:val="24"/>
        </w:rPr>
      </w:pPr>
      <w:r w:rsidRPr="00F41894">
        <w:rPr>
          <w:rFonts w:ascii="Times New Roman" w:eastAsia="TimesNewRoman-Identity-H" w:hAnsi="Times New Roman"/>
          <w:sz w:val="24"/>
        </w:rPr>
        <w:t xml:space="preserve">In this design we are using a low cost audio power amplifier which is STK465 from </w:t>
      </w:r>
      <w:proofErr w:type="spellStart"/>
      <w:proofErr w:type="gramStart"/>
      <w:r w:rsidRPr="00F41894">
        <w:rPr>
          <w:rFonts w:ascii="Times New Roman" w:eastAsia="TimesNewRoman-Identity-H" w:hAnsi="Times New Roman"/>
          <w:sz w:val="24"/>
        </w:rPr>
        <w:t>sony</w:t>
      </w:r>
      <w:proofErr w:type="spellEnd"/>
      <w:proofErr w:type="gramEnd"/>
      <w:r w:rsidRPr="00F41894">
        <w:rPr>
          <w:rFonts w:ascii="Times New Roman" w:eastAsia="TimesNewRoman-Identity-H" w:hAnsi="Times New Roman"/>
          <w:sz w:val="24"/>
        </w:rPr>
        <w:t xml:space="preserve"> electronic </w:t>
      </w:r>
      <w:proofErr w:type="spellStart"/>
      <w:r w:rsidRPr="00F41894">
        <w:rPr>
          <w:rFonts w:ascii="Times New Roman" w:eastAsia="TimesNewRoman-Identity-H" w:hAnsi="Times New Roman"/>
          <w:sz w:val="24"/>
        </w:rPr>
        <w:t>coporation</w:t>
      </w:r>
      <w:proofErr w:type="spellEnd"/>
      <w:r w:rsidRPr="00F41894">
        <w:rPr>
          <w:rFonts w:ascii="Times New Roman" w:eastAsia="TimesNewRoman-Identity-H" w:hAnsi="Times New Roman"/>
          <w:sz w:val="24"/>
        </w:rPr>
        <w:t xml:space="preserve">. The STK465 is a thick film hybrid IC stereo power amplifier module with two input channels and two output channels. It has minimum 30 watt output both on left-right audio channel with resistance load at about 8 Ohm loudspeaker. Figure 3.3 show the schematic audio power amplifier with STK465. STK465 also has wide frequency </w:t>
      </w:r>
      <w:proofErr w:type="spellStart"/>
      <w:r w:rsidRPr="00F41894">
        <w:rPr>
          <w:rFonts w:ascii="Times New Roman" w:eastAsia="TimesNewRoman-Identity-H" w:hAnsi="Times New Roman"/>
          <w:sz w:val="24"/>
        </w:rPr>
        <w:t>respon</w:t>
      </w:r>
      <w:proofErr w:type="spellEnd"/>
      <w:r w:rsidRPr="00F41894">
        <w:rPr>
          <w:rFonts w:ascii="Times New Roman" w:eastAsia="TimesNewRoman-Identity-H" w:hAnsi="Times New Roman"/>
          <w:sz w:val="24"/>
        </w:rPr>
        <w:t xml:space="preserve"> from 10 Hz to 100 KHz. STK465 require split power supply to be operated, but it has a wide power supply range from +/- 24 to +/- 41 Volt DC making it more interesting.</w:t>
      </w:r>
    </w:p>
    <w:p w:rsidR="00F41894" w:rsidRDefault="00F41894" w:rsidP="00F41894">
      <w:pPr>
        <w:pStyle w:val="textindent"/>
        <w:tabs>
          <w:tab w:val="left" w:pos="360"/>
        </w:tabs>
        <w:ind w:left="360" w:firstLine="0"/>
      </w:pPr>
    </w:p>
    <w:p w:rsidR="00F41894" w:rsidRPr="00464E20" w:rsidRDefault="00F41894" w:rsidP="00F41894">
      <w:pPr>
        <w:spacing w:after="0"/>
        <w:jc w:val="center"/>
        <w:rPr>
          <w:rFonts w:ascii="Times New Roman" w:eastAsia="Times New Roman" w:hAnsi="Times New Roman"/>
          <w:sz w:val="24"/>
        </w:rPr>
      </w:pPr>
      <w:r>
        <w:rPr>
          <w:b/>
          <w:noProof/>
        </w:rPr>
        <w:drawing>
          <wp:inline distT="0" distB="0" distL="0" distR="0">
            <wp:extent cx="3662225" cy="2979683"/>
            <wp:effectExtent l="0" t="0" r="0" b="0"/>
            <wp:docPr id="123" name="Picture 123" descr="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l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6112" cy="2982845"/>
                    </a:xfrm>
                    <a:prstGeom prst="rect">
                      <a:avLst/>
                    </a:prstGeom>
                    <a:noFill/>
                    <a:ln>
                      <a:noFill/>
                    </a:ln>
                  </pic:spPr>
                </pic:pic>
              </a:graphicData>
            </a:graphic>
          </wp:inline>
        </w:drawing>
      </w:r>
    </w:p>
    <w:p w:rsidR="00F41894" w:rsidRDefault="00F41894" w:rsidP="00F41894">
      <w:pPr>
        <w:spacing w:after="0"/>
        <w:jc w:val="center"/>
        <w:rPr>
          <w:rFonts w:ascii="Times New Roman" w:hAnsi="Times New Roman"/>
          <w:sz w:val="24"/>
        </w:rPr>
      </w:pPr>
      <w:r w:rsidRPr="00F41894">
        <w:rPr>
          <w:rFonts w:ascii="Times New Roman" w:eastAsia="Times New Roman" w:hAnsi="Times New Roman"/>
          <w:b/>
          <w:sz w:val="24"/>
        </w:rPr>
        <w:lastRenderedPageBreak/>
        <w:t xml:space="preserve">Figure </w:t>
      </w:r>
      <w:r>
        <w:rPr>
          <w:rFonts w:ascii="Times New Roman" w:eastAsia="Times New Roman" w:hAnsi="Times New Roman"/>
          <w:b/>
          <w:sz w:val="24"/>
        </w:rPr>
        <w:t xml:space="preserve">7 </w:t>
      </w:r>
      <w:r w:rsidRPr="00F41894">
        <w:rPr>
          <w:rFonts w:ascii="Times New Roman" w:eastAsia="Times New Roman" w:hAnsi="Times New Roman"/>
          <w:sz w:val="24"/>
        </w:rPr>
        <w:t xml:space="preserve">STK456 Audio Power Amplifier Left-Right Channel schematic </w:t>
      </w:r>
      <w:r w:rsidRPr="00F41894">
        <w:rPr>
          <w:rFonts w:ascii="Times New Roman" w:hAnsi="Times New Roman"/>
          <w:sz w:val="24"/>
        </w:rPr>
        <w:t>[15]</w:t>
      </w:r>
    </w:p>
    <w:p w:rsidR="00F41894" w:rsidRDefault="00F41894" w:rsidP="00F41894">
      <w:pPr>
        <w:spacing w:after="0"/>
        <w:jc w:val="center"/>
        <w:rPr>
          <w:rFonts w:ascii="Times New Roman" w:eastAsia="Times New Roman" w:hAnsi="Times New Roman"/>
          <w:sz w:val="24"/>
        </w:rPr>
      </w:pPr>
    </w:p>
    <w:p w:rsidR="00ED2A45" w:rsidRPr="00F41894" w:rsidRDefault="00ED2A45" w:rsidP="00F41894">
      <w:pPr>
        <w:spacing w:after="0"/>
        <w:jc w:val="center"/>
        <w:rPr>
          <w:rFonts w:ascii="Times New Roman" w:eastAsia="Times New Roman" w:hAnsi="Times New Roman"/>
          <w:sz w:val="24"/>
        </w:rPr>
      </w:pPr>
    </w:p>
    <w:p w:rsidR="00F41894" w:rsidRPr="00ED2A45" w:rsidRDefault="00F41894" w:rsidP="00F41894">
      <w:pPr>
        <w:pStyle w:val="ListParagraph"/>
        <w:numPr>
          <w:ilvl w:val="0"/>
          <w:numId w:val="15"/>
        </w:numPr>
        <w:spacing w:after="0" w:line="240" w:lineRule="auto"/>
        <w:ind w:left="360" w:hanging="426"/>
        <w:jc w:val="both"/>
        <w:rPr>
          <w:rFonts w:ascii="Times New Roman" w:hAnsi="Times New Roman"/>
          <w:b/>
          <w:color w:val="000000"/>
          <w:sz w:val="24"/>
          <w:szCs w:val="24"/>
        </w:rPr>
      </w:pPr>
      <w:proofErr w:type="spellStart"/>
      <w:r w:rsidRPr="00F41894">
        <w:rPr>
          <w:rFonts w:ascii="Times New Roman" w:hAnsi="Times New Roman"/>
          <w:b/>
          <w:color w:val="000000"/>
          <w:sz w:val="24"/>
        </w:rPr>
        <w:t>LoudSpeaker</w:t>
      </w:r>
      <w:proofErr w:type="spellEnd"/>
      <w:r w:rsidRPr="00F41894">
        <w:rPr>
          <w:rFonts w:ascii="Times New Roman" w:hAnsi="Times New Roman"/>
          <w:b/>
          <w:color w:val="000000"/>
          <w:sz w:val="24"/>
        </w:rPr>
        <w:t xml:space="preserve"> – </w:t>
      </w:r>
      <w:proofErr w:type="spellStart"/>
      <w:r w:rsidRPr="00F41894">
        <w:rPr>
          <w:rFonts w:ascii="Times New Roman" w:hAnsi="Times New Roman"/>
          <w:b/>
          <w:color w:val="000000"/>
          <w:sz w:val="24"/>
        </w:rPr>
        <w:t>SubWoofer</w:t>
      </w:r>
      <w:proofErr w:type="spellEnd"/>
    </w:p>
    <w:p w:rsidR="00ED2A45" w:rsidRDefault="00ED2A45" w:rsidP="00ED2A45">
      <w:pPr>
        <w:pStyle w:val="ListParagraph"/>
        <w:spacing w:after="0" w:line="240" w:lineRule="auto"/>
        <w:ind w:left="360"/>
        <w:jc w:val="both"/>
        <w:rPr>
          <w:rFonts w:ascii="Times New Roman" w:hAnsi="Times New Roman"/>
          <w:b/>
          <w:color w:val="000000"/>
          <w:sz w:val="24"/>
          <w:szCs w:val="24"/>
        </w:rPr>
      </w:pPr>
    </w:p>
    <w:p w:rsidR="00F41894" w:rsidRDefault="00F41894" w:rsidP="00F41894">
      <w:pPr>
        <w:pStyle w:val="ListParagraph"/>
        <w:spacing w:after="0" w:line="240" w:lineRule="auto"/>
        <w:ind w:left="360"/>
        <w:jc w:val="both"/>
        <w:rPr>
          <w:rFonts w:ascii="Times New Roman" w:eastAsia="TimesNewRoman-Identity-H" w:hAnsi="Times New Roman"/>
          <w:sz w:val="24"/>
        </w:rPr>
      </w:pPr>
      <w:r w:rsidRPr="00F41894">
        <w:rPr>
          <w:rFonts w:ascii="Times New Roman" w:eastAsia="TimesNewRoman-Identity-H" w:hAnsi="Times New Roman"/>
          <w:sz w:val="24"/>
        </w:rPr>
        <w:t xml:space="preserve">In this research we are using 10 </w:t>
      </w:r>
      <w:proofErr w:type="spellStart"/>
      <w:r w:rsidRPr="00F41894">
        <w:rPr>
          <w:rFonts w:ascii="Times New Roman" w:eastAsia="TimesNewRoman-Identity-H" w:hAnsi="Times New Roman"/>
          <w:sz w:val="24"/>
        </w:rPr>
        <w:t>inchi</w:t>
      </w:r>
      <w:proofErr w:type="spellEnd"/>
      <w:r w:rsidRPr="00F41894">
        <w:rPr>
          <w:rFonts w:ascii="Times New Roman" w:eastAsia="TimesNewRoman-Identity-H" w:hAnsi="Times New Roman"/>
          <w:sz w:val="24"/>
        </w:rPr>
        <w:t xml:space="preserve"> subwoofers with dual coil (dual channel) Hollywood HW10. With resistance load 4 Ohm for both channel (Right-left channel) Hollywood HW10 subwoofers has </w:t>
      </w:r>
      <w:proofErr w:type="spellStart"/>
      <w:r w:rsidRPr="00F41894">
        <w:rPr>
          <w:rFonts w:ascii="Times New Roman" w:eastAsia="TimesNewRoman-Identity-H" w:hAnsi="Times New Roman"/>
          <w:sz w:val="24"/>
        </w:rPr>
        <w:t>capabillieties</w:t>
      </w:r>
      <w:proofErr w:type="spellEnd"/>
      <w:r w:rsidRPr="00F41894">
        <w:rPr>
          <w:rFonts w:ascii="Times New Roman" w:eastAsia="TimesNewRoman-Identity-H" w:hAnsi="Times New Roman"/>
          <w:sz w:val="24"/>
        </w:rPr>
        <w:t xml:space="preserve"> of delivering 300 Watt RMS peak power handling. It has a wide frequency response from 24 Hz to 550 Hz with 91.20 dB sensitivity.</w:t>
      </w:r>
    </w:p>
    <w:p w:rsidR="00F41894" w:rsidRPr="00F41894" w:rsidRDefault="00F41894" w:rsidP="00F41894">
      <w:pPr>
        <w:pStyle w:val="ListParagraph"/>
        <w:spacing w:after="0" w:line="240" w:lineRule="auto"/>
        <w:ind w:left="360"/>
        <w:jc w:val="both"/>
        <w:rPr>
          <w:rFonts w:ascii="Times New Roman" w:hAnsi="Times New Roman"/>
          <w:b/>
          <w:color w:val="000000"/>
          <w:sz w:val="24"/>
          <w:szCs w:val="24"/>
        </w:rPr>
      </w:pPr>
    </w:p>
    <w:p w:rsidR="00F41894" w:rsidRPr="00464E20" w:rsidRDefault="00BD3BE1" w:rsidP="00F41894">
      <w:pPr>
        <w:spacing w:after="0"/>
        <w:jc w:val="center"/>
        <w:rPr>
          <w:rFonts w:ascii="Times New Roman" w:eastAsia="Times New Roman" w:hAnsi="Times New Roman"/>
          <w:sz w:val="24"/>
        </w:rPr>
      </w:pPr>
      <w:r>
        <w:rPr>
          <w:noProof/>
        </w:rPr>
        <w:drawing>
          <wp:inline distT="0" distB="0" distL="0" distR="0">
            <wp:extent cx="2475230" cy="1844675"/>
            <wp:effectExtent l="0" t="0" r="1270" b="3175"/>
            <wp:docPr id="125" name="Picture 125" descr="Description: Hasil gambar untuk hollywood subwo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sil gambar untuk hollywood subwoof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5230" cy="1844675"/>
                    </a:xfrm>
                    <a:prstGeom prst="rect">
                      <a:avLst/>
                    </a:prstGeom>
                    <a:noFill/>
                    <a:ln>
                      <a:noFill/>
                    </a:ln>
                  </pic:spPr>
                </pic:pic>
              </a:graphicData>
            </a:graphic>
          </wp:inline>
        </w:drawing>
      </w:r>
    </w:p>
    <w:p w:rsidR="00F41894" w:rsidRDefault="00F41894" w:rsidP="00F41894">
      <w:pPr>
        <w:spacing w:after="0"/>
        <w:jc w:val="center"/>
        <w:rPr>
          <w:rFonts w:ascii="Times New Roman" w:eastAsia="Times New Roman" w:hAnsi="Times New Roman"/>
          <w:sz w:val="24"/>
        </w:rPr>
      </w:pPr>
      <w:r w:rsidRPr="00F41894">
        <w:rPr>
          <w:rFonts w:ascii="Times New Roman" w:eastAsia="Times New Roman" w:hAnsi="Times New Roman"/>
          <w:b/>
          <w:sz w:val="24"/>
        </w:rPr>
        <w:t xml:space="preserve">Figure </w:t>
      </w:r>
      <w:r>
        <w:rPr>
          <w:rFonts w:ascii="Times New Roman" w:eastAsia="Times New Roman" w:hAnsi="Times New Roman"/>
          <w:b/>
          <w:sz w:val="24"/>
        </w:rPr>
        <w:t>8</w:t>
      </w:r>
      <w:r w:rsidRPr="00F41894">
        <w:rPr>
          <w:rFonts w:ascii="Times New Roman" w:eastAsia="Times New Roman" w:hAnsi="Times New Roman"/>
          <w:b/>
          <w:sz w:val="24"/>
        </w:rPr>
        <w:t xml:space="preserve"> </w:t>
      </w:r>
      <w:r w:rsidR="00BD3BE1" w:rsidRPr="00BD3BE1">
        <w:rPr>
          <w:rFonts w:ascii="Times New Roman" w:eastAsia="Times New Roman" w:hAnsi="Times New Roman"/>
          <w:sz w:val="24"/>
        </w:rPr>
        <w:t>Hollywood HW10 Subwoofers</w:t>
      </w:r>
    </w:p>
    <w:p w:rsidR="00BD3BE1" w:rsidRDefault="00BD3BE1" w:rsidP="00F41894">
      <w:pPr>
        <w:spacing w:after="0"/>
        <w:jc w:val="center"/>
        <w:rPr>
          <w:rFonts w:ascii="Times New Roman" w:hAnsi="Times New Roman"/>
          <w:sz w:val="24"/>
        </w:rPr>
      </w:pPr>
    </w:p>
    <w:p w:rsidR="00ED2A45" w:rsidRDefault="00ED2A45" w:rsidP="00F41894">
      <w:pPr>
        <w:spacing w:after="0"/>
        <w:jc w:val="center"/>
        <w:rPr>
          <w:rFonts w:ascii="Times New Roman" w:hAnsi="Times New Roman"/>
          <w:sz w:val="24"/>
        </w:rPr>
      </w:pPr>
    </w:p>
    <w:p w:rsidR="00BD3BE1" w:rsidRPr="00ED2A45" w:rsidRDefault="00BD3BE1" w:rsidP="00BD3BE1">
      <w:pPr>
        <w:pStyle w:val="ListParagraph"/>
        <w:numPr>
          <w:ilvl w:val="0"/>
          <w:numId w:val="15"/>
        </w:numPr>
        <w:spacing w:after="0" w:line="240" w:lineRule="auto"/>
        <w:ind w:left="360" w:hanging="426"/>
        <w:jc w:val="both"/>
        <w:rPr>
          <w:rFonts w:ascii="Times New Roman" w:hAnsi="Times New Roman"/>
          <w:b/>
          <w:color w:val="000000"/>
          <w:sz w:val="24"/>
          <w:szCs w:val="24"/>
        </w:rPr>
      </w:pPr>
      <w:r>
        <w:rPr>
          <w:rFonts w:ascii="Times New Roman" w:hAnsi="Times New Roman"/>
          <w:b/>
          <w:color w:val="000000"/>
          <w:sz w:val="24"/>
        </w:rPr>
        <w:t>Bessel Horn Waveguide</w:t>
      </w:r>
    </w:p>
    <w:p w:rsidR="00ED2A45" w:rsidRDefault="00ED2A45" w:rsidP="00ED2A45">
      <w:pPr>
        <w:pStyle w:val="ListParagraph"/>
        <w:spacing w:after="0" w:line="240" w:lineRule="auto"/>
        <w:ind w:left="360"/>
        <w:jc w:val="both"/>
        <w:rPr>
          <w:rFonts w:ascii="Times New Roman" w:hAnsi="Times New Roman"/>
          <w:b/>
          <w:color w:val="000000"/>
          <w:sz w:val="24"/>
          <w:szCs w:val="24"/>
        </w:rPr>
      </w:pPr>
    </w:p>
    <w:p w:rsidR="00BD3BE1" w:rsidRDefault="00BD3BE1" w:rsidP="00BD3BE1">
      <w:pPr>
        <w:pStyle w:val="ListParagraph"/>
        <w:spacing w:after="0" w:line="240" w:lineRule="auto"/>
        <w:ind w:left="360"/>
        <w:jc w:val="both"/>
        <w:rPr>
          <w:rFonts w:ascii="Times New Roman" w:eastAsia="TimesNewRoman-Identity-H" w:hAnsi="Times New Roman"/>
          <w:sz w:val="24"/>
        </w:rPr>
      </w:pPr>
      <w:r w:rsidRPr="00BD3BE1">
        <w:rPr>
          <w:rFonts w:ascii="Times New Roman" w:eastAsia="TimesNewRoman-Identity-H" w:hAnsi="Times New Roman"/>
          <w:sz w:val="24"/>
        </w:rPr>
        <w:t xml:space="preserve">Bessel horn </w:t>
      </w:r>
      <w:r>
        <w:rPr>
          <w:rFonts w:ascii="Times New Roman" w:eastAsia="TimesNewRoman-Identity-H" w:hAnsi="Times New Roman"/>
          <w:sz w:val="24"/>
        </w:rPr>
        <w:t>is a waveguide with</w:t>
      </w:r>
      <w:r w:rsidRPr="00BD3BE1">
        <w:rPr>
          <w:rFonts w:ascii="Times New Roman" w:eastAsia="TimesNewRoman-Identity-H" w:hAnsi="Times New Roman"/>
          <w:sz w:val="24"/>
        </w:rPr>
        <w:t xml:space="preserve"> wide entry horn (waveguide) </w:t>
      </w:r>
      <w:r>
        <w:rPr>
          <w:rFonts w:ascii="Times New Roman" w:eastAsia="TimesNewRoman-Identity-H" w:hAnsi="Times New Roman"/>
          <w:sz w:val="24"/>
        </w:rPr>
        <w:t>and</w:t>
      </w:r>
      <w:r w:rsidRPr="00BD3BE1">
        <w:rPr>
          <w:rFonts w:ascii="Times New Roman" w:eastAsia="TimesNewRoman-Identity-H" w:hAnsi="Times New Roman"/>
          <w:sz w:val="24"/>
        </w:rPr>
        <w:t xml:space="preserve"> narrow exit. This particular horn has been design so that it’s capable to compress the sound wave, thus its gain and directivity will increase in logarithmic. Figure </w:t>
      </w:r>
      <w:r>
        <w:rPr>
          <w:rFonts w:ascii="Times New Roman" w:eastAsia="TimesNewRoman-Identity-H" w:hAnsi="Times New Roman"/>
          <w:sz w:val="24"/>
        </w:rPr>
        <w:t>below</w:t>
      </w:r>
      <w:r w:rsidRPr="00BD3BE1">
        <w:rPr>
          <w:rFonts w:ascii="Times New Roman" w:eastAsia="TimesNewRoman-Identity-H" w:hAnsi="Times New Roman"/>
          <w:sz w:val="24"/>
        </w:rPr>
        <w:t xml:space="preserve"> show design of waveguide Bessel horn </w:t>
      </w:r>
      <w:proofErr w:type="spellStart"/>
      <w:r w:rsidRPr="00BD3BE1">
        <w:rPr>
          <w:rFonts w:ascii="Times New Roman" w:eastAsia="TimesNewRoman-Identity-H" w:hAnsi="Times New Roman"/>
          <w:sz w:val="24"/>
        </w:rPr>
        <w:t>tht</w:t>
      </w:r>
      <w:proofErr w:type="spellEnd"/>
      <w:r w:rsidRPr="00BD3BE1">
        <w:rPr>
          <w:rFonts w:ascii="Times New Roman" w:eastAsia="TimesNewRoman-Identity-H" w:hAnsi="Times New Roman"/>
          <w:sz w:val="24"/>
        </w:rPr>
        <w:t xml:space="preserve"> has been used in this experiment.</w:t>
      </w:r>
      <w:r>
        <w:rPr>
          <w:rFonts w:ascii="Times New Roman" w:eastAsia="TimesNewRoman-Identity-H" w:hAnsi="Times New Roman"/>
          <w:sz w:val="24"/>
        </w:rPr>
        <w:t xml:space="preserve"> </w:t>
      </w:r>
      <w:r w:rsidRPr="00BD3BE1">
        <w:rPr>
          <w:rFonts w:ascii="Times New Roman" w:eastAsia="TimesNewRoman-Identity-H" w:hAnsi="Times New Roman"/>
          <w:sz w:val="24"/>
        </w:rPr>
        <w:t xml:space="preserve">An input aperture was design so that it can match the ordinary subwoofer (in this case 10 inch subwoofer diameter). An output aperture is design so we can change its exit diameter with </w:t>
      </w:r>
      <w:proofErr w:type="gramStart"/>
      <w:r w:rsidRPr="00BD3BE1">
        <w:rPr>
          <w:rFonts w:ascii="Times New Roman" w:eastAsia="TimesNewRoman-Identity-H" w:hAnsi="Times New Roman"/>
          <w:sz w:val="24"/>
        </w:rPr>
        <w:t>easy,</w:t>
      </w:r>
      <w:proofErr w:type="gramEnd"/>
      <w:r w:rsidRPr="00BD3BE1">
        <w:rPr>
          <w:rFonts w:ascii="Times New Roman" w:eastAsia="TimesNewRoman-Identity-H" w:hAnsi="Times New Roman"/>
          <w:sz w:val="24"/>
        </w:rPr>
        <w:t xml:space="preserve"> this is need to be done because we need to find the maximum exit aperture which can produce the maximum sound wave energy.</w:t>
      </w:r>
    </w:p>
    <w:p w:rsidR="00BD3BE1" w:rsidRPr="00F41894" w:rsidRDefault="00BD3BE1" w:rsidP="00BD3BE1">
      <w:pPr>
        <w:pStyle w:val="ListParagraph"/>
        <w:spacing w:after="0" w:line="240" w:lineRule="auto"/>
        <w:ind w:left="360"/>
        <w:jc w:val="both"/>
        <w:rPr>
          <w:rFonts w:ascii="Times New Roman" w:hAnsi="Times New Roman"/>
          <w:b/>
          <w:color w:val="000000"/>
          <w:sz w:val="24"/>
          <w:szCs w:val="24"/>
        </w:rPr>
      </w:pPr>
    </w:p>
    <w:p w:rsidR="00BD3BE1" w:rsidRPr="00464E20" w:rsidRDefault="00BD3BE1" w:rsidP="00BD3BE1">
      <w:pPr>
        <w:spacing w:after="0"/>
        <w:jc w:val="center"/>
        <w:rPr>
          <w:rFonts w:ascii="Times New Roman" w:eastAsia="Times New Roman" w:hAnsi="Times New Roman"/>
          <w:sz w:val="24"/>
        </w:rPr>
      </w:pPr>
      <w:r>
        <w:rPr>
          <w:rFonts w:ascii="Times New Roman" w:eastAsia="Times New Roman" w:hAnsi="Times New Roman"/>
          <w:noProof/>
          <w:sz w:val="24"/>
        </w:rPr>
        <w:drawing>
          <wp:inline distT="0" distB="0" distL="0" distR="0" wp14:anchorId="1B7E62D0">
            <wp:extent cx="4276090" cy="15430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090" cy="1543050"/>
                    </a:xfrm>
                    <a:prstGeom prst="rect">
                      <a:avLst/>
                    </a:prstGeom>
                    <a:noFill/>
                  </pic:spPr>
                </pic:pic>
              </a:graphicData>
            </a:graphic>
          </wp:inline>
        </w:drawing>
      </w:r>
    </w:p>
    <w:p w:rsidR="00BD3BE1" w:rsidRDefault="00BD3BE1" w:rsidP="00BD3BE1">
      <w:pPr>
        <w:spacing w:after="0"/>
        <w:jc w:val="center"/>
        <w:rPr>
          <w:rFonts w:ascii="Times New Roman" w:hAnsi="Times New Roman"/>
          <w:sz w:val="24"/>
        </w:rPr>
      </w:pPr>
      <w:r w:rsidRPr="00F41894">
        <w:rPr>
          <w:rFonts w:ascii="Times New Roman" w:eastAsia="Times New Roman" w:hAnsi="Times New Roman"/>
          <w:b/>
          <w:sz w:val="24"/>
        </w:rPr>
        <w:t xml:space="preserve">Figure </w:t>
      </w:r>
      <w:r>
        <w:rPr>
          <w:rFonts w:ascii="Times New Roman" w:eastAsia="Times New Roman" w:hAnsi="Times New Roman"/>
          <w:b/>
          <w:sz w:val="24"/>
        </w:rPr>
        <w:t>9</w:t>
      </w:r>
      <w:r w:rsidRPr="00F41894">
        <w:rPr>
          <w:rFonts w:ascii="Times New Roman" w:eastAsia="Times New Roman" w:hAnsi="Times New Roman"/>
          <w:b/>
          <w:sz w:val="24"/>
        </w:rPr>
        <w:t xml:space="preserve"> </w:t>
      </w:r>
      <w:r w:rsidRPr="00BD3BE1">
        <w:rPr>
          <w:rFonts w:ascii="Times New Roman" w:eastAsia="Times New Roman" w:hAnsi="Times New Roman"/>
          <w:sz w:val="24"/>
        </w:rPr>
        <w:t>Waveguide Bessel Horn design. Entry point of view (Left), Side pint of view (middle),</w:t>
      </w:r>
      <w:r>
        <w:rPr>
          <w:rFonts w:ascii="Times New Roman" w:eastAsia="Times New Roman" w:hAnsi="Times New Roman"/>
          <w:sz w:val="24"/>
        </w:rPr>
        <w:t xml:space="preserve"> and Exit point of view (Right)</w:t>
      </w:r>
    </w:p>
    <w:p w:rsidR="00FE106E" w:rsidRDefault="00FE106E" w:rsidP="00FE106E">
      <w:pPr>
        <w:spacing w:line="240" w:lineRule="exact"/>
        <w:jc w:val="center"/>
        <w:rPr>
          <w:rFonts w:asciiTheme="majorHAnsi" w:hAnsiTheme="majorHAnsi"/>
        </w:rPr>
      </w:pPr>
    </w:p>
    <w:p w:rsidR="00BD3BE1" w:rsidRPr="00ED2A45" w:rsidRDefault="00BD3BE1" w:rsidP="00BD3BE1">
      <w:pPr>
        <w:pStyle w:val="ListParagraph"/>
        <w:numPr>
          <w:ilvl w:val="0"/>
          <w:numId w:val="15"/>
        </w:numPr>
        <w:spacing w:after="0" w:line="240" w:lineRule="auto"/>
        <w:ind w:left="360" w:hanging="426"/>
        <w:jc w:val="both"/>
        <w:rPr>
          <w:rFonts w:ascii="Times New Roman" w:hAnsi="Times New Roman"/>
          <w:b/>
          <w:color w:val="000000"/>
          <w:sz w:val="24"/>
          <w:szCs w:val="24"/>
        </w:rPr>
      </w:pPr>
      <w:r>
        <w:rPr>
          <w:rFonts w:ascii="Times New Roman" w:hAnsi="Times New Roman"/>
          <w:b/>
          <w:color w:val="000000"/>
          <w:sz w:val="24"/>
        </w:rPr>
        <w:lastRenderedPageBreak/>
        <w:t>Bessel Horn Waveguide</w:t>
      </w:r>
    </w:p>
    <w:p w:rsidR="00ED2A45" w:rsidRDefault="00ED2A45" w:rsidP="00ED2A45">
      <w:pPr>
        <w:pStyle w:val="ListParagraph"/>
        <w:spacing w:after="0" w:line="240" w:lineRule="auto"/>
        <w:ind w:left="360"/>
        <w:jc w:val="both"/>
        <w:rPr>
          <w:rFonts w:ascii="Times New Roman" w:hAnsi="Times New Roman"/>
          <w:b/>
          <w:color w:val="000000"/>
          <w:sz w:val="24"/>
          <w:szCs w:val="24"/>
        </w:rPr>
      </w:pPr>
    </w:p>
    <w:p w:rsidR="00BD3BE1" w:rsidRDefault="00BD3BE1" w:rsidP="00BD3BE1">
      <w:pPr>
        <w:pStyle w:val="ListParagraph"/>
        <w:spacing w:after="0" w:line="240" w:lineRule="auto"/>
        <w:ind w:left="360"/>
        <w:jc w:val="both"/>
        <w:rPr>
          <w:rFonts w:ascii="Times New Roman" w:eastAsia="TimesNewRoman-Identity-H" w:hAnsi="Times New Roman"/>
          <w:sz w:val="24"/>
        </w:rPr>
      </w:pPr>
      <w:r w:rsidRPr="00BD3BE1">
        <w:rPr>
          <w:rFonts w:ascii="Times New Roman" w:eastAsia="TimesNewRoman-Identity-H" w:hAnsi="Times New Roman"/>
          <w:sz w:val="24"/>
        </w:rPr>
        <w:t xml:space="preserve">We design an experiment to show and measure effectiveness of this equipment in order to </w:t>
      </w:r>
      <w:proofErr w:type="spellStart"/>
      <w:r w:rsidRPr="00BD3BE1">
        <w:rPr>
          <w:rFonts w:ascii="Times New Roman" w:eastAsia="TimesNewRoman-Identity-H" w:hAnsi="Times New Roman"/>
          <w:sz w:val="24"/>
        </w:rPr>
        <w:t>estinguish</w:t>
      </w:r>
      <w:proofErr w:type="spellEnd"/>
      <w:r w:rsidRPr="00BD3BE1">
        <w:rPr>
          <w:rFonts w:ascii="Times New Roman" w:eastAsia="TimesNewRoman-Identity-H" w:hAnsi="Times New Roman"/>
          <w:sz w:val="24"/>
        </w:rPr>
        <w:t xml:space="preserve"> fire. Figure 3.8 show flowcharts of the measurement experiment</w:t>
      </w:r>
      <w:r>
        <w:rPr>
          <w:rFonts w:ascii="Times New Roman" w:eastAsia="TimesNewRoman-Identity-H" w:hAnsi="Times New Roman"/>
          <w:sz w:val="24"/>
        </w:rPr>
        <w:t>.</w:t>
      </w:r>
    </w:p>
    <w:p w:rsidR="00BD3BE1" w:rsidRDefault="00ED2A45" w:rsidP="00BD3BE1">
      <w:pPr>
        <w:pStyle w:val="ListParagraph"/>
        <w:spacing w:after="0" w:line="240" w:lineRule="auto"/>
        <w:ind w:left="360"/>
        <w:jc w:val="both"/>
        <w:rPr>
          <w:rFonts w:ascii="Times New Roman" w:eastAsia="TimesNewRoman-Identity-H" w:hAnsi="Times New Roman"/>
          <w:sz w:val="24"/>
        </w:rPr>
      </w:pPr>
      <w:r>
        <w:rPr>
          <w:rFonts w:asciiTheme="majorHAnsi" w:hAnsiTheme="majorHAnsi"/>
          <w:noProof/>
        </w:rPr>
        <w:drawing>
          <wp:anchor distT="0" distB="0" distL="114300" distR="114300" simplePos="0" relativeHeight="251773952" behindDoc="1" locked="0" layoutInCell="1" allowOverlap="1" wp14:anchorId="7EC91AF5" wp14:editId="041C3580">
            <wp:simplePos x="0" y="0"/>
            <wp:positionH relativeFrom="column">
              <wp:posOffset>445135</wp:posOffset>
            </wp:positionH>
            <wp:positionV relativeFrom="paragraph">
              <wp:posOffset>62865</wp:posOffset>
            </wp:positionV>
            <wp:extent cx="3728085" cy="7328535"/>
            <wp:effectExtent l="0" t="0" r="5715" b="5715"/>
            <wp:wrapThrough wrapText="bothSides">
              <wp:wrapPolygon edited="0">
                <wp:start x="0" y="0"/>
                <wp:lineTo x="0" y="21561"/>
                <wp:lineTo x="21523" y="21561"/>
                <wp:lineTo x="21523" y="0"/>
                <wp:lineTo x="0" y="0"/>
              </wp:wrapPolygon>
            </wp:wrapThrough>
            <wp:docPr id="155" name="Picture 155" descr="C:\Users\Galang\Desktop\met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lang\Desktop\met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085" cy="7328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FE106E">
      <w:pPr>
        <w:spacing w:line="240" w:lineRule="exact"/>
        <w:jc w:val="center"/>
        <w:rPr>
          <w:rFonts w:asciiTheme="majorHAnsi" w:hAnsiTheme="majorHAnsi"/>
        </w:rPr>
      </w:pPr>
    </w:p>
    <w:p w:rsidR="00BD3BE1" w:rsidRDefault="00BD3BE1" w:rsidP="00BD3BE1">
      <w:pPr>
        <w:spacing w:after="0"/>
        <w:jc w:val="center"/>
        <w:rPr>
          <w:rFonts w:ascii="Times New Roman" w:hAnsi="Times New Roman"/>
          <w:sz w:val="24"/>
        </w:rPr>
      </w:pPr>
      <w:r w:rsidRPr="00F41894">
        <w:rPr>
          <w:rFonts w:ascii="Times New Roman" w:eastAsia="Times New Roman" w:hAnsi="Times New Roman"/>
          <w:b/>
          <w:sz w:val="24"/>
        </w:rPr>
        <w:t xml:space="preserve">Figure </w:t>
      </w:r>
      <w:r>
        <w:rPr>
          <w:rFonts w:ascii="Times New Roman" w:eastAsia="Times New Roman" w:hAnsi="Times New Roman"/>
          <w:b/>
          <w:sz w:val="24"/>
        </w:rPr>
        <w:t>10</w:t>
      </w:r>
      <w:r w:rsidRPr="00F41894">
        <w:rPr>
          <w:rFonts w:ascii="Times New Roman" w:eastAsia="Times New Roman" w:hAnsi="Times New Roman"/>
          <w:b/>
          <w:sz w:val="24"/>
        </w:rPr>
        <w:t xml:space="preserve"> </w:t>
      </w:r>
      <w:r w:rsidRPr="00BD3BE1">
        <w:rPr>
          <w:rFonts w:ascii="Times New Roman" w:eastAsia="Times New Roman" w:hAnsi="Times New Roman"/>
          <w:sz w:val="24"/>
        </w:rPr>
        <w:t>Research Design flowcharts Method</w:t>
      </w:r>
    </w:p>
    <w:p w:rsidR="00FE3605" w:rsidRDefault="00A63430" w:rsidP="00A63430">
      <w:pPr>
        <w:spacing w:after="0" w:line="360" w:lineRule="auto"/>
        <w:jc w:val="both"/>
        <w:rPr>
          <w:rFonts w:ascii="Times New Roman" w:hAnsi="Times New Roman"/>
          <w:b/>
          <w:color w:val="000000"/>
          <w:sz w:val="24"/>
        </w:rPr>
      </w:pPr>
      <w:r>
        <w:rPr>
          <w:rFonts w:ascii="Times New Roman" w:hAnsi="Times New Roman"/>
          <w:b/>
          <w:color w:val="000000"/>
          <w:sz w:val="24"/>
        </w:rPr>
        <w:lastRenderedPageBreak/>
        <w:t>4.</w:t>
      </w:r>
      <w:r w:rsidR="00B6400F" w:rsidRPr="00B6400F">
        <w:t xml:space="preserve"> </w:t>
      </w:r>
      <w:r w:rsidR="00B6400F" w:rsidRPr="00B6400F">
        <w:rPr>
          <w:rFonts w:ascii="Times New Roman" w:hAnsi="Times New Roman"/>
          <w:b/>
          <w:color w:val="000000"/>
          <w:sz w:val="24"/>
        </w:rPr>
        <w:t>TESTING AND ANALYSIS</w:t>
      </w:r>
    </w:p>
    <w:p w:rsidR="00ED2A45" w:rsidRDefault="00ED2A45" w:rsidP="00A63430">
      <w:pPr>
        <w:pStyle w:val="ListParagraph"/>
        <w:spacing w:after="0" w:line="240" w:lineRule="auto"/>
        <w:ind w:left="0"/>
        <w:jc w:val="both"/>
        <w:rPr>
          <w:rFonts w:ascii="Times New Roman" w:hAnsi="Times New Roman"/>
          <w:sz w:val="24"/>
          <w:szCs w:val="24"/>
        </w:rPr>
      </w:pPr>
    </w:p>
    <w:p w:rsidR="00A63430" w:rsidRDefault="00B6400F" w:rsidP="00A6343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W</w:t>
      </w:r>
      <w:r w:rsidRPr="00B6400F">
        <w:rPr>
          <w:rFonts w:ascii="Times New Roman" w:hAnsi="Times New Roman"/>
          <w:sz w:val="24"/>
          <w:szCs w:val="24"/>
        </w:rPr>
        <w:t>e divide the experiment into 6 things which is sound wave energy frequency measurement with the effect of the sound wave guidance tube, sound wave energy frequency measurement with the effect of the re</w:t>
      </w:r>
      <w:r>
        <w:rPr>
          <w:rFonts w:ascii="Times New Roman" w:hAnsi="Times New Roman"/>
          <w:sz w:val="24"/>
          <w:szCs w:val="24"/>
        </w:rPr>
        <w:t>s</w:t>
      </w:r>
      <w:r w:rsidRPr="00B6400F">
        <w:rPr>
          <w:rFonts w:ascii="Times New Roman" w:hAnsi="Times New Roman"/>
          <w:sz w:val="24"/>
          <w:szCs w:val="24"/>
        </w:rPr>
        <w:t>pective angle, fire energy measurement, maximum sound wave energy frequency measurement versus maximum fire energy, effectiveness sound fire extinguisher with range variable, and sound fire extinguisher energy with Bessel horn exit aperture variable.</w:t>
      </w:r>
      <w:r w:rsidR="00A63430">
        <w:rPr>
          <w:rFonts w:ascii="Times New Roman" w:hAnsi="Times New Roman"/>
          <w:sz w:val="24"/>
          <w:szCs w:val="24"/>
        </w:rPr>
        <w:t xml:space="preserve"> </w:t>
      </w:r>
    </w:p>
    <w:p w:rsidR="00A63430" w:rsidRDefault="00A63430" w:rsidP="00A63430">
      <w:pPr>
        <w:pStyle w:val="ListParagraph"/>
        <w:spacing w:after="0" w:line="240" w:lineRule="auto"/>
        <w:ind w:left="0"/>
        <w:jc w:val="both"/>
        <w:rPr>
          <w:rFonts w:ascii="Times New Roman" w:hAnsi="Times New Roman"/>
          <w:sz w:val="24"/>
          <w:szCs w:val="24"/>
        </w:rPr>
      </w:pPr>
    </w:p>
    <w:p w:rsidR="00ED66FB" w:rsidRDefault="00544F4B" w:rsidP="00B6400F">
      <w:pPr>
        <w:pStyle w:val="ListParagraph"/>
        <w:spacing w:after="0" w:line="240" w:lineRule="auto"/>
        <w:ind w:left="360" w:hanging="360"/>
        <w:jc w:val="both"/>
        <w:rPr>
          <w:rFonts w:ascii="Times New Roman" w:hAnsi="Times New Roman"/>
          <w:b/>
          <w:sz w:val="24"/>
          <w:szCs w:val="24"/>
        </w:rPr>
      </w:pPr>
      <w:r>
        <w:rPr>
          <w:rFonts w:ascii="Times New Roman" w:hAnsi="Times New Roman"/>
          <w:b/>
          <w:sz w:val="24"/>
          <w:szCs w:val="24"/>
        </w:rPr>
        <w:t>4.1</w:t>
      </w:r>
      <w:r w:rsidR="00A63430">
        <w:rPr>
          <w:rFonts w:ascii="Times New Roman" w:hAnsi="Times New Roman"/>
          <w:b/>
          <w:sz w:val="24"/>
          <w:szCs w:val="24"/>
        </w:rPr>
        <w:tab/>
      </w:r>
      <w:r w:rsidR="00B6400F" w:rsidRPr="00B6400F">
        <w:rPr>
          <w:rFonts w:ascii="Times New Roman" w:hAnsi="Times New Roman"/>
          <w:b/>
          <w:sz w:val="24"/>
          <w:szCs w:val="24"/>
        </w:rPr>
        <w:t>Fire Extinguisher System Ou</w:t>
      </w:r>
      <w:r w:rsidR="00323199">
        <w:rPr>
          <w:rFonts w:ascii="Times New Roman" w:hAnsi="Times New Roman"/>
          <w:b/>
          <w:sz w:val="24"/>
          <w:szCs w:val="24"/>
        </w:rPr>
        <w:t>t</w:t>
      </w:r>
      <w:r w:rsidR="00B6400F" w:rsidRPr="00B6400F">
        <w:rPr>
          <w:rFonts w:ascii="Times New Roman" w:hAnsi="Times New Roman"/>
          <w:b/>
          <w:sz w:val="24"/>
          <w:szCs w:val="24"/>
        </w:rPr>
        <w:t>put Measurement</w:t>
      </w:r>
    </w:p>
    <w:p w:rsidR="00ED2A45" w:rsidRPr="004B0C04" w:rsidRDefault="00ED2A45" w:rsidP="00B6400F">
      <w:pPr>
        <w:pStyle w:val="ListParagraph"/>
        <w:spacing w:after="0" w:line="240" w:lineRule="auto"/>
        <w:ind w:left="360" w:hanging="360"/>
        <w:jc w:val="both"/>
        <w:rPr>
          <w:rFonts w:ascii="Times New Roman" w:hAnsi="Times New Roman"/>
          <w:b/>
          <w:sz w:val="24"/>
          <w:szCs w:val="24"/>
        </w:rPr>
      </w:pPr>
    </w:p>
    <w:p w:rsidR="00A63430" w:rsidRDefault="00B6400F" w:rsidP="00B6400F">
      <w:pPr>
        <w:pStyle w:val="ListParagraph"/>
        <w:tabs>
          <w:tab w:val="left" w:pos="360"/>
        </w:tabs>
        <w:spacing w:after="0" w:line="240" w:lineRule="auto"/>
        <w:ind w:left="360"/>
        <w:jc w:val="both"/>
        <w:rPr>
          <w:rFonts w:ascii="Times New Roman" w:hAnsi="Times New Roman"/>
          <w:sz w:val="24"/>
          <w:szCs w:val="24"/>
        </w:rPr>
      </w:pPr>
      <w:r w:rsidRPr="00B6400F">
        <w:rPr>
          <w:rFonts w:ascii="Times New Roman" w:hAnsi="Times New Roman"/>
          <w:sz w:val="24"/>
          <w:szCs w:val="24"/>
        </w:rPr>
        <w:t>This measurement is conduct to shown Fire Extinguisher system response when a sinusoidal signal is added as an input system. Using Digital clamp meter we measure the ampere and the voltage for each channel. Measurement is conduct using frequency variable from 10 Hz to</w:t>
      </w:r>
      <w:r>
        <w:rPr>
          <w:rFonts w:ascii="Times New Roman" w:hAnsi="Times New Roman"/>
          <w:sz w:val="24"/>
          <w:szCs w:val="24"/>
        </w:rPr>
        <w:t xml:space="preserve"> 200 Hz. Figure </w:t>
      </w:r>
      <w:r w:rsidR="00323199">
        <w:rPr>
          <w:rFonts w:ascii="Times New Roman" w:hAnsi="Times New Roman"/>
          <w:sz w:val="24"/>
          <w:szCs w:val="24"/>
        </w:rPr>
        <w:t>1</w:t>
      </w:r>
      <w:r w:rsidR="00ED66FB">
        <w:rPr>
          <w:rFonts w:ascii="Times New Roman" w:hAnsi="Times New Roman"/>
          <w:sz w:val="24"/>
          <w:szCs w:val="24"/>
        </w:rPr>
        <w:t>1</w:t>
      </w:r>
      <w:r>
        <w:rPr>
          <w:rFonts w:ascii="Times New Roman" w:hAnsi="Times New Roman"/>
          <w:sz w:val="24"/>
          <w:szCs w:val="24"/>
        </w:rPr>
        <w:t xml:space="preserve"> and table </w:t>
      </w:r>
      <w:r w:rsidRPr="00B6400F">
        <w:rPr>
          <w:rFonts w:ascii="Times New Roman" w:hAnsi="Times New Roman"/>
          <w:sz w:val="24"/>
          <w:szCs w:val="24"/>
        </w:rPr>
        <w:t xml:space="preserve">1 shows fire Extinguisher system </w:t>
      </w:r>
      <w:r w:rsidR="00323199" w:rsidRPr="00B6400F">
        <w:rPr>
          <w:rFonts w:ascii="Times New Roman" w:hAnsi="Times New Roman"/>
          <w:sz w:val="24"/>
          <w:szCs w:val="24"/>
        </w:rPr>
        <w:t>output</w:t>
      </w:r>
      <w:r w:rsidRPr="00B6400F">
        <w:rPr>
          <w:rFonts w:ascii="Times New Roman" w:hAnsi="Times New Roman"/>
          <w:sz w:val="24"/>
          <w:szCs w:val="24"/>
        </w:rPr>
        <w:t xml:space="preserve"> measurement result.</w:t>
      </w:r>
      <w:r w:rsidR="00323199" w:rsidRPr="00323199">
        <w:t xml:space="preserve"> </w:t>
      </w:r>
    </w:p>
    <w:p w:rsidR="00A63430" w:rsidRDefault="00A63430" w:rsidP="00A63430">
      <w:pPr>
        <w:pStyle w:val="ListParagraph"/>
        <w:spacing w:after="0" w:line="240" w:lineRule="auto"/>
        <w:ind w:left="2880" w:firstLine="720"/>
        <w:jc w:val="both"/>
        <w:rPr>
          <w:rFonts w:ascii="Times New Roman" w:hAnsi="Times New Roman"/>
        </w:rPr>
      </w:pPr>
      <w:r>
        <w:rPr>
          <w:rFonts w:ascii="Times New Roman" w:hAnsi="Times New Roman"/>
        </w:rPr>
        <w:t xml:space="preserve">  </w:t>
      </w:r>
      <w:r w:rsidRPr="00E762FF">
        <w:rPr>
          <w:rFonts w:ascii="Times New Roman" w:hAnsi="Times New Roman"/>
        </w:rPr>
        <w:t xml:space="preserve">  </w:t>
      </w:r>
    </w:p>
    <w:p w:rsidR="00B6400F" w:rsidRPr="00055FC9" w:rsidRDefault="00B6400F" w:rsidP="00B6400F">
      <w:pPr>
        <w:pStyle w:val="BodyText"/>
        <w:spacing w:line="360" w:lineRule="auto"/>
        <w:contextualSpacing/>
        <w:jc w:val="center"/>
        <w:rPr>
          <w:rFonts w:ascii="Times New Roman" w:hAnsi="Times New Roman"/>
          <w:color w:val="000000"/>
          <w:sz w:val="24"/>
          <w:shd w:val="clear" w:color="auto" w:fill="FFFFFF"/>
          <w:lang w:val="en-US"/>
        </w:rPr>
      </w:pPr>
      <w:r w:rsidRPr="00ED66FB">
        <w:rPr>
          <w:rFonts w:ascii="Times New Roman" w:hAnsi="Times New Roman"/>
          <w:b/>
          <w:bCs/>
          <w:color w:val="000000"/>
          <w:sz w:val="24"/>
        </w:rPr>
        <w:t>Table</w:t>
      </w:r>
      <w:r w:rsidRPr="00D67C40">
        <w:rPr>
          <w:rFonts w:ascii="Times New Roman" w:hAnsi="Times New Roman"/>
          <w:b/>
          <w:bCs/>
          <w:color w:val="000000"/>
          <w:sz w:val="24"/>
          <w:lang w:val="en-US"/>
        </w:rPr>
        <w:t xml:space="preserve"> </w:t>
      </w:r>
      <w:r w:rsidRPr="00D67C40">
        <w:rPr>
          <w:rFonts w:ascii="Times New Roman" w:hAnsi="Times New Roman"/>
          <w:b/>
          <w:bCs/>
          <w:color w:val="000000"/>
          <w:sz w:val="24"/>
        </w:rPr>
        <w:t>1</w:t>
      </w:r>
      <w:r w:rsidRPr="00D67C40">
        <w:rPr>
          <w:rFonts w:ascii="Times New Roman" w:hAnsi="Times New Roman"/>
          <w:b/>
          <w:bCs/>
          <w:color w:val="000000"/>
          <w:sz w:val="24"/>
          <w:lang w:val="en-US"/>
        </w:rPr>
        <w:t xml:space="preserve"> </w:t>
      </w:r>
      <w:r w:rsidRPr="00055FC9">
        <w:rPr>
          <w:rFonts w:ascii="Times New Roman" w:hAnsi="Times New Roman"/>
          <w:color w:val="000000"/>
          <w:sz w:val="24"/>
          <w:shd w:val="clear" w:color="auto" w:fill="FFFFFF"/>
          <w:lang w:val="en-US"/>
        </w:rPr>
        <w:t>Fire Extinguisher System Output Measurement</w:t>
      </w:r>
    </w:p>
    <w:tbl>
      <w:tblPr>
        <w:tblW w:w="7456" w:type="dxa"/>
        <w:jc w:val="center"/>
        <w:tblInd w:w="93" w:type="dxa"/>
        <w:tblLook w:val="04A0" w:firstRow="1" w:lastRow="0" w:firstColumn="1" w:lastColumn="0" w:noHBand="0" w:noVBand="1"/>
      </w:tblPr>
      <w:tblGrid>
        <w:gridCol w:w="480"/>
        <w:gridCol w:w="1168"/>
        <w:gridCol w:w="2560"/>
        <w:gridCol w:w="1854"/>
        <w:gridCol w:w="1394"/>
      </w:tblGrid>
      <w:tr w:rsidR="00B6400F" w:rsidRPr="00055FC9" w:rsidTr="0089186A">
        <w:trPr>
          <w:trHeight w:val="915"/>
          <w:jc w:val="center"/>
        </w:trPr>
        <w:tc>
          <w:tcPr>
            <w:tcW w:w="480" w:type="dxa"/>
            <w:tcBorders>
              <w:top w:val="single" w:sz="8" w:space="0" w:color="auto"/>
              <w:left w:val="single" w:sz="8" w:space="0" w:color="auto"/>
              <w:bottom w:val="single" w:sz="8" w:space="0" w:color="auto"/>
              <w:right w:val="single" w:sz="4" w:space="0" w:color="auto"/>
            </w:tcBorders>
            <w:shd w:val="clear" w:color="000000" w:fill="FFFF00"/>
            <w:vAlign w:val="center"/>
            <w:hideMark/>
          </w:tcPr>
          <w:p w:rsidR="00B6400F" w:rsidRPr="00055FC9" w:rsidRDefault="00B6400F" w:rsidP="0089186A">
            <w:pPr>
              <w:spacing w:after="0"/>
              <w:jc w:val="center"/>
              <w:rPr>
                <w:rFonts w:ascii="Calibri" w:eastAsia="Times New Roman" w:hAnsi="Calibri"/>
                <w:b/>
                <w:bCs/>
                <w:color w:val="000000"/>
                <w:sz w:val="22"/>
              </w:rPr>
            </w:pPr>
            <w:r w:rsidRPr="00055FC9">
              <w:rPr>
                <w:rFonts w:ascii="Calibri" w:eastAsia="Times New Roman" w:hAnsi="Calibri"/>
                <w:b/>
                <w:bCs/>
                <w:color w:val="000000"/>
                <w:sz w:val="22"/>
              </w:rPr>
              <w:t>No</w:t>
            </w:r>
          </w:p>
        </w:tc>
        <w:tc>
          <w:tcPr>
            <w:tcW w:w="1168" w:type="dxa"/>
            <w:tcBorders>
              <w:top w:val="single" w:sz="8" w:space="0" w:color="auto"/>
              <w:left w:val="nil"/>
              <w:bottom w:val="single" w:sz="8" w:space="0" w:color="auto"/>
              <w:right w:val="single" w:sz="4" w:space="0" w:color="auto"/>
            </w:tcBorders>
            <w:shd w:val="clear" w:color="000000" w:fill="FFFF00"/>
            <w:vAlign w:val="center"/>
            <w:hideMark/>
          </w:tcPr>
          <w:p w:rsidR="00B6400F" w:rsidRPr="00055FC9" w:rsidRDefault="00B6400F" w:rsidP="0089186A">
            <w:pPr>
              <w:spacing w:after="0"/>
              <w:jc w:val="center"/>
              <w:rPr>
                <w:rFonts w:ascii="Calibri" w:eastAsia="Times New Roman" w:hAnsi="Calibri"/>
                <w:b/>
                <w:bCs/>
                <w:color w:val="000000"/>
                <w:sz w:val="22"/>
              </w:rPr>
            </w:pPr>
            <w:r w:rsidRPr="00055FC9">
              <w:rPr>
                <w:rFonts w:ascii="Calibri" w:eastAsia="Times New Roman" w:hAnsi="Calibri"/>
                <w:b/>
                <w:bCs/>
                <w:color w:val="000000"/>
                <w:sz w:val="22"/>
              </w:rPr>
              <w:t>Frequency (Hertz)</w:t>
            </w:r>
          </w:p>
        </w:tc>
        <w:tc>
          <w:tcPr>
            <w:tcW w:w="2560" w:type="dxa"/>
            <w:tcBorders>
              <w:top w:val="single" w:sz="8" w:space="0" w:color="auto"/>
              <w:left w:val="nil"/>
              <w:bottom w:val="single" w:sz="8" w:space="0" w:color="auto"/>
              <w:right w:val="single" w:sz="4" w:space="0" w:color="auto"/>
            </w:tcBorders>
            <w:shd w:val="clear" w:color="000000" w:fill="FFFF00"/>
            <w:vAlign w:val="center"/>
            <w:hideMark/>
          </w:tcPr>
          <w:p w:rsidR="00B6400F" w:rsidRPr="00055FC9" w:rsidRDefault="00B6400F" w:rsidP="0089186A">
            <w:pPr>
              <w:spacing w:after="0"/>
              <w:jc w:val="center"/>
              <w:rPr>
                <w:rFonts w:ascii="Calibri" w:eastAsia="Times New Roman" w:hAnsi="Calibri"/>
                <w:b/>
                <w:bCs/>
                <w:color w:val="000000"/>
                <w:sz w:val="22"/>
              </w:rPr>
            </w:pPr>
            <w:r w:rsidRPr="00055FC9">
              <w:rPr>
                <w:rFonts w:ascii="Calibri" w:eastAsia="Times New Roman" w:hAnsi="Calibri"/>
                <w:b/>
                <w:bCs/>
                <w:color w:val="000000"/>
                <w:sz w:val="22"/>
              </w:rPr>
              <w:t>Amplifier Output (Ampere) x2 Channel</w:t>
            </w:r>
          </w:p>
        </w:tc>
        <w:tc>
          <w:tcPr>
            <w:tcW w:w="1854" w:type="dxa"/>
            <w:tcBorders>
              <w:top w:val="single" w:sz="8" w:space="0" w:color="auto"/>
              <w:left w:val="nil"/>
              <w:bottom w:val="single" w:sz="8" w:space="0" w:color="auto"/>
              <w:right w:val="single" w:sz="4" w:space="0" w:color="auto"/>
            </w:tcBorders>
            <w:shd w:val="clear" w:color="000000" w:fill="FFFF00"/>
            <w:vAlign w:val="center"/>
            <w:hideMark/>
          </w:tcPr>
          <w:p w:rsidR="00B6400F" w:rsidRPr="00055FC9" w:rsidRDefault="00B6400F" w:rsidP="0089186A">
            <w:pPr>
              <w:spacing w:after="0"/>
              <w:jc w:val="center"/>
              <w:rPr>
                <w:rFonts w:ascii="Calibri" w:eastAsia="Times New Roman" w:hAnsi="Calibri"/>
                <w:b/>
                <w:bCs/>
                <w:color w:val="000000"/>
                <w:sz w:val="22"/>
              </w:rPr>
            </w:pPr>
            <w:r w:rsidRPr="00055FC9">
              <w:rPr>
                <w:rFonts w:ascii="Calibri" w:eastAsia="Times New Roman" w:hAnsi="Calibri"/>
                <w:b/>
                <w:bCs/>
                <w:color w:val="000000"/>
                <w:sz w:val="22"/>
              </w:rPr>
              <w:t>Amplifier Output (Volt) x2 Channel</w:t>
            </w:r>
          </w:p>
        </w:tc>
        <w:tc>
          <w:tcPr>
            <w:tcW w:w="1394" w:type="dxa"/>
            <w:tcBorders>
              <w:top w:val="single" w:sz="8" w:space="0" w:color="auto"/>
              <w:left w:val="nil"/>
              <w:bottom w:val="single" w:sz="8" w:space="0" w:color="auto"/>
              <w:right w:val="single" w:sz="8" w:space="0" w:color="auto"/>
            </w:tcBorders>
            <w:shd w:val="clear" w:color="000000" w:fill="FFFF00"/>
            <w:vAlign w:val="center"/>
            <w:hideMark/>
          </w:tcPr>
          <w:p w:rsidR="00B6400F" w:rsidRPr="00055FC9" w:rsidRDefault="00B6400F" w:rsidP="0089186A">
            <w:pPr>
              <w:spacing w:after="0"/>
              <w:jc w:val="center"/>
              <w:rPr>
                <w:rFonts w:ascii="Calibri" w:eastAsia="Times New Roman" w:hAnsi="Calibri"/>
                <w:b/>
                <w:bCs/>
                <w:color w:val="000000"/>
                <w:sz w:val="22"/>
              </w:rPr>
            </w:pPr>
            <w:proofErr w:type="spellStart"/>
            <w:r w:rsidRPr="00055FC9">
              <w:rPr>
                <w:rFonts w:ascii="Calibri" w:eastAsia="Times New Roman" w:hAnsi="Calibri"/>
                <w:b/>
                <w:bCs/>
                <w:color w:val="000000"/>
                <w:sz w:val="22"/>
              </w:rPr>
              <w:t>Ouput</w:t>
            </w:r>
            <w:proofErr w:type="spellEnd"/>
            <w:r w:rsidRPr="00055FC9">
              <w:rPr>
                <w:rFonts w:ascii="Calibri" w:eastAsia="Times New Roman" w:hAnsi="Calibri"/>
                <w:b/>
                <w:bCs/>
                <w:color w:val="000000"/>
                <w:sz w:val="22"/>
              </w:rPr>
              <w:t xml:space="preserve"> in Watt</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2.16</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11.89</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102.73</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2.25</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13.94</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125.46</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3</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30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2.04</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15.34</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125.17</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4</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40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2.17</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15.49</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134.45</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5</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50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2.54</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15.31</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155.55</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6</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60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2.72</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14.83</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161.35</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7</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70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2.79</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14.69</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163.94</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8</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80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2.81</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14.82</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166.58</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9</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90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2.80</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15.08</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168.90</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10</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100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2.83</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15.75</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178.29</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11</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110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2.72</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15.50</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168.64</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12</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120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2.68</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15.82</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169.59</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13</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130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2.64</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16.05</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169.49</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14</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140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2.63</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16.24</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170.84</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150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2.59</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16.55</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171.46</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2.54</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16.59</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168.55</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2.50</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16.77</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167.70</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18</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180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2.46</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17.02</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167.48</w:t>
            </w:r>
          </w:p>
        </w:tc>
      </w:tr>
      <w:tr w:rsidR="00B6400F" w:rsidRPr="00055FC9" w:rsidTr="0089186A">
        <w:trPr>
          <w:trHeight w:val="300"/>
          <w:jc w:val="center"/>
        </w:trPr>
        <w:tc>
          <w:tcPr>
            <w:tcW w:w="480" w:type="dxa"/>
            <w:tcBorders>
              <w:top w:val="nil"/>
              <w:left w:val="single" w:sz="8" w:space="0" w:color="auto"/>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19</w:t>
            </w:r>
          </w:p>
        </w:tc>
        <w:tc>
          <w:tcPr>
            <w:tcW w:w="1168"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190</w:t>
            </w:r>
          </w:p>
        </w:tc>
        <w:tc>
          <w:tcPr>
            <w:tcW w:w="2560" w:type="dxa"/>
            <w:tcBorders>
              <w:top w:val="nil"/>
              <w:left w:val="nil"/>
              <w:bottom w:val="single" w:sz="4"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2.43</w:t>
            </w:r>
          </w:p>
        </w:tc>
        <w:tc>
          <w:tcPr>
            <w:tcW w:w="1854" w:type="dxa"/>
            <w:tcBorders>
              <w:top w:val="nil"/>
              <w:left w:val="nil"/>
              <w:bottom w:val="single" w:sz="4"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17.17</w:t>
            </w:r>
          </w:p>
        </w:tc>
        <w:tc>
          <w:tcPr>
            <w:tcW w:w="1394" w:type="dxa"/>
            <w:tcBorders>
              <w:top w:val="nil"/>
              <w:left w:val="nil"/>
              <w:bottom w:val="single" w:sz="4"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166.89</w:t>
            </w:r>
          </w:p>
        </w:tc>
      </w:tr>
      <w:tr w:rsidR="00B6400F" w:rsidRPr="00055FC9" w:rsidTr="0089186A">
        <w:trPr>
          <w:trHeight w:val="315"/>
          <w:jc w:val="center"/>
        </w:trPr>
        <w:tc>
          <w:tcPr>
            <w:tcW w:w="480" w:type="dxa"/>
            <w:tcBorders>
              <w:top w:val="nil"/>
              <w:left w:val="single" w:sz="8" w:space="0" w:color="auto"/>
              <w:bottom w:val="single" w:sz="8"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20</w:t>
            </w:r>
          </w:p>
        </w:tc>
        <w:tc>
          <w:tcPr>
            <w:tcW w:w="1168" w:type="dxa"/>
            <w:tcBorders>
              <w:top w:val="nil"/>
              <w:left w:val="nil"/>
              <w:bottom w:val="single" w:sz="8"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200</w:t>
            </w:r>
          </w:p>
        </w:tc>
        <w:tc>
          <w:tcPr>
            <w:tcW w:w="2560" w:type="dxa"/>
            <w:tcBorders>
              <w:top w:val="nil"/>
              <w:left w:val="nil"/>
              <w:bottom w:val="single" w:sz="8" w:space="0" w:color="auto"/>
              <w:right w:val="single" w:sz="4" w:space="0" w:color="auto"/>
            </w:tcBorders>
            <w:shd w:val="clear" w:color="auto" w:fill="auto"/>
            <w:noWrap/>
            <w:vAlign w:val="bottom"/>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2.40</w:t>
            </w:r>
          </w:p>
        </w:tc>
        <w:tc>
          <w:tcPr>
            <w:tcW w:w="1854" w:type="dxa"/>
            <w:tcBorders>
              <w:top w:val="nil"/>
              <w:left w:val="nil"/>
              <w:bottom w:val="single" w:sz="8" w:space="0" w:color="auto"/>
              <w:right w:val="single" w:sz="4"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17.51</w:t>
            </w:r>
          </w:p>
        </w:tc>
        <w:tc>
          <w:tcPr>
            <w:tcW w:w="1394" w:type="dxa"/>
            <w:tcBorders>
              <w:top w:val="nil"/>
              <w:left w:val="nil"/>
              <w:bottom w:val="single" w:sz="8" w:space="0" w:color="auto"/>
              <w:right w:val="single" w:sz="8" w:space="0" w:color="auto"/>
            </w:tcBorders>
            <w:shd w:val="clear" w:color="auto" w:fill="auto"/>
            <w:vAlign w:val="center"/>
            <w:hideMark/>
          </w:tcPr>
          <w:p w:rsidR="00B6400F" w:rsidRPr="00055FC9" w:rsidRDefault="00B6400F" w:rsidP="0089186A">
            <w:pPr>
              <w:spacing w:after="0"/>
              <w:jc w:val="center"/>
              <w:rPr>
                <w:rFonts w:ascii="Calibri" w:eastAsia="Times New Roman" w:hAnsi="Calibri"/>
                <w:color w:val="000000"/>
                <w:sz w:val="22"/>
              </w:rPr>
            </w:pPr>
            <w:r w:rsidRPr="00055FC9">
              <w:rPr>
                <w:rFonts w:ascii="Calibri" w:eastAsia="Times New Roman" w:hAnsi="Calibri"/>
                <w:color w:val="000000"/>
                <w:sz w:val="22"/>
              </w:rPr>
              <w:t>168.10</w:t>
            </w:r>
          </w:p>
        </w:tc>
      </w:tr>
    </w:tbl>
    <w:p w:rsidR="00A63430" w:rsidRDefault="00A63430" w:rsidP="00A63430">
      <w:pPr>
        <w:pStyle w:val="ListParagraph"/>
        <w:spacing w:after="0" w:line="240" w:lineRule="auto"/>
        <w:ind w:left="2880" w:firstLine="720"/>
        <w:jc w:val="both"/>
        <w:rPr>
          <w:rFonts w:ascii="Times New Roman" w:hAnsi="Times New Roman"/>
        </w:rPr>
      </w:pPr>
    </w:p>
    <w:p w:rsidR="00A63430" w:rsidRDefault="00A63430" w:rsidP="00A63430">
      <w:pPr>
        <w:pStyle w:val="ListParagraph"/>
        <w:spacing w:after="0" w:line="240" w:lineRule="auto"/>
        <w:ind w:left="2880" w:firstLine="720"/>
        <w:jc w:val="both"/>
        <w:rPr>
          <w:rFonts w:ascii="Times New Roman" w:hAnsi="Times New Roman"/>
        </w:rPr>
      </w:pPr>
    </w:p>
    <w:p w:rsidR="00A63430" w:rsidRDefault="00A63430" w:rsidP="00A63430">
      <w:pPr>
        <w:pStyle w:val="ListParagraph"/>
        <w:spacing w:after="0" w:line="240" w:lineRule="auto"/>
        <w:ind w:left="2880" w:firstLine="720"/>
        <w:jc w:val="both"/>
        <w:rPr>
          <w:rFonts w:ascii="Times New Roman" w:hAnsi="Times New Roman"/>
        </w:rPr>
      </w:pPr>
    </w:p>
    <w:p w:rsidR="00A63430" w:rsidRDefault="00A63430" w:rsidP="00A63430">
      <w:pPr>
        <w:pStyle w:val="ListParagraph"/>
        <w:spacing w:after="0" w:line="240" w:lineRule="auto"/>
        <w:ind w:left="2880" w:firstLine="720"/>
        <w:jc w:val="both"/>
        <w:rPr>
          <w:rFonts w:ascii="Times New Roman" w:hAnsi="Times New Roman"/>
        </w:rPr>
      </w:pPr>
    </w:p>
    <w:p w:rsidR="00A63430" w:rsidRDefault="00A63430" w:rsidP="00A63430">
      <w:pPr>
        <w:pStyle w:val="ListParagraph"/>
        <w:spacing w:after="0" w:line="240" w:lineRule="auto"/>
        <w:ind w:left="2880" w:firstLine="720"/>
        <w:jc w:val="both"/>
        <w:rPr>
          <w:rFonts w:ascii="Times New Roman" w:hAnsi="Times New Roman"/>
        </w:rPr>
      </w:pPr>
    </w:p>
    <w:p w:rsidR="00B6400F" w:rsidRPr="00464E20" w:rsidRDefault="00B6400F" w:rsidP="00B6400F">
      <w:pPr>
        <w:spacing w:after="0"/>
        <w:jc w:val="center"/>
        <w:rPr>
          <w:rFonts w:ascii="Times New Roman" w:eastAsia="Times New Roman" w:hAnsi="Times New Roman"/>
          <w:sz w:val="24"/>
        </w:rPr>
      </w:pPr>
      <w:r>
        <w:rPr>
          <w:noProof/>
        </w:rPr>
        <w:drawing>
          <wp:inline distT="0" distB="0" distL="0" distR="0">
            <wp:extent cx="4997450" cy="261683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450" cy="2616835"/>
                    </a:xfrm>
                    <a:prstGeom prst="rect">
                      <a:avLst/>
                    </a:prstGeom>
                    <a:noFill/>
                    <a:ln>
                      <a:noFill/>
                    </a:ln>
                  </pic:spPr>
                </pic:pic>
              </a:graphicData>
            </a:graphic>
          </wp:inline>
        </w:drawing>
      </w:r>
    </w:p>
    <w:p w:rsidR="00B6400F" w:rsidRDefault="00B6400F" w:rsidP="00B6400F">
      <w:pPr>
        <w:spacing w:after="0"/>
        <w:jc w:val="center"/>
        <w:rPr>
          <w:rFonts w:ascii="Times New Roman" w:hAnsi="Times New Roman"/>
          <w:sz w:val="24"/>
        </w:rPr>
      </w:pPr>
      <w:r w:rsidRPr="00F41894">
        <w:rPr>
          <w:rFonts w:ascii="Times New Roman" w:eastAsia="Times New Roman" w:hAnsi="Times New Roman"/>
          <w:b/>
          <w:sz w:val="24"/>
        </w:rPr>
        <w:t xml:space="preserve">Figure </w:t>
      </w:r>
      <w:r>
        <w:rPr>
          <w:rFonts w:ascii="Times New Roman" w:eastAsia="Times New Roman" w:hAnsi="Times New Roman"/>
          <w:b/>
          <w:sz w:val="24"/>
        </w:rPr>
        <w:t>11</w:t>
      </w:r>
      <w:r w:rsidRPr="00F41894">
        <w:rPr>
          <w:rFonts w:ascii="Times New Roman" w:eastAsia="Times New Roman" w:hAnsi="Times New Roman"/>
          <w:b/>
          <w:sz w:val="24"/>
        </w:rPr>
        <w:t xml:space="preserve"> </w:t>
      </w:r>
      <w:r w:rsidRPr="00B6400F">
        <w:rPr>
          <w:rFonts w:ascii="Times New Roman" w:eastAsia="Times New Roman" w:hAnsi="Times New Roman"/>
          <w:sz w:val="24"/>
        </w:rPr>
        <w:t>Fire Extinguisher System Output Measurement</w:t>
      </w:r>
    </w:p>
    <w:p w:rsidR="00A63430" w:rsidRDefault="00A63430" w:rsidP="00A63430">
      <w:pPr>
        <w:pStyle w:val="ListParagraph"/>
        <w:spacing w:after="0" w:line="240" w:lineRule="auto"/>
        <w:ind w:left="789"/>
        <w:jc w:val="both"/>
        <w:rPr>
          <w:rFonts w:ascii="Times New Roman" w:hAnsi="Times New Roman"/>
          <w:sz w:val="24"/>
          <w:szCs w:val="24"/>
        </w:rPr>
      </w:pPr>
    </w:p>
    <w:p w:rsidR="00B6400F" w:rsidRDefault="00B6400F" w:rsidP="00B6400F">
      <w:pPr>
        <w:pStyle w:val="ListParagraph"/>
        <w:spacing w:after="0" w:line="240" w:lineRule="auto"/>
        <w:ind w:left="360" w:hanging="360"/>
        <w:jc w:val="both"/>
        <w:rPr>
          <w:rFonts w:ascii="Times New Roman" w:hAnsi="Times New Roman"/>
          <w:b/>
          <w:sz w:val="24"/>
          <w:szCs w:val="24"/>
        </w:rPr>
      </w:pPr>
      <w:r>
        <w:rPr>
          <w:rFonts w:ascii="Times New Roman" w:hAnsi="Times New Roman"/>
          <w:b/>
          <w:sz w:val="24"/>
          <w:szCs w:val="24"/>
        </w:rPr>
        <w:t>4.2</w:t>
      </w:r>
      <w:r>
        <w:rPr>
          <w:rFonts w:ascii="Times New Roman" w:hAnsi="Times New Roman"/>
          <w:b/>
          <w:sz w:val="24"/>
          <w:szCs w:val="24"/>
        </w:rPr>
        <w:tab/>
      </w:r>
      <w:r w:rsidRPr="00B6400F">
        <w:rPr>
          <w:rFonts w:ascii="Times New Roman" w:hAnsi="Times New Roman"/>
          <w:b/>
          <w:sz w:val="24"/>
          <w:szCs w:val="24"/>
        </w:rPr>
        <w:t>Sound Wave Energy Measurement With &amp; Without Waveguide Tube</w:t>
      </w:r>
    </w:p>
    <w:p w:rsidR="00ED2A45" w:rsidRPr="004B0C04" w:rsidRDefault="00ED2A45" w:rsidP="00B6400F">
      <w:pPr>
        <w:pStyle w:val="ListParagraph"/>
        <w:spacing w:after="0" w:line="240" w:lineRule="auto"/>
        <w:ind w:left="360" w:hanging="360"/>
        <w:jc w:val="both"/>
        <w:rPr>
          <w:rFonts w:ascii="Times New Roman" w:hAnsi="Times New Roman"/>
          <w:b/>
          <w:sz w:val="24"/>
          <w:szCs w:val="24"/>
        </w:rPr>
      </w:pPr>
    </w:p>
    <w:p w:rsidR="00B6400F" w:rsidRDefault="00B6400F" w:rsidP="00B6400F">
      <w:pPr>
        <w:pStyle w:val="ListParagraph"/>
        <w:tabs>
          <w:tab w:val="left" w:pos="360"/>
        </w:tabs>
        <w:spacing w:after="0" w:line="240" w:lineRule="auto"/>
        <w:ind w:left="360"/>
        <w:jc w:val="both"/>
        <w:rPr>
          <w:rFonts w:ascii="Times New Roman" w:hAnsi="Times New Roman"/>
          <w:sz w:val="24"/>
          <w:szCs w:val="24"/>
        </w:rPr>
      </w:pPr>
      <w:r w:rsidRPr="00B6400F">
        <w:rPr>
          <w:rFonts w:ascii="Times New Roman" w:hAnsi="Times New Roman"/>
          <w:sz w:val="24"/>
          <w:szCs w:val="24"/>
        </w:rPr>
        <w:t>This measurement is conduct to shown system response when a waveguide is added to the audio system. Using digital sound level meter, measurement is conduct in front of speaker for less than</w:t>
      </w:r>
      <w:r>
        <w:rPr>
          <w:rFonts w:ascii="Times New Roman" w:hAnsi="Times New Roman"/>
          <w:sz w:val="24"/>
          <w:szCs w:val="24"/>
        </w:rPr>
        <w:t xml:space="preserve"> 5 cm. On tables </w:t>
      </w:r>
      <w:r w:rsidRPr="00B6400F">
        <w:rPr>
          <w:rFonts w:ascii="Times New Roman" w:hAnsi="Times New Roman"/>
          <w:sz w:val="24"/>
          <w:szCs w:val="24"/>
        </w:rPr>
        <w:t>2 we do sound wave measurement energy with frequency tuning at 10 Hz interval from 10 Hz unt</w:t>
      </w:r>
      <w:r>
        <w:rPr>
          <w:rFonts w:ascii="Times New Roman" w:hAnsi="Times New Roman"/>
          <w:sz w:val="24"/>
          <w:szCs w:val="24"/>
        </w:rPr>
        <w:t>i</w:t>
      </w:r>
      <w:r w:rsidRPr="00B6400F">
        <w:rPr>
          <w:rFonts w:ascii="Times New Roman" w:hAnsi="Times New Roman"/>
          <w:sz w:val="24"/>
          <w:szCs w:val="24"/>
        </w:rPr>
        <w:t xml:space="preserve">l 200 Hz (see column frequency). Measurement is conduct using 2 different methods, which is using sound waveguide and other not using sound waveguide (see column measurement without tube and measurement with tube). Figure </w:t>
      </w:r>
      <w:r>
        <w:rPr>
          <w:rFonts w:ascii="Times New Roman" w:hAnsi="Times New Roman"/>
          <w:sz w:val="24"/>
          <w:szCs w:val="24"/>
        </w:rPr>
        <w:t>12</w:t>
      </w:r>
      <w:r w:rsidRPr="00B6400F">
        <w:rPr>
          <w:rFonts w:ascii="Times New Roman" w:hAnsi="Times New Roman"/>
          <w:sz w:val="24"/>
          <w:szCs w:val="24"/>
        </w:rPr>
        <w:t xml:space="preserve"> shows measurement result using sound wave tube and without using sound wave tube.</w:t>
      </w:r>
      <w:r w:rsidR="00323199" w:rsidRPr="00323199">
        <w:t xml:space="preserve"> </w:t>
      </w:r>
      <w:r w:rsidR="00323199" w:rsidRPr="00323199">
        <w:rPr>
          <w:rFonts w:ascii="Times New Roman" w:hAnsi="Times New Roman"/>
          <w:sz w:val="24"/>
          <w:szCs w:val="24"/>
        </w:rPr>
        <w:t>We can see that the sound wave energy varies respectably, as frequency higher and so the sound wave energy higher. Also we can see that the sound wave tube indeed can focus the sound wave energy, we can see the different in the measurement result when not using sound wave guide and after using sound wave guide the sound wave energy was higher at average 6.3 db.</w:t>
      </w:r>
    </w:p>
    <w:p w:rsidR="00B6400F" w:rsidRDefault="00B6400F" w:rsidP="00B6400F">
      <w:pPr>
        <w:pStyle w:val="ListParagraph"/>
        <w:spacing w:after="0" w:line="240" w:lineRule="auto"/>
        <w:ind w:left="2880" w:firstLine="720"/>
        <w:jc w:val="both"/>
        <w:rPr>
          <w:rFonts w:ascii="Times New Roman" w:hAnsi="Times New Roman"/>
        </w:rPr>
      </w:pPr>
      <w:r>
        <w:rPr>
          <w:rFonts w:ascii="Times New Roman" w:hAnsi="Times New Roman"/>
        </w:rPr>
        <w:t xml:space="preserve">  </w:t>
      </w:r>
      <w:r w:rsidRPr="00E762FF">
        <w:rPr>
          <w:rFonts w:ascii="Times New Roman" w:hAnsi="Times New Roman"/>
        </w:rPr>
        <w:t xml:space="preserve">  </w:t>
      </w:r>
    </w:p>
    <w:p w:rsidR="00B6400F" w:rsidRPr="00B6400F" w:rsidRDefault="00B6400F" w:rsidP="00B6400F">
      <w:pPr>
        <w:shd w:val="clear" w:color="auto" w:fill="FFFFFF"/>
        <w:spacing w:after="0" w:line="360" w:lineRule="auto"/>
        <w:contextualSpacing/>
        <w:jc w:val="center"/>
        <w:rPr>
          <w:rFonts w:ascii="Times New Roman" w:hAnsi="Times New Roman"/>
          <w:color w:val="000000"/>
          <w:sz w:val="24"/>
        </w:rPr>
      </w:pPr>
      <w:r w:rsidRPr="00D67C40">
        <w:rPr>
          <w:rFonts w:ascii="Times New Roman" w:hAnsi="Times New Roman"/>
          <w:b/>
          <w:bCs/>
          <w:color w:val="000000"/>
          <w:sz w:val="24"/>
        </w:rPr>
        <w:t xml:space="preserve">Table 2 </w:t>
      </w:r>
      <w:r w:rsidRPr="00B6400F">
        <w:rPr>
          <w:rFonts w:ascii="Times New Roman" w:hAnsi="Times New Roman"/>
          <w:color w:val="000000"/>
          <w:sz w:val="24"/>
        </w:rPr>
        <w:t>Sound Wave Energy Measurement w/o Sound Wave Guidance Tube</w:t>
      </w:r>
    </w:p>
    <w:tbl>
      <w:tblPr>
        <w:tblW w:w="4785" w:type="dxa"/>
        <w:jc w:val="center"/>
        <w:tblInd w:w="93" w:type="dxa"/>
        <w:tblLayout w:type="fixed"/>
        <w:tblLook w:val="04A0" w:firstRow="1" w:lastRow="0" w:firstColumn="1" w:lastColumn="0" w:noHBand="0" w:noVBand="1"/>
      </w:tblPr>
      <w:tblGrid>
        <w:gridCol w:w="520"/>
        <w:gridCol w:w="1205"/>
        <w:gridCol w:w="1530"/>
        <w:gridCol w:w="1530"/>
      </w:tblGrid>
      <w:tr w:rsidR="00B6400F" w:rsidRPr="00370EC9" w:rsidTr="0089186A">
        <w:trPr>
          <w:trHeight w:val="615"/>
          <w:jc w:val="center"/>
        </w:trPr>
        <w:tc>
          <w:tcPr>
            <w:tcW w:w="520" w:type="dxa"/>
            <w:vMerge w:val="restart"/>
            <w:tcBorders>
              <w:top w:val="single" w:sz="8" w:space="0" w:color="auto"/>
              <w:left w:val="single" w:sz="8"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jc w:val="center"/>
              <w:rPr>
                <w:rFonts w:ascii="Calibri" w:eastAsia="Times New Roman" w:hAnsi="Calibri"/>
                <w:b/>
                <w:bCs/>
                <w:color w:val="000000"/>
                <w:sz w:val="22"/>
              </w:rPr>
            </w:pPr>
            <w:r w:rsidRPr="00370EC9">
              <w:rPr>
                <w:rFonts w:ascii="Calibri" w:eastAsia="Times New Roman" w:hAnsi="Calibri"/>
                <w:b/>
                <w:bCs/>
                <w:color w:val="000000"/>
                <w:sz w:val="22"/>
              </w:rPr>
              <w:t>No</w:t>
            </w:r>
          </w:p>
        </w:tc>
        <w:tc>
          <w:tcPr>
            <w:tcW w:w="1205" w:type="dxa"/>
            <w:vMerge w:val="restart"/>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jc w:val="center"/>
              <w:rPr>
                <w:rFonts w:ascii="Calibri" w:eastAsia="Times New Roman" w:hAnsi="Calibri"/>
                <w:b/>
                <w:bCs/>
                <w:color w:val="000000"/>
                <w:sz w:val="22"/>
              </w:rPr>
            </w:pPr>
            <w:r w:rsidRPr="00370EC9">
              <w:rPr>
                <w:rFonts w:ascii="Calibri" w:eastAsia="Times New Roman" w:hAnsi="Calibri"/>
                <w:b/>
                <w:bCs/>
                <w:color w:val="000000"/>
                <w:sz w:val="22"/>
              </w:rPr>
              <w:t>Frequency (Hertz)</w:t>
            </w:r>
          </w:p>
        </w:tc>
        <w:tc>
          <w:tcPr>
            <w:tcW w:w="1530" w:type="dxa"/>
            <w:vMerge w:val="restart"/>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jc w:val="center"/>
              <w:rPr>
                <w:rFonts w:ascii="Calibri" w:eastAsia="Times New Roman" w:hAnsi="Calibri"/>
                <w:b/>
                <w:bCs/>
                <w:color w:val="000000"/>
                <w:sz w:val="22"/>
              </w:rPr>
            </w:pPr>
            <w:r w:rsidRPr="00370EC9">
              <w:rPr>
                <w:rFonts w:ascii="Calibri" w:eastAsia="Times New Roman" w:hAnsi="Calibri"/>
                <w:b/>
                <w:bCs/>
                <w:color w:val="000000"/>
                <w:sz w:val="22"/>
              </w:rPr>
              <w:t>Measurement Without Tube (</w:t>
            </w:r>
            <w:proofErr w:type="spellStart"/>
            <w:r w:rsidRPr="00370EC9">
              <w:rPr>
                <w:rFonts w:ascii="Calibri" w:eastAsia="Times New Roman" w:hAnsi="Calibri"/>
                <w:b/>
                <w:bCs/>
                <w:color w:val="000000"/>
                <w:sz w:val="22"/>
              </w:rPr>
              <w:t>dBA</w:t>
            </w:r>
            <w:proofErr w:type="spellEnd"/>
            <w:r w:rsidRPr="00370EC9">
              <w:rPr>
                <w:rFonts w:ascii="Calibri" w:eastAsia="Times New Roman" w:hAnsi="Calibri"/>
                <w:b/>
                <w:bCs/>
                <w:color w:val="000000"/>
                <w:sz w:val="22"/>
              </w:rPr>
              <w:t>)</w:t>
            </w:r>
          </w:p>
        </w:tc>
        <w:tc>
          <w:tcPr>
            <w:tcW w:w="1530" w:type="dxa"/>
            <w:vMerge w:val="restart"/>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jc w:val="center"/>
              <w:rPr>
                <w:rFonts w:ascii="Calibri" w:eastAsia="Times New Roman" w:hAnsi="Calibri"/>
                <w:b/>
                <w:bCs/>
                <w:color w:val="000000"/>
                <w:sz w:val="22"/>
              </w:rPr>
            </w:pPr>
            <w:r w:rsidRPr="00370EC9">
              <w:rPr>
                <w:rFonts w:ascii="Calibri" w:eastAsia="Times New Roman" w:hAnsi="Calibri"/>
                <w:b/>
                <w:bCs/>
                <w:color w:val="000000"/>
                <w:sz w:val="22"/>
              </w:rPr>
              <w:t>Measurement With Tube (</w:t>
            </w:r>
            <w:proofErr w:type="spellStart"/>
            <w:r w:rsidRPr="00370EC9">
              <w:rPr>
                <w:rFonts w:ascii="Calibri" w:eastAsia="Times New Roman" w:hAnsi="Calibri"/>
                <w:b/>
                <w:bCs/>
                <w:color w:val="000000"/>
                <w:sz w:val="22"/>
              </w:rPr>
              <w:t>dBA</w:t>
            </w:r>
            <w:proofErr w:type="spellEnd"/>
            <w:r w:rsidRPr="00370EC9">
              <w:rPr>
                <w:rFonts w:ascii="Calibri" w:eastAsia="Times New Roman" w:hAnsi="Calibri"/>
                <w:b/>
                <w:bCs/>
                <w:color w:val="000000"/>
                <w:sz w:val="22"/>
              </w:rPr>
              <w:t>)</w:t>
            </w:r>
          </w:p>
        </w:tc>
      </w:tr>
      <w:tr w:rsidR="00B6400F" w:rsidRPr="00370EC9" w:rsidTr="0089186A">
        <w:trPr>
          <w:trHeight w:val="615"/>
          <w:jc w:val="center"/>
        </w:trPr>
        <w:tc>
          <w:tcPr>
            <w:tcW w:w="520" w:type="dxa"/>
            <w:vMerge/>
            <w:tcBorders>
              <w:top w:val="single" w:sz="8" w:space="0" w:color="auto"/>
              <w:left w:val="single" w:sz="8"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rPr>
                <w:rFonts w:ascii="Calibri" w:eastAsia="Times New Roman" w:hAnsi="Calibri"/>
                <w:b/>
                <w:bCs/>
                <w:color w:val="000000"/>
                <w:sz w:val="22"/>
              </w:rPr>
            </w:pPr>
          </w:p>
        </w:tc>
        <w:tc>
          <w:tcPr>
            <w:tcW w:w="1205" w:type="dxa"/>
            <w:vMerge/>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rPr>
                <w:rFonts w:ascii="Calibri" w:eastAsia="Times New Roman" w:hAnsi="Calibri"/>
                <w:b/>
                <w:bCs/>
                <w:color w:val="000000"/>
                <w:sz w:val="22"/>
              </w:rPr>
            </w:pPr>
          </w:p>
        </w:tc>
        <w:tc>
          <w:tcPr>
            <w:tcW w:w="1530" w:type="dxa"/>
            <w:vMerge/>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rPr>
                <w:rFonts w:ascii="Calibri" w:eastAsia="Times New Roman" w:hAnsi="Calibri"/>
                <w:b/>
                <w:bCs/>
                <w:color w:val="000000"/>
                <w:sz w:val="22"/>
              </w:rPr>
            </w:pPr>
          </w:p>
        </w:tc>
        <w:tc>
          <w:tcPr>
            <w:tcW w:w="1530" w:type="dxa"/>
            <w:vMerge/>
            <w:tcBorders>
              <w:top w:val="single" w:sz="8" w:space="0" w:color="auto"/>
              <w:left w:val="single" w:sz="4" w:space="0" w:color="auto"/>
              <w:bottom w:val="single" w:sz="8" w:space="0" w:color="000000"/>
              <w:right w:val="single" w:sz="4" w:space="0" w:color="auto"/>
            </w:tcBorders>
            <w:shd w:val="clear" w:color="auto" w:fill="FFFF00"/>
            <w:vAlign w:val="center"/>
            <w:hideMark/>
          </w:tcPr>
          <w:p w:rsidR="00B6400F" w:rsidRPr="00370EC9" w:rsidRDefault="00B6400F" w:rsidP="0089186A">
            <w:pPr>
              <w:spacing w:after="0"/>
              <w:rPr>
                <w:rFonts w:ascii="Calibri" w:eastAsia="Times New Roman" w:hAnsi="Calibri"/>
                <w:b/>
                <w:bCs/>
                <w:color w:val="000000"/>
                <w:sz w:val="22"/>
              </w:rPr>
            </w:pP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104</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108.6</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2</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20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101.4</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3</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30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98.6</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103.9</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4</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40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99</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106.8</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5</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50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100.9</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108.7</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6</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60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102.8</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109.2</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lastRenderedPageBreak/>
              <w:t>7</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70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103.6</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109.2</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8</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80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106.1</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110.8</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9</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90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106.1</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112.1</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108.2</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113</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109.2</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114.4</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12</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120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108.2</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115</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13</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130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108.4</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115.4</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14</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140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109.4</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117.3</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15</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150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118.2</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16</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160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111.1</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119.4</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17</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170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111.2</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120.2</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18</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180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111.3</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120</w:t>
            </w:r>
          </w:p>
        </w:tc>
      </w:tr>
      <w:tr w:rsidR="00B6400F" w:rsidRPr="00370EC9" w:rsidTr="0089186A">
        <w:trPr>
          <w:trHeight w:val="300"/>
          <w:jc w:val="center"/>
        </w:trPr>
        <w:tc>
          <w:tcPr>
            <w:tcW w:w="520" w:type="dxa"/>
            <w:tcBorders>
              <w:top w:val="nil"/>
              <w:left w:val="single" w:sz="8" w:space="0" w:color="auto"/>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19</w:t>
            </w:r>
          </w:p>
        </w:tc>
        <w:tc>
          <w:tcPr>
            <w:tcW w:w="1205"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190</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111.4</w:t>
            </w:r>
          </w:p>
        </w:tc>
        <w:tc>
          <w:tcPr>
            <w:tcW w:w="1530" w:type="dxa"/>
            <w:tcBorders>
              <w:top w:val="nil"/>
              <w:left w:val="nil"/>
              <w:bottom w:val="single" w:sz="4"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118.9</w:t>
            </w:r>
          </w:p>
        </w:tc>
      </w:tr>
      <w:tr w:rsidR="00B6400F" w:rsidRPr="00370EC9" w:rsidTr="0089186A">
        <w:trPr>
          <w:trHeight w:val="315"/>
          <w:jc w:val="center"/>
        </w:trPr>
        <w:tc>
          <w:tcPr>
            <w:tcW w:w="520" w:type="dxa"/>
            <w:tcBorders>
              <w:top w:val="nil"/>
              <w:left w:val="single" w:sz="8" w:space="0" w:color="auto"/>
              <w:bottom w:val="single" w:sz="8"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20</w:t>
            </w:r>
          </w:p>
        </w:tc>
        <w:tc>
          <w:tcPr>
            <w:tcW w:w="1205" w:type="dxa"/>
            <w:tcBorders>
              <w:top w:val="nil"/>
              <w:left w:val="nil"/>
              <w:bottom w:val="single" w:sz="8"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200</w:t>
            </w:r>
          </w:p>
        </w:tc>
        <w:tc>
          <w:tcPr>
            <w:tcW w:w="1530" w:type="dxa"/>
            <w:tcBorders>
              <w:top w:val="nil"/>
              <w:left w:val="nil"/>
              <w:bottom w:val="single" w:sz="8"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112.4</w:t>
            </w:r>
          </w:p>
        </w:tc>
        <w:tc>
          <w:tcPr>
            <w:tcW w:w="1530" w:type="dxa"/>
            <w:tcBorders>
              <w:top w:val="nil"/>
              <w:left w:val="nil"/>
              <w:bottom w:val="single" w:sz="8" w:space="0" w:color="auto"/>
              <w:right w:val="single" w:sz="4" w:space="0" w:color="auto"/>
            </w:tcBorders>
            <w:shd w:val="clear" w:color="auto" w:fill="auto"/>
            <w:vAlign w:val="center"/>
            <w:hideMark/>
          </w:tcPr>
          <w:p w:rsidR="00B6400F" w:rsidRPr="00370EC9" w:rsidRDefault="00B6400F" w:rsidP="0089186A">
            <w:pPr>
              <w:spacing w:after="0"/>
              <w:jc w:val="center"/>
              <w:rPr>
                <w:rFonts w:ascii="Calibri" w:eastAsia="Times New Roman" w:hAnsi="Calibri"/>
                <w:color w:val="000000"/>
                <w:sz w:val="22"/>
              </w:rPr>
            </w:pPr>
            <w:r w:rsidRPr="00370EC9">
              <w:rPr>
                <w:rFonts w:ascii="Calibri" w:eastAsia="Times New Roman" w:hAnsi="Calibri"/>
                <w:color w:val="000000"/>
                <w:sz w:val="22"/>
              </w:rPr>
              <w:t>115.4</w:t>
            </w:r>
          </w:p>
        </w:tc>
      </w:tr>
    </w:tbl>
    <w:p w:rsidR="00B6400F" w:rsidRDefault="00B6400F" w:rsidP="00B6400F">
      <w:pPr>
        <w:pStyle w:val="ListParagraph"/>
        <w:spacing w:after="0" w:line="240" w:lineRule="auto"/>
        <w:ind w:left="2880" w:firstLine="720"/>
        <w:jc w:val="both"/>
        <w:rPr>
          <w:rFonts w:ascii="Times New Roman" w:hAnsi="Times New Roman"/>
        </w:rPr>
      </w:pPr>
    </w:p>
    <w:p w:rsidR="00B6400F" w:rsidRDefault="00B6400F" w:rsidP="00B6400F">
      <w:pPr>
        <w:pStyle w:val="ListParagraph"/>
        <w:spacing w:after="0" w:line="240" w:lineRule="auto"/>
        <w:ind w:left="2880" w:firstLine="720"/>
        <w:jc w:val="both"/>
        <w:rPr>
          <w:rFonts w:ascii="Times New Roman" w:hAnsi="Times New Roman"/>
        </w:rPr>
      </w:pPr>
    </w:p>
    <w:p w:rsidR="00B6400F" w:rsidRPr="00464E20" w:rsidRDefault="00323199" w:rsidP="00B6400F">
      <w:pPr>
        <w:spacing w:after="0"/>
        <w:jc w:val="center"/>
        <w:rPr>
          <w:rFonts w:ascii="Times New Roman" w:eastAsia="Times New Roman" w:hAnsi="Times New Roman"/>
          <w:sz w:val="24"/>
        </w:rPr>
      </w:pPr>
      <w:r>
        <w:rPr>
          <w:noProof/>
        </w:rPr>
        <w:drawing>
          <wp:inline distT="0" distB="0" distL="0" distR="0">
            <wp:extent cx="5013325" cy="2301875"/>
            <wp:effectExtent l="0" t="0" r="0" b="317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3325" cy="2301875"/>
                    </a:xfrm>
                    <a:prstGeom prst="rect">
                      <a:avLst/>
                    </a:prstGeom>
                    <a:noFill/>
                    <a:ln>
                      <a:noFill/>
                    </a:ln>
                  </pic:spPr>
                </pic:pic>
              </a:graphicData>
            </a:graphic>
          </wp:inline>
        </w:drawing>
      </w:r>
    </w:p>
    <w:p w:rsidR="00A63430" w:rsidRDefault="00B6400F" w:rsidP="00B6400F">
      <w:pPr>
        <w:spacing w:after="0"/>
        <w:jc w:val="center"/>
        <w:rPr>
          <w:rFonts w:ascii="Times New Roman" w:hAnsi="Times New Roman"/>
          <w:sz w:val="24"/>
        </w:rPr>
      </w:pPr>
      <w:r w:rsidRPr="00F41894">
        <w:rPr>
          <w:rFonts w:ascii="Times New Roman" w:eastAsia="Times New Roman" w:hAnsi="Times New Roman"/>
          <w:b/>
          <w:sz w:val="24"/>
        </w:rPr>
        <w:t>Figure</w:t>
      </w:r>
      <w:r w:rsidRPr="00D67C40">
        <w:rPr>
          <w:rFonts w:ascii="Times New Roman" w:eastAsia="Times New Roman" w:hAnsi="Times New Roman"/>
          <w:b/>
          <w:sz w:val="24"/>
        </w:rPr>
        <w:t xml:space="preserve"> 12 </w:t>
      </w:r>
      <w:r w:rsidRPr="00B6400F">
        <w:rPr>
          <w:rFonts w:ascii="Times New Roman" w:eastAsia="Times New Roman" w:hAnsi="Times New Roman"/>
          <w:sz w:val="24"/>
        </w:rPr>
        <w:t>Sound Wave Energy Measurements w/o Guidance Tube</w:t>
      </w:r>
    </w:p>
    <w:p w:rsidR="00A63430" w:rsidRDefault="00A63430" w:rsidP="00A63430">
      <w:pPr>
        <w:pStyle w:val="ListParagraph"/>
        <w:spacing w:after="0" w:line="240" w:lineRule="auto"/>
        <w:ind w:left="789"/>
        <w:jc w:val="both"/>
        <w:rPr>
          <w:rFonts w:ascii="Times New Roman" w:hAnsi="Times New Roman"/>
          <w:sz w:val="24"/>
          <w:szCs w:val="24"/>
        </w:rPr>
      </w:pPr>
    </w:p>
    <w:p w:rsidR="00ED2A45" w:rsidRDefault="00ED2A45" w:rsidP="00A63430">
      <w:pPr>
        <w:pStyle w:val="ListParagraph"/>
        <w:spacing w:after="0" w:line="240" w:lineRule="auto"/>
        <w:ind w:left="789"/>
        <w:jc w:val="both"/>
        <w:rPr>
          <w:rFonts w:ascii="Times New Roman" w:hAnsi="Times New Roman"/>
          <w:sz w:val="24"/>
          <w:szCs w:val="24"/>
        </w:rPr>
      </w:pPr>
    </w:p>
    <w:p w:rsidR="00ED66FB" w:rsidRDefault="00ED66FB" w:rsidP="00ED66FB">
      <w:pPr>
        <w:pStyle w:val="ListParagraph"/>
        <w:spacing w:after="0" w:line="240" w:lineRule="auto"/>
        <w:ind w:left="360" w:hanging="360"/>
        <w:jc w:val="both"/>
        <w:rPr>
          <w:rFonts w:ascii="Times New Roman" w:hAnsi="Times New Roman"/>
          <w:b/>
          <w:sz w:val="24"/>
          <w:szCs w:val="24"/>
        </w:rPr>
      </w:pPr>
      <w:r>
        <w:rPr>
          <w:rFonts w:ascii="Times New Roman" w:hAnsi="Times New Roman"/>
          <w:b/>
          <w:sz w:val="24"/>
          <w:szCs w:val="24"/>
        </w:rPr>
        <w:t>4.3</w:t>
      </w:r>
      <w:r>
        <w:rPr>
          <w:rFonts w:ascii="Times New Roman" w:hAnsi="Times New Roman"/>
          <w:b/>
          <w:sz w:val="24"/>
          <w:szCs w:val="24"/>
        </w:rPr>
        <w:tab/>
      </w:r>
      <w:r w:rsidRPr="00ED66FB">
        <w:rPr>
          <w:rFonts w:ascii="Times New Roman" w:hAnsi="Times New Roman"/>
          <w:b/>
          <w:sz w:val="24"/>
          <w:szCs w:val="24"/>
        </w:rPr>
        <w:t>Fire Energy Measurement</w:t>
      </w:r>
    </w:p>
    <w:p w:rsidR="00ED2A45" w:rsidRPr="004B0C04" w:rsidRDefault="00ED2A45" w:rsidP="00ED66FB">
      <w:pPr>
        <w:pStyle w:val="ListParagraph"/>
        <w:spacing w:after="0" w:line="240" w:lineRule="auto"/>
        <w:ind w:left="360" w:hanging="360"/>
        <w:jc w:val="both"/>
        <w:rPr>
          <w:rFonts w:ascii="Times New Roman" w:hAnsi="Times New Roman"/>
          <w:b/>
          <w:sz w:val="24"/>
          <w:szCs w:val="24"/>
        </w:rPr>
      </w:pPr>
    </w:p>
    <w:p w:rsidR="00ED66FB" w:rsidRDefault="00ED66FB" w:rsidP="00ED66FB">
      <w:pPr>
        <w:pStyle w:val="ListParagraph"/>
        <w:tabs>
          <w:tab w:val="left" w:pos="360"/>
        </w:tabs>
        <w:spacing w:after="0" w:line="240" w:lineRule="auto"/>
        <w:ind w:left="360"/>
        <w:jc w:val="both"/>
        <w:rPr>
          <w:rFonts w:ascii="Times New Roman" w:hAnsi="Times New Roman"/>
          <w:sz w:val="24"/>
          <w:szCs w:val="24"/>
        </w:rPr>
      </w:pPr>
      <w:r w:rsidRPr="00ED66FB">
        <w:rPr>
          <w:rFonts w:ascii="Times New Roman" w:hAnsi="Times New Roman"/>
          <w:sz w:val="24"/>
          <w:szCs w:val="24"/>
        </w:rPr>
        <w:t>This measurement is conduct to shown maximum fire energy that can produce by LPG gas stove that using in this research. We are using 10 mL water with environment temperature (30</w:t>
      </w:r>
      <w:r w:rsidRPr="00ED66FB">
        <w:rPr>
          <w:rFonts w:ascii="Times New Roman" w:hAnsi="Times New Roman"/>
          <w:sz w:val="24"/>
          <w:szCs w:val="24"/>
          <w:vertAlign w:val="superscript"/>
        </w:rPr>
        <w:t>o</w:t>
      </w:r>
      <w:r w:rsidRPr="00ED66FB">
        <w:rPr>
          <w:rFonts w:ascii="Times New Roman" w:hAnsi="Times New Roman"/>
          <w:sz w:val="24"/>
          <w:szCs w:val="24"/>
        </w:rPr>
        <w:t xml:space="preserve"> Celsius) until the water reach the boiling point (100</w:t>
      </w:r>
      <w:r w:rsidRPr="00ED66FB">
        <w:rPr>
          <w:rFonts w:ascii="Times New Roman" w:hAnsi="Times New Roman"/>
          <w:sz w:val="24"/>
          <w:szCs w:val="24"/>
          <w:vertAlign w:val="superscript"/>
        </w:rPr>
        <w:t>o</w:t>
      </w:r>
      <w:r w:rsidRPr="00ED66FB">
        <w:rPr>
          <w:rFonts w:ascii="Times New Roman" w:hAnsi="Times New Roman"/>
          <w:sz w:val="24"/>
          <w:szCs w:val="24"/>
        </w:rPr>
        <w:t xml:space="preserve"> Celsius</w:t>
      </w:r>
      <w:r>
        <w:rPr>
          <w:rFonts w:ascii="Times New Roman" w:hAnsi="Times New Roman"/>
          <w:sz w:val="24"/>
          <w:szCs w:val="24"/>
        </w:rPr>
        <w:t>). Table 3</w:t>
      </w:r>
      <w:r w:rsidRPr="00ED66FB">
        <w:rPr>
          <w:rFonts w:ascii="Times New Roman" w:hAnsi="Times New Roman"/>
          <w:sz w:val="24"/>
          <w:szCs w:val="24"/>
        </w:rPr>
        <w:t xml:space="preserve"> and figure </w:t>
      </w:r>
      <w:r>
        <w:rPr>
          <w:rFonts w:ascii="Times New Roman" w:hAnsi="Times New Roman"/>
          <w:sz w:val="24"/>
          <w:szCs w:val="24"/>
        </w:rPr>
        <w:t>13</w:t>
      </w:r>
      <w:r w:rsidRPr="00ED66FB">
        <w:rPr>
          <w:rFonts w:ascii="Times New Roman" w:hAnsi="Times New Roman"/>
          <w:sz w:val="24"/>
          <w:szCs w:val="24"/>
        </w:rPr>
        <w:t xml:space="preserve"> shows the measurement result.</w:t>
      </w:r>
      <w:r>
        <w:rPr>
          <w:rFonts w:ascii="Times New Roman" w:hAnsi="Times New Roman"/>
          <w:sz w:val="24"/>
          <w:szCs w:val="24"/>
        </w:rPr>
        <w:t xml:space="preserve"> </w:t>
      </w:r>
      <w:r w:rsidRPr="00ED66FB">
        <w:rPr>
          <w:rFonts w:ascii="Times New Roman" w:hAnsi="Times New Roman"/>
          <w:sz w:val="24"/>
          <w:szCs w:val="24"/>
        </w:rPr>
        <w:t xml:space="preserve">From figure </w:t>
      </w:r>
      <w:r>
        <w:rPr>
          <w:rFonts w:ascii="Times New Roman" w:hAnsi="Times New Roman"/>
          <w:sz w:val="24"/>
          <w:szCs w:val="24"/>
        </w:rPr>
        <w:t>13</w:t>
      </w:r>
      <w:r w:rsidRPr="00ED66FB">
        <w:rPr>
          <w:rFonts w:ascii="Times New Roman" w:hAnsi="Times New Roman"/>
          <w:sz w:val="24"/>
          <w:szCs w:val="24"/>
        </w:rPr>
        <w:t xml:space="preserve"> we can see that the fire energy increase as a function of LPG gas stove knob angle position. When gas stove knob reach 90</w:t>
      </w:r>
      <w:r w:rsidRPr="00ED66FB">
        <w:rPr>
          <w:rFonts w:ascii="Times New Roman" w:hAnsi="Times New Roman"/>
          <w:sz w:val="24"/>
          <w:szCs w:val="24"/>
          <w:vertAlign w:val="superscript"/>
        </w:rPr>
        <w:t xml:space="preserve">o </w:t>
      </w:r>
      <w:r w:rsidRPr="00ED66FB">
        <w:rPr>
          <w:rFonts w:ascii="Times New Roman" w:hAnsi="Times New Roman"/>
          <w:sz w:val="24"/>
          <w:szCs w:val="24"/>
        </w:rPr>
        <w:t>the fire energy has reach its full power.</w:t>
      </w:r>
    </w:p>
    <w:p w:rsidR="00ED66FB" w:rsidRDefault="00ED66FB" w:rsidP="00ED66FB">
      <w:pPr>
        <w:pStyle w:val="ListParagraph"/>
        <w:spacing w:after="0" w:line="240" w:lineRule="auto"/>
        <w:ind w:left="2880" w:firstLine="720"/>
        <w:jc w:val="both"/>
        <w:rPr>
          <w:rFonts w:ascii="Times New Roman" w:hAnsi="Times New Roman"/>
        </w:rPr>
      </w:pPr>
      <w:r>
        <w:rPr>
          <w:rFonts w:ascii="Times New Roman" w:hAnsi="Times New Roman"/>
        </w:rPr>
        <w:t xml:space="preserve">  </w:t>
      </w:r>
      <w:r w:rsidRPr="00E762FF">
        <w:rPr>
          <w:rFonts w:ascii="Times New Roman" w:hAnsi="Times New Roman"/>
        </w:rPr>
        <w:t xml:space="preserve">  </w:t>
      </w:r>
    </w:p>
    <w:p w:rsidR="00ED2A45" w:rsidRDefault="00ED2A45" w:rsidP="00ED66FB">
      <w:pPr>
        <w:pStyle w:val="ListParagraph"/>
        <w:spacing w:after="0" w:line="240" w:lineRule="auto"/>
        <w:ind w:left="2880" w:firstLine="720"/>
        <w:jc w:val="both"/>
        <w:rPr>
          <w:rFonts w:ascii="Times New Roman" w:hAnsi="Times New Roman"/>
        </w:rPr>
      </w:pPr>
    </w:p>
    <w:p w:rsidR="00ED2A45" w:rsidRDefault="00ED2A45" w:rsidP="00ED66FB">
      <w:pPr>
        <w:pStyle w:val="ListParagraph"/>
        <w:spacing w:after="0" w:line="240" w:lineRule="auto"/>
        <w:ind w:left="2880" w:firstLine="720"/>
        <w:jc w:val="both"/>
        <w:rPr>
          <w:rFonts w:ascii="Times New Roman" w:hAnsi="Times New Roman"/>
        </w:rPr>
      </w:pPr>
    </w:p>
    <w:p w:rsidR="00ED2A45" w:rsidRDefault="00ED2A45" w:rsidP="00ED66FB">
      <w:pPr>
        <w:pStyle w:val="ListParagraph"/>
        <w:spacing w:after="0" w:line="240" w:lineRule="auto"/>
        <w:ind w:left="2880" w:firstLine="720"/>
        <w:jc w:val="both"/>
        <w:rPr>
          <w:rFonts w:ascii="Times New Roman" w:hAnsi="Times New Roman"/>
        </w:rPr>
      </w:pPr>
    </w:p>
    <w:p w:rsidR="00ED2A45" w:rsidRDefault="00ED2A45" w:rsidP="00ED66FB">
      <w:pPr>
        <w:pStyle w:val="ListParagraph"/>
        <w:spacing w:after="0" w:line="240" w:lineRule="auto"/>
        <w:ind w:left="2880" w:firstLine="720"/>
        <w:jc w:val="both"/>
        <w:rPr>
          <w:rFonts w:ascii="Times New Roman" w:hAnsi="Times New Roman"/>
        </w:rPr>
      </w:pPr>
    </w:p>
    <w:p w:rsidR="00ED2A45" w:rsidRDefault="00ED2A45" w:rsidP="00ED66FB">
      <w:pPr>
        <w:pStyle w:val="ListParagraph"/>
        <w:spacing w:after="0" w:line="240" w:lineRule="auto"/>
        <w:ind w:left="2880" w:firstLine="720"/>
        <w:jc w:val="both"/>
        <w:rPr>
          <w:rFonts w:ascii="Times New Roman" w:hAnsi="Times New Roman"/>
        </w:rPr>
      </w:pPr>
    </w:p>
    <w:p w:rsidR="00ED66FB" w:rsidRPr="00B6400F" w:rsidRDefault="00ED66FB" w:rsidP="00ED66FB">
      <w:pPr>
        <w:shd w:val="clear" w:color="auto" w:fill="FFFFFF"/>
        <w:spacing w:after="0" w:line="360" w:lineRule="auto"/>
        <w:contextualSpacing/>
        <w:jc w:val="center"/>
        <w:rPr>
          <w:rFonts w:ascii="Times New Roman" w:hAnsi="Times New Roman"/>
          <w:color w:val="000000"/>
          <w:sz w:val="24"/>
        </w:rPr>
      </w:pPr>
      <w:r w:rsidRPr="00D67C40">
        <w:rPr>
          <w:rFonts w:ascii="Times New Roman" w:hAnsi="Times New Roman"/>
          <w:b/>
          <w:bCs/>
          <w:color w:val="000000"/>
          <w:sz w:val="24"/>
        </w:rPr>
        <w:lastRenderedPageBreak/>
        <w:t xml:space="preserve">Table 3 </w:t>
      </w:r>
      <w:r w:rsidRPr="00ED66FB">
        <w:rPr>
          <w:rFonts w:ascii="Times New Roman" w:hAnsi="Times New Roman"/>
          <w:color w:val="000000"/>
          <w:sz w:val="24"/>
        </w:rPr>
        <w:t>Fire Energy Measurements</w:t>
      </w:r>
    </w:p>
    <w:tbl>
      <w:tblPr>
        <w:tblW w:w="6597" w:type="dxa"/>
        <w:jc w:val="center"/>
        <w:tblInd w:w="93" w:type="dxa"/>
        <w:tblLook w:val="04A0" w:firstRow="1" w:lastRow="0" w:firstColumn="1" w:lastColumn="0" w:noHBand="0" w:noVBand="1"/>
      </w:tblPr>
      <w:tblGrid>
        <w:gridCol w:w="573"/>
        <w:gridCol w:w="1716"/>
        <w:gridCol w:w="1530"/>
        <w:gridCol w:w="2778"/>
      </w:tblGrid>
      <w:tr w:rsidR="00ED66FB" w:rsidRPr="006406B6" w:rsidTr="0089186A">
        <w:trPr>
          <w:trHeight w:val="684"/>
          <w:jc w:val="center"/>
        </w:trPr>
        <w:tc>
          <w:tcPr>
            <w:tcW w:w="573" w:type="dxa"/>
            <w:tcBorders>
              <w:top w:val="single" w:sz="8" w:space="0" w:color="auto"/>
              <w:left w:val="single" w:sz="8" w:space="0" w:color="auto"/>
              <w:bottom w:val="single" w:sz="8" w:space="0" w:color="auto"/>
              <w:right w:val="single" w:sz="4" w:space="0" w:color="auto"/>
            </w:tcBorders>
            <w:shd w:val="clear" w:color="auto" w:fill="FFFF00"/>
            <w:vAlign w:val="center"/>
            <w:hideMark/>
          </w:tcPr>
          <w:p w:rsidR="00ED66FB" w:rsidRPr="006406B6" w:rsidRDefault="00ED66FB" w:rsidP="0089186A">
            <w:pPr>
              <w:spacing w:after="0"/>
              <w:jc w:val="center"/>
              <w:rPr>
                <w:rFonts w:ascii="Calibri" w:eastAsia="Times New Roman" w:hAnsi="Calibri"/>
                <w:b/>
                <w:bCs/>
                <w:color w:val="000000"/>
                <w:sz w:val="22"/>
              </w:rPr>
            </w:pPr>
            <w:r w:rsidRPr="006406B6">
              <w:rPr>
                <w:rFonts w:ascii="Calibri" w:eastAsia="Times New Roman" w:hAnsi="Calibri"/>
                <w:b/>
                <w:bCs/>
                <w:color w:val="000000"/>
                <w:sz w:val="22"/>
              </w:rPr>
              <w:t>No</w:t>
            </w:r>
          </w:p>
        </w:tc>
        <w:tc>
          <w:tcPr>
            <w:tcW w:w="1716" w:type="dxa"/>
            <w:tcBorders>
              <w:top w:val="single" w:sz="8" w:space="0" w:color="auto"/>
              <w:left w:val="nil"/>
              <w:bottom w:val="single" w:sz="8" w:space="0" w:color="auto"/>
              <w:right w:val="single" w:sz="4" w:space="0" w:color="auto"/>
            </w:tcBorders>
            <w:shd w:val="clear" w:color="auto" w:fill="FFFF00"/>
            <w:vAlign w:val="center"/>
            <w:hideMark/>
          </w:tcPr>
          <w:p w:rsidR="00ED66FB" w:rsidRPr="006406B6" w:rsidRDefault="00ED66FB" w:rsidP="0089186A">
            <w:pPr>
              <w:spacing w:after="0"/>
              <w:jc w:val="center"/>
              <w:rPr>
                <w:rFonts w:ascii="Calibri" w:eastAsia="Times New Roman" w:hAnsi="Calibri"/>
                <w:b/>
                <w:bCs/>
                <w:color w:val="000000"/>
                <w:sz w:val="22"/>
              </w:rPr>
            </w:pPr>
            <w:r w:rsidRPr="006406B6">
              <w:rPr>
                <w:rFonts w:ascii="Calibri" w:eastAsia="Times New Roman" w:hAnsi="Calibri"/>
                <w:b/>
                <w:bCs/>
                <w:color w:val="000000"/>
                <w:sz w:val="22"/>
              </w:rPr>
              <w:t xml:space="preserve">Angle Position </w:t>
            </w:r>
            <w:proofErr w:type="spellStart"/>
            <w:r w:rsidRPr="006406B6">
              <w:rPr>
                <w:rFonts w:ascii="Calibri" w:eastAsia="Times New Roman" w:hAnsi="Calibri"/>
                <w:b/>
                <w:bCs/>
                <w:color w:val="000000"/>
                <w:sz w:val="22"/>
              </w:rPr>
              <w:t>Kenob</w:t>
            </w:r>
            <w:proofErr w:type="spellEnd"/>
            <w:r w:rsidRPr="006406B6">
              <w:rPr>
                <w:rFonts w:ascii="Calibri" w:eastAsia="Times New Roman" w:hAnsi="Calibri"/>
                <w:b/>
                <w:bCs/>
                <w:color w:val="000000"/>
                <w:sz w:val="22"/>
              </w:rPr>
              <w:t xml:space="preserve"> (Degree)</w:t>
            </w:r>
          </w:p>
        </w:tc>
        <w:tc>
          <w:tcPr>
            <w:tcW w:w="1530" w:type="dxa"/>
            <w:tcBorders>
              <w:top w:val="single" w:sz="8" w:space="0" w:color="auto"/>
              <w:left w:val="nil"/>
              <w:bottom w:val="single" w:sz="8" w:space="0" w:color="auto"/>
              <w:right w:val="single" w:sz="4" w:space="0" w:color="auto"/>
            </w:tcBorders>
            <w:shd w:val="clear" w:color="auto" w:fill="FFFF00"/>
            <w:vAlign w:val="center"/>
            <w:hideMark/>
          </w:tcPr>
          <w:p w:rsidR="00ED66FB" w:rsidRPr="006406B6" w:rsidRDefault="00ED66FB" w:rsidP="0089186A">
            <w:pPr>
              <w:spacing w:after="0"/>
              <w:jc w:val="center"/>
              <w:rPr>
                <w:rFonts w:ascii="Calibri" w:eastAsia="Times New Roman" w:hAnsi="Calibri"/>
                <w:b/>
                <w:bCs/>
                <w:color w:val="000000"/>
                <w:sz w:val="22"/>
              </w:rPr>
            </w:pPr>
            <w:r w:rsidRPr="006406B6">
              <w:rPr>
                <w:rFonts w:ascii="Calibri" w:eastAsia="Times New Roman" w:hAnsi="Calibri"/>
                <w:b/>
                <w:bCs/>
                <w:color w:val="000000"/>
                <w:sz w:val="22"/>
              </w:rPr>
              <w:t>Fire Energy (Joule)</w:t>
            </w:r>
          </w:p>
        </w:tc>
        <w:tc>
          <w:tcPr>
            <w:tcW w:w="2778" w:type="dxa"/>
            <w:tcBorders>
              <w:top w:val="single" w:sz="8" w:space="0" w:color="auto"/>
              <w:left w:val="nil"/>
              <w:bottom w:val="single" w:sz="8" w:space="0" w:color="auto"/>
              <w:right w:val="single" w:sz="4" w:space="0" w:color="auto"/>
            </w:tcBorders>
            <w:shd w:val="clear" w:color="auto" w:fill="FFFF00"/>
            <w:vAlign w:val="center"/>
            <w:hideMark/>
          </w:tcPr>
          <w:p w:rsidR="00ED66FB" w:rsidRPr="006406B6" w:rsidRDefault="00ED66FB" w:rsidP="0089186A">
            <w:pPr>
              <w:spacing w:after="0"/>
              <w:jc w:val="center"/>
              <w:rPr>
                <w:rFonts w:ascii="Calibri" w:eastAsia="Times New Roman" w:hAnsi="Calibri"/>
                <w:b/>
                <w:bCs/>
                <w:color w:val="000000"/>
                <w:sz w:val="22"/>
              </w:rPr>
            </w:pPr>
            <w:r>
              <w:rPr>
                <w:rFonts w:ascii="Calibri" w:eastAsia="Times New Roman" w:hAnsi="Calibri"/>
                <w:b/>
                <w:bCs/>
                <w:color w:val="000000"/>
                <w:sz w:val="22"/>
              </w:rPr>
              <w:t>Water t</w:t>
            </w:r>
            <w:r w:rsidRPr="006406B6">
              <w:rPr>
                <w:rFonts w:ascii="Calibri" w:eastAsia="Times New Roman" w:hAnsi="Calibri"/>
                <w:b/>
                <w:bCs/>
                <w:color w:val="000000"/>
                <w:sz w:val="22"/>
              </w:rPr>
              <w:t xml:space="preserve">ime from 30 </w:t>
            </w:r>
            <w:proofErr w:type="spellStart"/>
            <w:r w:rsidRPr="006406B6">
              <w:rPr>
                <w:rFonts w:ascii="Calibri" w:eastAsia="Times New Roman" w:hAnsi="Calibri"/>
                <w:b/>
                <w:bCs/>
                <w:color w:val="000000"/>
                <w:sz w:val="22"/>
              </w:rPr>
              <w:t>Celcius</w:t>
            </w:r>
            <w:proofErr w:type="spellEnd"/>
            <w:r w:rsidRPr="006406B6">
              <w:rPr>
                <w:rFonts w:ascii="Calibri" w:eastAsia="Times New Roman" w:hAnsi="Calibri"/>
                <w:b/>
                <w:bCs/>
                <w:color w:val="000000"/>
                <w:sz w:val="22"/>
              </w:rPr>
              <w:t xml:space="preserve"> to 100 </w:t>
            </w:r>
            <w:proofErr w:type="spellStart"/>
            <w:r w:rsidRPr="006406B6">
              <w:rPr>
                <w:rFonts w:ascii="Calibri" w:eastAsia="Times New Roman" w:hAnsi="Calibri"/>
                <w:b/>
                <w:bCs/>
                <w:color w:val="000000"/>
                <w:sz w:val="22"/>
              </w:rPr>
              <w:t>celcius</w:t>
            </w:r>
            <w:proofErr w:type="spellEnd"/>
            <w:r w:rsidRPr="006406B6">
              <w:rPr>
                <w:rFonts w:ascii="Calibri" w:eastAsia="Times New Roman" w:hAnsi="Calibri"/>
                <w:b/>
                <w:bCs/>
                <w:color w:val="000000"/>
                <w:sz w:val="22"/>
              </w:rPr>
              <w:t xml:space="preserve"> (Second)</w:t>
            </w:r>
          </w:p>
        </w:tc>
      </w:tr>
      <w:tr w:rsidR="00ED66FB" w:rsidRPr="006406B6" w:rsidTr="0089186A">
        <w:trPr>
          <w:trHeight w:val="300"/>
          <w:jc w:val="center"/>
        </w:trPr>
        <w:tc>
          <w:tcPr>
            <w:tcW w:w="573" w:type="dxa"/>
            <w:tcBorders>
              <w:top w:val="nil"/>
              <w:left w:val="single" w:sz="8" w:space="0" w:color="auto"/>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1</w:t>
            </w:r>
          </w:p>
        </w:tc>
        <w:tc>
          <w:tcPr>
            <w:tcW w:w="1716"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0</w:t>
            </w:r>
          </w:p>
        </w:tc>
        <w:tc>
          <w:tcPr>
            <w:tcW w:w="1530"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0.00</w:t>
            </w:r>
          </w:p>
        </w:tc>
        <w:tc>
          <w:tcPr>
            <w:tcW w:w="2778"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0.00</w:t>
            </w:r>
          </w:p>
        </w:tc>
      </w:tr>
      <w:tr w:rsidR="00ED66FB" w:rsidRPr="006406B6" w:rsidTr="0089186A">
        <w:trPr>
          <w:trHeight w:val="300"/>
          <w:jc w:val="center"/>
        </w:trPr>
        <w:tc>
          <w:tcPr>
            <w:tcW w:w="573" w:type="dxa"/>
            <w:tcBorders>
              <w:top w:val="nil"/>
              <w:left w:val="single" w:sz="8" w:space="0" w:color="auto"/>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2</w:t>
            </w:r>
          </w:p>
        </w:tc>
        <w:tc>
          <w:tcPr>
            <w:tcW w:w="1716"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30</w:t>
            </w:r>
          </w:p>
        </w:tc>
        <w:tc>
          <w:tcPr>
            <w:tcW w:w="1530"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754D1A">
              <w:rPr>
                <w:rFonts w:ascii="Calibri" w:eastAsia="Times New Roman" w:hAnsi="Calibri"/>
                <w:color w:val="000000"/>
                <w:sz w:val="22"/>
              </w:rPr>
              <w:t>965.58</w:t>
            </w:r>
          </w:p>
        </w:tc>
        <w:tc>
          <w:tcPr>
            <w:tcW w:w="2778"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13.00</w:t>
            </w:r>
          </w:p>
        </w:tc>
      </w:tr>
      <w:tr w:rsidR="00ED66FB" w:rsidRPr="006406B6" w:rsidTr="0089186A">
        <w:trPr>
          <w:trHeight w:val="300"/>
          <w:jc w:val="center"/>
        </w:trPr>
        <w:tc>
          <w:tcPr>
            <w:tcW w:w="573" w:type="dxa"/>
            <w:tcBorders>
              <w:top w:val="nil"/>
              <w:left w:val="single" w:sz="8" w:space="0" w:color="auto"/>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3</w:t>
            </w:r>
          </w:p>
        </w:tc>
        <w:tc>
          <w:tcPr>
            <w:tcW w:w="1716"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60</w:t>
            </w:r>
          </w:p>
        </w:tc>
        <w:tc>
          <w:tcPr>
            <w:tcW w:w="1530"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754D1A">
              <w:rPr>
                <w:rFonts w:ascii="Calibri" w:eastAsia="Times New Roman" w:hAnsi="Calibri"/>
                <w:color w:val="000000"/>
                <w:sz w:val="22"/>
              </w:rPr>
              <w:t>1931.16</w:t>
            </w:r>
          </w:p>
        </w:tc>
        <w:tc>
          <w:tcPr>
            <w:tcW w:w="2778" w:type="dxa"/>
            <w:tcBorders>
              <w:top w:val="nil"/>
              <w:left w:val="nil"/>
              <w:bottom w:val="single" w:sz="4"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26.00</w:t>
            </w:r>
          </w:p>
        </w:tc>
      </w:tr>
      <w:tr w:rsidR="00ED66FB" w:rsidRPr="006406B6" w:rsidTr="0089186A">
        <w:trPr>
          <w:trHeight w:val="315"/>
          <w:jc w:val="center"/>
        </w:trPr>
        <w:tc>
          <w:tcPr>
            <w:tcW w:w="573" w:type="dxa"/>
            <w:tcBorders>
              <w:top w:val="nil"/>
              <w:left w:val="single" w:sz="8" w:space="0" w:color="auto"/>
              <w:bottom w:val="single" w:sz="8"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4</w:t>
            </w:r>
          </w:p>
        </w:tc>
        <w:tc>
          <w:tcPr>
            <w:tcW w:w="1716" w:type="dxa"/>
            <w:tcBorders>
              <w:top w:val="nil"/>
              <w:left w:val="nil"/>
              <w:bottom w:val="single" w:sz="8"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90</w:t>
            </w:r>
          </w:p>
        </w:tc>
        <w:tc>
          <w:tcPr>
            <w:tcW w:w="1530" w:type="dxa"/>
            <w:tcBorders>
              <w:top w:val="nil"/>
              <w:left w:val="nil"/>
              <w:bottom w:val="single" w:sz="8"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754D1A">
              <w:rPr>
                <w:rFonts w:ascii="Calibri" w:eastAsia="Times New Roman" w:hAnsi="Calibri"/>
                <w:color w:val="000000"/>
                <w:sz w:val="22"/>
              </w:rPr>
              <w:t>2926.00</w:t>
            </w:r>
          </w:p>
        </w:tc>
        <w:tc>
          <w:tcPr>
            <w:tcW w:w="2778" w:type="dxa"/>
            <w:tcBorders>
              <w:top w:val="nil"/>
              <w:left w:val="nil"/>
              <w:bottom w:val="single" w:sz="8" w:space="0" w:color="auto"/>
              <w:right w:val="single" w:sz="4" w:space="0" w:color="auto"/>
            </w:tcBorders>
            <w:shd w:val="clear" w:color="auto" w:fill="auto"/>
            <w:vAlign w:val="center"/>
            <w:hideMark/>
          </w:tcPr>
          <w:p w:rsidR="00ED66FB" w:rsidRPr="006406B6" w:rsidRDefault="00ED66FB" w:rsidP="0089186A">
            <w:pPr>
              <w:spacing w:after="0"/>
              <w:jc w:val="center"/>
              <w:rPr>
                <w:rFonts w:ascii="Calibri" w:eastAsia="Times New Roman" w:hAnsi="Calibri"/>
                <w:color w:val="000000"/>
                <w:sz w:val="22"/>
              </w:rPr>
            </w:pPr>
            <w:r w:rsidRPr="006406B6">
              <w:rPr>
                <w:rFonts w:ascii="Calibri" w:eastAsia="Times New Roman" w:hAnsi="Calibri"/>
                <w:color w:val="000000"/>
                <w:sz w:val="22"/>
              </w:rPr>
              <w:t>40.00</w:t>
            </w:r>
          </w:p>
        </w:tc>
      </w:tr>
    </w:tbl>
    <w:p w:rsidR="00ED66FB" w:rsidRDefault="00ED66FB" w:rsidP="00ED66FB">
      <w:pPr>
        <w:pStyle w:val="ListParagraph"/>
        <w:spacing w:after="0" w:line="240" w:lineRule="auto"/>
        <w:ind w:left="2880" w:firstLine="720"/>
        <w:jc w:val="both"/>
        <w:rPr>
          <w:rFonts w:ascii="Times New Roman" w:hAnsi="Times New Roman"/>
        </w:rPr>
      </w:pPr>
    </w:p>
    <w:p w:rsidR="00ED66FB" w:rsidRDefault="00ED66FB" w:rsidP="00ED66FB">
      <w:pPr>
        <w:pStyle w:val="ListParagraph"/>
        <w:spacing w:after="0" w:line="240" w:lineRule="auto"/>
        <w:ind w:left="2880" w:firstLine="720"/>
        <w:jc w:val="both"/>
        <w:rPr>
          <w:rFonts w:ascii="Times New Roman" w:hAnsi="Times New Roman"/>
        </w:rPr>
      </w:pPr>
    </w:p>
    <w:p w:rsidR="00ED66FB" w:rsidRPr="00464E20" w:rsidRDefault="00ED66FB" w:rsidP="00ED66FB">
      <w:pPr>
        <w:spacing w:after="0"/>
        <w:jc w:val="center"/>
        <w:rPr>
          <w:rFonts w:ascii="Times New Roman" w:eastAsia="Times New Roman" w:hAnsi="Times New Roman"/>
          <w:sz w:val="24"/>
        </w:rPr>
      </w:pPr>
      <w:r>
        <w:rPr>
          <w:noProof/>
        </w:rPr>
        <w:drawing>
          <wp:inline distT="0" distB="0" distL="0" distR="0">
            <wp:extent cx="5029200" cy="25222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522220"/>
                    </a:xfrm>
                    <a:prstGeom prst="rect">
                      <a:avLst/>
                    </a:prstGeom>
                    <a:noFill/>
                    <a:ln>
                      <a:noFill/>
                    </a:ln>
                  </pic:spPr>
                </pic:pic>
              </a:graphicData>
            </a:graphic>
          </wp:inline>
        </w:drawing>
      </w:r>
    </w:p>
    <w:p w:rsidR="00A63430" w:rsidRDefault="00ED66FB" w:rsidP="00ED66FB">
      <w:pPr>
        <w:spacing w:after="0"/>
        <w:jc w:val="center"/>
        <w:rPr>
          <w:rFonts w:ascii="Times New Roman" w:hAnsi="Times New Roman"/>
          <w:sz w:val="24"/>
        </w:rPr>
      </w:pPr>
      <w:r w:rsidRPr="00F41894">
        <w:rPr>
          <w:rFonts w:ascii="Times New Roman" w:eastAsia="Times New Roman" w:hAnsi="Times New Roman"/>
          <w:b/>
          <w:sz w:val="24"/>
        </w:rPr>
        <w:t>Figure</w:t>
      </w:r>
      <w:r w:rsidRPr="00D67C40">
        <w:rPr>
          <w:rFonts w:ascii="Times New Roman" w:eastAsia="Times New Roman" w:hAnsi="Times New Roman"/>
          <w:b/>
          <w:sz w:val="24"/>
        </w:rPr>
        <w:t xml:space="preserve"> 13</w:t>
      </w:r>
      <w:r w:rsidRPr="00D67C40">
        <w:rPr>
          <w:rFonts w:ascii="Times New Roman" w:eastAsia="Times New Roman" w:hAnsi="Times New Roman"/>
          <w:sz w:val="24"/>
        </w:rPr>
        <w:t xml:space="preserve"> </w:t>
      </w:r>
      <w:r w:rsidRPr="00ED66FB">
        <w:rPr>
          <w:rFonts w:ascii="Times New Roman" w:eastAsia="Times New Roman" w:hAnsi="Times New Roman"/>
          <w:sz w:val="24"/>
        </w:rPr>
        <w:t>Fire Energy Measurements</w:t>
      </w:r>
    </w:p>
    <w:p w:rsidR="00ED66FB" w:rsidRDefault="00ED66FB" w:rsidP="00C769C5">
      <w:pPr>
        <w:pStyle w:val="textnoindent"/>
        <w:spacing w:line="240" w:lineRule="auto"/>
        <w:jc w:val="center"/>
        <w:rPr>
          <w:sz w:val="24"/>
        </w:rPr>
      </w:pPr>
    </w:p>
    <w:p w:rsidR="00ED2A45" w:rsidRDefault="00ED2A45" w:rsidP="00C769C5">
      <w:pPr>
        <w:pStyle w:val="textnoindent"/>
        <w:spacing w:line="240" w:lineRule="auto"/>
        <w:jc w:val="center"/>
        <w:rPr>
          <w:sz w:val="24"/>
        </w:rPr>
      </w:pPr>
    </w:p>
    <w:p w:rsidR="00ED66FB" w:rsidRDefault="00ED66FB" w:rsidP="00ED66FB">
      <w:pPr>
        <w:pStyle w:val="ListParagraph"/>
        <w:spacing w:after="0" w:line="240" w:lineRule="auto"/>
        <w:ind w:left="360" w:hanging="360"/>
        <w:jc w:val="both"/>
        <w:rPr>
          <w:rFonts w:ascii="Times New Roman" w:hAnsi="Times New Roman"/>
          <w:b/>
          <w:sz w:val="24"/>
          <w:szCs w:val="24"/>
        </w:rPr>
      </w:pPr>
      <w:r>
        <w:rPr>
          <w:rFonts w:ascii="Times New Roman" w:hAnsi="Times New Roman"/>
          <w:b/>
          <w:sz w:val="24"/>
          <w:szCs w:val="24"/>
        </w:rPr>
        <w:t>4.4</w:t>
      </w:r>
      <w:r>
        <w:rPr>
          <w:rFonts w:ascii="Times New Roman" w:hAnsi="Times New Roman"/>
          <w:b/>
          <w:sz w:val="24"/>
          <w:szCs w:val="24"/>
        </w:rPr>
        <w:tab/>
      </w:r>
      <w:r w:rsidRPr="00ED66FB">
        <w:rPr>
          <w:rFonts w:ascii="Times New Roman" w:hAnsi="Times New Roman"/>
          <w:b/>
          <w:sz w:val="24"/>
          <w:szCs w:val="24"/>
        </w:rPr>
        <w:t xml:space="preserve">Sound Wave Energy </w:t>
      </w:r>
      <w:r w:rsidR="00ED2A45" w:rsidRPr="00ED66FB">
        <w:rPr>
          <w:rFonts w:ascii="Times New Roman" w:hAnsi="Times New Roman"/>
          <w:b/>
          <w:sz w:val="24"/>
          <w:szCs w:val="24"/>
        </w:rPr>
        <w:t>versus</w:t>
      </w:r>
      <w:r w:rsidRPr="00ED66FB">
        <w:rPr>
          <w:rFonts w:ascii="Times New Roman" w:hAnsi="Times New Roman"/>
          <w:b/>
          <w:sz w:val="24"/>
          <w:szCs w:val="24"/>
        </w:rPr>
        <w:t xml:space="preserve"> Fire Energy</w:t>
      </w:r>
    </w:p>
    <w:p w:rsidR="00ED2A45" w:rsidRPr="004B0C04" w:rsidRDefault="00ED2A45" w:rsidP="00ED66FB">
      <w:pPr>
        <w:pStyle w:val="ListParagraph"/>
        <w:spacing w:after="0" w:line="240" w:lineRule="auto"/>
        <w:ind w:left="360" w:hanging="360"/>
        <w:jc w:val="both"/>
        <w:rPr>
          <w:rFonts w:ascii="Times New Roman" w:hAnsi="Times New Roman"/>
          <w:b/>
          <w:sz w:val="24"/>
          <w:szCs w:val="24"/>
        </w:rPr>
      </w:pPr>
    </w:p>
    <w:p w:rsidR="00ED66FB" w:rsidRDefault="00ED66FB" w:rsidP="00ED66FB">
      <w:pPr>
        <w:pStyle w:val="ListParagraph"/>
        <w:tabs>
          <w:tab w:val="left" w:pos="360"/>
        </w:tabs>
        <w:spacing w:after="0" w:line="240" w:lineRule="auto"/>
        <w:ind w:left="360"/>
        <w:jc w:val="both"/>
        <w:rPr>
          <w:rFonts w:ascii="Times New Roman" w:hAnsi="Times New Roman"/>
          <w:sz w:val="24"/>
          <w:szCs w:val="24"/>
        </w:rPr>
      </w:pPr>
      <w:r w:rsidRPr="00ED66FB">
        <w:rPr>
          <w:rFonts w:ascii="Times New Roman" w:hAnsi="Times New Roman"/>
          <w:sz w:val="24"/>
          <w:szCs w:val="24"/>
        </w:rPr>
        <w:t xml:space="preserve">This measurement is conduct to shown maximum sound wave energy that produced by the audio system with additional sound wave guidance that can overcome the fire energy produce by the LPG gas Stove. This experiment is to show the effectiveness of this sound fire extinguisher. Based on fire extinguisher chemical agent, sodium bicarbonate acid liquid it has the longest period of time to put down fire compare with other chemical agents. It has maximum 180 second effectiveness to put down fire (where conventional fire extinguisher duration at about 180 Seconds) [18], therefore this design need more effective from existing fire extinguisher. </w:t>
      </w:r>
      <w:r w:rsidR="00D67C40">
        <w:rPr>
          <w:rFonts w:ascii="Times New Roman" w:hAnsi="Times New Roman"/>
          <w:sz w:val="24"/>
          <w:szCs w:val="24"/>
        </w:rPr>
        <w:t>Table 4</w:t>
      </w:r>
      <w:r w:rsidRPr="00ED66FB">
        <w:rPr>
          <w:rFonts w:ascii="Times New Roman" w:hAnsi="Times New Roman"/>
          <w:sz w:val="24"/>
          <w:szCs w:val="24"/>
        </w:rPr>
        <w:t xml:space="preserve"> </w:t>
      </w:r>
      <w:r w:rsidR="00D67C40">
        <w:rPr>
          <w:rFonts w:ascii="Times New Roman" w:hAnsi="Times New Roman"/>
          <w:sz w:val="24"/>
          <w:szCs w:val="24"/>
        </w:rPr>
        <w:t>and figure 14</w:t>
      </w:r>
      <w:r w:rsidRPr="00ED66FB">
        <w:rPr>
          <w:rFonts w:ascii="Times New Roman" w:hAnsi="Times New Roman"/>
          <w:sz w:val="24"/>
          <w:szCs w:val="24"/>
        </w:rPr>
        <w:t xml:space="preserve"> shows the measurement result.</w:t>
      </w:r>
      <w:r w:rsidRPr="00ED66FB">
        <w:t xml:space="preserve"> </w:t>
      </w:r>
      <w:r w:rsidRPr="00ED66FB">
        <w:rPr>
          <w:rFonts w:ascii="Times New Roman" w:hAnsi="Times New Roman"/>
          <w:sz w:val="24"/>
          <w:szCs w:val="24"/>
        </w:rPr>
        <w:t xml:space="preserve">From figure </w:t>
      </w:r>
      <w:r w:rsidR="00D67C40">
        <w:rPr>
          <w:rFonts w:ascii="Times New Roman" w:hAnsi="Times New Roman"/>
          <w:sz w:val="24"/>
          <w:szCs w:val="24"/>
        </w:rPr>
        <w:t>14</w:t>
      </w:r>
      <w:r w:rsidRPr="00ED66FB">
        <w:rPr>
          <w:rFonts w:ascii="Times New Roman" w:hAnsi="Times New Roman"/>
          <w:sz w:val="24"/>
          <w:szCs w:val="24"/>
        </w:rPr>
        <w:t xml:space="preserve"> we can see that the most effective sound wave frequency to put the fire down is at 30 Hz – 40 Hz. Even though the most </w:t>
      </w:r>
      <w:r w:rsidR="00D67C40" w:rsidRPr="00ED66FB">
        <w:rPr>
          <w:rFonts w:ascii="Times New Roman" w:hAnsi="Times New Roman"/>
          <w:sz w:val="24"/>
          <w:szCs w:val="24"/>
        </w:rPr>
        <w:t>powerful</w:t>
      </w:r>
      <w:r w:rsidRPr="00ED66FB">
        <w:rPr>
          <w:rFonts w:ascii="Times New Roman" w:hAnsi="Times New Roman"/>
          <w:sz w:val="24"/>
          <w:szCs w:val="24"/>
        </w:rPr>
        <w:t xml:space="preserve"> sound wave occurs in 170 Hz but sound wave in this frequency cannot put the fire down at 3 minutes time, therefore frequency besides 30-40 Hz cannot effective against fire.</w:t>
      </w:r>
    </w:p>
    <w:p w:rsidR="00ED2A45" w:rsidRDefault="00ED2A45" w:rsidP="00ED66FB">
      <w:pPr>
        <w:pStyle w:val="ListParagraph"/>
        <w:tabs>
          <w:tab w:val="left" w:pos="360"/>
        </w:tabs>
        <w:spacing w:after="0" w:line="240" w:lineRule="auto"/>
        <w:ind w:left="360"/>
        <w:jc w:val="both"/>
        <w:rPr>
          <w:rFonts w:ascii="Times New Roman" w:hAnsi="Times New Roman"/>
          <w:sz w:val="24"/>
          <w:szCs w:val="24"/>
        </w:rPr>
      </w:pPr>
    </w:p>
    <w:p w:rsidR="00ED2A45" w:rsidRDefault="00ED2A45" w:rsidP="00ED66FB">
      <w:pPr>
        <w:pStyle w:val="ListParagraph"/>
        <w:tabs>
          <w:tab w:val="left" w:pos="360"/>
        </w:tabs>
        <w:spacing w:after="0" w:line="240" w:lineRule="auto"/>
        <w:ind w:left="360"/>
        <w:jc w:val="both"/>
        <w:rPr>
          <w:rFonts w:ascii="Times New Roman" w:hAnsi="Times New Roman"/>
          <w:sz w:val="24"/>
          <w:szCs w:val="24"/>
        </w:rPr>
      </w:pPr>
    </w:p>
    <w:p w:rsidR="00ED2A45" w:rsidRDefault="00ED2A45" w:rsidP="00ED66FB">
      <w:pPr>
        <w:pStyle w:val="ListParagraph"/>
        <w:tabs>
          <w:tab w:val="left" w:pos="360"/>
        </w:tabs>
        <w:spacing w:after="0" w:line="240" w:lineRule="auto"/>
        <w:ind w:left="360"/>
        <w:jc w:val="both"/>
        <w:rPr>
          <w:rFonts w:ascii="Times New Roman" w:hAnsi="Times New Roman"/>
          <w:sz w:val="24"/>
          <w:szCs w:val="24"/>
        </w:rPr>
      </w:pPr>
    </w:p>
    <w:p w:rsidR="00ED66FB" w:rsidRDefault="00ED66FB" w:rsidP="00ED66FB">
      <w:pPr>
        <w:pStyle w:val="ListParagraph"/>
        <w:spacing w:after="0" w:line="240" w:lineRule="auto"/>
        <w:ind w:left="2880" w:firstLine="720"/>
        <w:jc w:val="both"/>
        <w:rPr>
          <w:rFonts w:ascii="Times New Roman" w:hAnsi="Times New Roman"/>
        </w:rPr>
      </w:pPr>
      <w:r>
        <w:rPr>
          <w:rFonts w:ascii="Times New Roman" w:hAnsi="Times New Roman"/>
        </w:rPr>
        <w:t xml:space="preserve">  </w:t>
      </w:r>
      <w:r w:rsidRPr="00E762FF">
        <w:rPr>
          <w:rFonts w:ascii="Times New Roman" w:hAnsi="Times New Roman"/>
        </w:rPr>
        <w:t xml:space="preserve">  </w:t>
      </w:r>
    </w:p>
    <w:p w:rsidR="00ED66FB" w:rsidRPr="00B6400F" w:rsidRDefault="00ED66FB" w:rsidP="00ED66FB">
      <w:pPr>
        <w:shd w:val="clear" w:color="auto" w:fill="FFFFFF"/>
        <w:spacing w:after="0" w:line="360" w:lineRule="auto"/>
        <w:contextualSpacing/>
        <w:jc w:val="center"/>
        <w:rPr>
          <w:rFonts w:ascii="Times New Roman" w:hAnsi="Times New Roman"/>
          <w:color w:val="000000"/>
          <w:sz w:val="24"/>
        </w:rPr>
      </w:pPr>
      <w:r w:rsidRPr="00ED66FB">
        <w:rPr>
          <w:rFonts w:ascii="Times New Roman" w:hAnsi="Times New Roman"/>
          <w:b/>
          <w:bCs/>
          <w:color w:val="000000"/>
          <w:sz w:val="24"/>
        </w:rPr>
        <w:lastRenderedPageBreak/>
        <w:t>Table</w:t>
      </w:r>
      <w:r w:rsidRPr="00D67C40">
        <w:rPr>
          <w:rFonts w:ascii="Times New Roman" w:hAnsi="Times New Roman"/>
          <w:b/>
          <w:bCs/>
          <w:color w:val="000000"/>
          <w:sz w:val="24"/>
        </w:rPr>
        <w:t xml:space="preserve"> 4 </w:t>
      </w:r>
      <w:r w:rsidR="00D67C40" w:rsidRPr="00D67C40">
        <w:rPr>
          <w:rFonts w:ascii="Times New Roman" w:hAnsi="Times New Roman"/>
          <w:color w:val="000000"/>
          <w:sz w:val="24"/>
        </w:rPr>
        <w:t>Sound Wave Energy versus Fire Energy</w:t>
      </w:r>
    </w:p>
    <w:tbl>
      <w:tblPr>
        <w:tblW w:w="7291" w:type="dxa"/>
        <w:jc w:val="center"/>
        <w:tblInd w:w="93" w:type="dxa"/>
        <w:tblLook w:val="04A0" w:firstRow="1" w:lastRow="0" w:firstColumn="1" w:lastColumn="0" w:noHBand="0" w:noVBand="1"/>
      </w:tblPr>
      <w:tblGrid>
        <w:gridCol w:w="497"/>
        <w:gridCol w:w="1168"/>
        <w:gridCol w:w="1859"/>
        <w:gridCol w:w="1800"/>
        <w:gridCol w:w="1967"/>
      </w:tblGrid>
      <w:tr w:rsidR="00D67C40" w:rsidRPr="00CE4B43" w:rsidTr="0089186A">
        <w:trPr>
          <w:trHeight w:val="705"/>
          <w:jc w:val="center"/>
        </w:trPr>
        <w:tc>
          <w:tcPr>
            <w:tcW w:w="497" w:type="dxa"/>
            <w:tcBorders>
              <w:top w:val="single" w:sz="8" w:space="0" w:color="auto"/>
              <w:left w:val="single" w:sz="8" w:space="0" w:color="auto"/>
              <w:bottom w:val="nil"/>
              <w:right w:val="single" w:sz="4" w:space="0" w:color="auto"/>
            </w:tcBorders>
            <w:shd w:val="clear" w:color="auto" w:fill="FFFF00"/>
            <w:vAlign w:val="center"/>
            <w:hideMark/>
          </w:tcPr>
          <w:p w:rsidR="00D67C40" w:rsidRPr="00CE4B43" w:rsidRDefault="00D67C40" w:rsidP="0089186A">
            <w:pPr>
              <w:spacing w:after="0"/>
              <w:jc w:val="center"/>
              <w:rPr>
                <w:rFonts w:ascii="Calibri" w:eastAsia="Times New Roman" w:hAnsi="Calibri"/>
                <w:b/>
                <w:bCs/>
                <w:color w:val="000000"/>
                <w:sz w:val="22"/>
              </w:rPr>
            </w:pPr>
            <w:r w:rsidRPr="00CE4B43">
              <w:rPr>
                <w:rFonts w:ascii="Calibri" w:eastAsia="Times New Roman" w:hAnsi="Calibri"/>
                <w:b/>
                <w:bCs/>
                <w:color w:val="000000"/>
                <w:sz w:val="22"/>
              </w:rPr>
              <w:t>No</w:t>
            </w:r>
          </w:p>
        </w:tc>
        <w:tc>
          <w:tcPr>
            <w:tcW w:w="1168" w:type="dxa"/>
            <w:tcBorders>
              <w:top w:val="single" w:sz="8" w:space="0" w:color="auto"/>
              <w:left w:val="nil"/>
              <w:bottom w:val="nil"/>
              <w:right w:val="single" w:sz="4" w:space="0" w:color="auto"/>
            </w:tcBorders>
            <w:shd w:val="clear" w:color="auto" w:fill="FFFF00"/>
            <w:vAlign w:val="center"/>
            <w:hideMark/>
          </w:tcPr>
          <w:p w:rsidR="00D67C40" w:rsidRPr="00CE4B43" w:rsidRDefault="00D67C40" w:rsidP="0089186A">
            <w:pPr>
              <w:spacing w:after="0"/>
              <w:jc w:val="center"/>
              <w:rPr>
                <w:rFonts w:ascii="Calibri" w:eastAsia="Times New Roman" w:hAnsi="Calibri"/>
                <w:b/>
                <w:bCs/>
                <w:color w:val="000000"/>
                <w:sz w:val="22"/>
              </w:rPr>
            </w:pPr>
            <w:r w:rsidRPr="00CE4B43">
              <w:rPr>
                <w:rFonts w:ascii="Calibri" w:eastAsia="Times New Roman" w:hAnsi="Calibri"/>
                <w:b/>
                <w:bCs/>
                <w:color w:val="000000"/>
                <w:sz w:val="22"/>
              </w:rPr>
              <w:t>Frequency (Hertz)</w:t>
            </w:r>
          </w:p>
        </w:tc>
        <w:tc>
          <w:tcPr>
            <w:tcW w:w="1859" w:type="dxa"/>
            <w:tcBorders>
              <w:top w:val="single" w:sz="8" w:space="0" w:color="auto"/>
              <w:left w:val="nil"/>
              <w:bottom w:val="nil"/>
              <w:right w:val="single" w:sz="4" w:space="0" w:color="auto"/>
            </w:tcBorders>
            <w:shd w:val="clear" w:color="auto" w:fill="FFFF00"/>
            <w:vAlign w:val="center"/>
            <w:hideMark/>
          </w:tcPr>
          <w:p w:rsidR="00D67C40" w:rsidRPr="00CE4B43" w:rsidRDefault="00D67C40" w:rsidP="0089186A">
            <w:pPr>
              <w:spacing w:after="0"/>
              <w:jc w:val="center"/>
              <w:rPr>
                <w:rFonts w:ascii="Calibri" w:eastAsia="Times New Roman" w:hAnsi="Calibri"/>
                <w:b/>
                <w:bCs/>
                <w:color w:val="000000"/>
                <w:sz w:val="22"/>
              </w:rPr>
            </w:pPr>
            <w:r w:rsidRPr="00CE4B43">
              <w:rPr>
                <w:rFonts w:ascii="Calibri" w:eastAsia="Times New Roman" w:hAnsi="Calibri"/>
                <w:b/>
                <w:bCs/>
                <w:color w:val="000000"/>
                <w:sz w:val="22"/>
              </w:rPr>
              <w:t>Measurement With Tube (</w:t>
            </w:r>
            <w:proofErr w:type="spellStart"/>
            <w:r w:rsidRPr="00CE4B43">
              <w:rPr>
                <w:rFonts w:ascii="Calibri" w:eastAsia="Times New Roman" w:hAnsi="Calibri"/>
                <w:b/>
                <w:bCs/>
                <w:color w:val="000000"/>
                <w:sz w:val="22"/>
              </w:rPr>
              <w:t>dBA</w:t>
            </w:r>
            <w:proofErr w:type="spellEnd"/>
            <w:r w:rsidRPr="00CE4B43">
              <w:rPr>
                <w:rFonts w:ascii="Calibri" w:eastAsia="Times New Roman" w:hAnsi="Calibri"/>
                <w:b/>
                <w:bCs/>
                <w:color w:val="000000"/>
                <w:sz w:val="22"/>
              </w:rPr>
              <w:t>)</w:t>
            </w:r>
          </w:p>
        </w:tc>
        <w:tc>
          <w:tcPr>
            <w:tcW w:w="1800" w:type="dxa"/>
            <w:tcBorders>
              <w:top w:val="single" w:sz="8" w:space="0" w:color="auto"/>
              <w:left w:val="nil"/>
              <w:bottom w:val="nil"/>
              <w:right w:val="single" w:sz="4" w:space="0" w:color="auto"/>
            </w:tcBorders>
            <w:shd w:val="clear" w:color="auto" w:fill="FFFF00"/>
            <w:vAlign w:val="center"/>
            <w:hideMark/>
          </w:tcPr>
          <w:p w:rsidR="00D67C40" w:rsidRPr="00CE4B43" w:rsidRDefault="00D67C40" w:rsidP="0089186A">
            <w:pPr>
              <w:spacing w:after="0"/>
              <w:jc w:val="center"/>
              <w:rPr>
                <w:rFonts w:ascii="Calibri" w:eastAsia="Times New Roman" w:hAnsi="Calibri"/>
                <w:b/>
                <w:bCs/>
                <w:color w:val="000000"/>
                <w:sz w:val="22"/>
              </w:rPr>
            </w:pPr>
            <w:r w:rsidRPr="00CE4B43">
              <w:rPr>
                <w:rFonts w:ascii="Calibri" w:eastAsia="Times New Roman" w:hAnsi="Calibri"/>
                <w:b/>
                <w:bCs/>
                <w:color w:val="000000"/>
                <w:sz w:val="22"/>
              </w:rPr>
              <w:t>Maximum Fire Energy (Joule)</w:t>
            </w:r>
          </w:p>
        </w:tc>
        <w:tc>
          <w:tcPr>
            <w:tcW w:w="1967" w:type="dxa"/>
            <w:tcBorders>
              <w:top w:val="single" w:sz="8" w:space="0" w:color="auto"/>
              <w:left w:val="nil"/>
              <w:bottom w:val="nil"/>
              <w:right w:val="single" w:sz="8" w:space="0" w:color="auto"/>
            </w:tcBorders>
            <w:shd w:val="clear" w:color="auto" w:fill="FFFF00"/>
            <w:vAlign w:val="center"/>
            <w:hideMark/>
          </w:tcPr>
          <w:p w:rsidR="00D67C40" w:rsidRPr="00CE4B43" w:rsidRDefault="00D67C40" w:rsidP="0089186A">
            <w:pPr>
              <w:spacing w:after="0"/>
              <w:jc w:val="center"/>
              <w:rPr>
                <w:rFonts w:ascii="Calibri" w:eastAsia="Times New Roman" w:hAnsi="Calibri"/>
                <w:b/>
                <w:bCs/>
                <w:color w:val="000000"/>
                <w:sz w:val="22"/>
              </w:rPr>
            </w:pPr>
            <w:r w:rsidRPr="00CE4B43">
              <w:rPr>
                <w:rFonts w:ascii="Calibri" w:eastAsia="Times New Roman" w:hAnsi="Calibri"/>
                <w:b/>
                <w:bCs/>
                <w:color w:val="000000"/>
                <w:sz w:val="22"/>
              </w:rPr>
              <w:t>Time to Put Down Fire (Second)</w:t>
            </w:r>
          </w:p>
        </w:tc>
      </w:tr>
      <w:tr w:rsidR="00D67C40" w:rsidRPr="00CE4B43" w:rsidTr="0089186A">
        <w:trPr>
          <w:trHeight w:val="300"/>
          <w:jc w:val="center"/>
        </w:trPr>
        <w:tc>
          <w:tcPr>
            <w:tcW w:w="497"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w:t>
            </w:r>
          </w:p>
        </w:tc>
        <w:tc>
          <w:tcPr>
            <w:tcW w:w="1168" w:type="dxa"/>
            <w:tcBorders>
              <w:top w:val="single" w:sz="8" w:space="0" w:color="auto"/>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w:t>
            </w:r>
          </w:p>
        </w:tc>
        <w:tc>
          <w:tcPr>
            <w:tcW w:w="1859" w:type="dxa"/>
            <w:tcBorders>
              <w:top w:val="single" w:sz="8" w:space="0" w:color="auto"/>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108.60</w:t>
            </w:r>
          </w:p>
        </w:tc>
        <w:tc>
          <w:tcPr>
            <w:tcW w:w="1800" w:type="dxa"/>
            <w:tcBorders>
              <w:top w:val="single" w:sz="8" w:space="0" w:color="auto"/>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single" w:sz="8" w:space="0" w:color="auto"/>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101.40</w:t>
            </w:r>
          </w:p>
        </w:tc>
        <w:tc>
          <w:tcPr>
            <w:tcW w:w="1800"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3</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30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103.90</w:t>
            </w:r>
          </w:p>
        </w:tc>
        <w:tc>
          <w:tcPr>
            <w:tcW w:w="1800"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3</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4</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40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106.80</w:t>
            </w:r>
          </w:p>
        </w:tc>
        <w:tc>
          <w:tcPr>
            <w:tcW w:w="1800"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3</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5</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50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108.70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6</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60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109.20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7</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70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109.20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8</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80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110.80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9</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90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112.10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100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113.00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114.40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12</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120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115.00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13</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130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115.40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14</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140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117.30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15</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150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118.20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16</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160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119.40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17</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170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120.20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18</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180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120.00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00"/>
          <w:jc w:val="center"/>
        </w:trPr>
        <w:tc>
          <w:tcPr>
            <w:tcW w:w="497" w:type="dxa"/>
            <w:tcBorders>
              <w:top w:val="nil"/>
              <w:left w:val="single" w:sz="8" w:space="0" w:color="auto"/>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19</w:t>
            </w:r>
          </w:p>
        </w:tc>
        <w:tc>
          <w:tcPr>
            <w:tcW w:w="1168"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190</w:t>
            </w:r>
          </w:p>
        </w:tc>
        <w:tc>
          <w:tcPr>
            <w:tcW w:w="1859" w:type="dxa"/>
            <w:tcBorders>
              <w:top w:val="nil"/>
              <w:left w:val="nil"/>
              <w:bottom w:val="single" w:sz="4"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118.90</w:t>
            </w:r>
          </w:p>
        </w:tc>
        <w:tc>
          <w:tcPr>
            <w:tcW w:w="1800" w:type="dxa"/>
            <w:tcBorders>
              <w:top w:val="nil"/>
              <w:left w:val="nil"/>
              <w:bottom w:val="single" w:sz="4"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4"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r w:rsidR="00D67C40" w:rsidRPr="00CE4B43" w:rsidTr="0089186A">
        <w:trPr>
          <w:trHeight w:val="315"/>
          <w:jc w:val="center"/>
        </w:trPr>
        <w:tc>
          <w:tcPr>
            <w:tcW w:w="497" w:type="dxa"/>
            <w:tcBorders>
              <w:top w:val="nil"/>
              <w:left w:val="single" w:sz="8" w:space="0" w:color="auto"/>
              <w:bottom w:val="single" w:sz="8"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20</w:t>
            </w:r>
          </w:p>
        </w:tc>
        <w:tc>
          <w:tcPr>
            <w:tcW w:w="1168" w:type="dxa"/>
            <w:tcBorders>
              <w:top w:val="nil"/>
              <w:left w:val="nil"/>
              <w:bottom w:val="single" w:sz="8"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200</w:t>
            </w:r>
          </w:p>
        </w:tc>
        <w:tc>
          <w:tcPr>
            <w:tcW w:w="1859" w:type="dxa"/>
            <w:tcBorders>
              <w:top w:val="nil"/>
              <w:left w:val="nil"/>
              <w:bottom w:val="single" w:sz="8" w:space="0" w:color="auto"/>
              <w:right w:val="single" w:sz="4" w:space="0" w:color="auto"/>
            </w:tcBorders>
            <w:shd w:val="clear" w:color="auto" w:fill="auto"/>
            <w:vAlign w:val="center"/>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115.40</w:t>
            </w:r>
          </w:p>
        </w:tc>
        <w:tc>
          <w:tcPr>
            <w:tcW w:w="1800" w:type="dxa"/>
            <w:tcBorders>
              <w:top w:val="nil"/>
              <w:left w:val="nil"/>
              <w:bottom w:val="single" w:sz="8" w:space="0" w:color="auto"/>
              <w:right w:val="single" w:sz="4"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2940.00</w:t>
            </w:r>
          </w:p>
        </w:tc>
        <w:tc>
          <w:tcPr>
            <w:tcW w:w="1967" w:type="dxa"/>
            <w:tcBorders>
              <w:top w:val="nil"/>
              <w:left w:val="nil"/>
              <w:bottom w:val="single" w:sz="8" w:space="0" w:color="auto"/>
              <w:right w:val="single" w:sz="8" w:space="0" w:color="auto"/>
            </w:tcBorders>
            <w:shd w:val="clear" w:color="auto" w:fill="auto"/>
            <w:noWrap/>
            <w:vAlign w:val="bottom"/>
            <w:hideMark/>
          </w:tcPr>
          <w:p w:rsidR="00D67C40" w:rsidRPr="00CE4B43" w:rsidRDefault="00D67C40" w:rsidP="0089186A">
            <w:pPr>
              <w:spacing w:after="0"/>
              <w:jc w:val="center"/>
              <w:rPr>
                <w:rFonts w:ascii="Calibri" w:eastAsia="Times New Roman" w:hAnsi="Calibri"/>
                <w:color w:val="000000"/>
                <w:sz w:val="22"/>
              </w:rPr>
            </w:pPr>
            <w:r w:rsidRPr="00CE4B43">
              <w:rPr>
                <w:rFonts w:ascii="Calibri" w:eastAsia="Times New Roman" w:hAnsi="Calibri"/>
                <w:color w:val="000000"/>
                <w:sz w:val="22"/>
              </w:rPr>
              <w:t>&gt; 180</w:t>
            </w:r>
          </w:p>
        </w:tc>
      </w:tr>
    </w:tbl>
    <w:p w:rsidR="00ED66FB" w:rsidRDefault="00ED66FB" w:rsidP="00ED66FB">
      <w:pPr>
        <w:pStyle w:val="ListParagraph"/>
        <w:spacing w:after="0" w:line="240" w:lineRule="auto"/>
        <w:ind w:left="2880" w:firstLine="720"/>
        <w:jc w:val="both"/>
        <w:rPr>
          <w:rFonts w:ascii="Times New Roman" w:hAnsi="Times New Roman"/>
        </w:rPr>
      </w:pPr>
    </w:p>
    <w:p w:rsidR="00ED66FB" w:rsidRDefault="00ED66FB" w:rsidP="00ED66FB">
      <w:pPr>
        <w:pStyle w:val="ListParagraph"/>
        <w:spacing w:after="0" w:line="240" w:lineRule="auto"/>
        <w:ind w:left="2880" w:firstLine="720"/>
        <w:jc w:val="both"/>
        <w:rPr>
          <w:rFonts w:ascii="Times New Roman" w:hAnsi="Times New Roman"/>
        </w:rPr>
      </w:pPr>
    </w:p>
    <w:p w:rsidR="00ED66FB" w:rsidRPr="00464E20" w:rsidRDefault="00D67C40" w:rsidP="00ED66FB">
      <w:pPr>
        <w:spacing w:after="0"/>
        <w:jc w:val="center"/>
        <w:rPr>
          <w:rFonts w:ascii="Times New Roman" w:eastAsia="Times New Roman" w:hAnsi="Times New Roman"/>
          <w:sz w:val="24"/>
        </w:rPr>
      </w:pPr>
      <w:r>
        <w:rPr>
          <w:noProof/>
        </w:rPr>
        <w:drawing>
          <wp:inline distT="0" distB="0" distL="0" distR="0">
            <wp:extent cx="4902835" cy="2499995"/>
            <wp:effectExtent l="0" t="0" r="12065" b="14605"/>
            <wp:docPr id="163" name="Chart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D66FB" w:rsidRDefault="00ED66FB" w:rsidP="00ED66FB">
      <w:pPr>
        <w:spacing w:after="0"/>
        <w:jc w:val="center"/>
        <w:rPr>
          <w:rFonts w:ascii="Times New Roman" w:hAnsi="Times New Roman"/>
          <w:sz w:val="24"/>
        </w:rPr>
      </w:pPr>
      <w:r w:rsidRPr="00F41894">
        <w:rPr>
          <w:rFonts w:ascii="Times New Roman" w:eastAsia="Times New Roman" w:hAnsi="Times New Roman"/>
          <w:b/>
          <w:sz w:val="24"/>
        </w:rPr>
        <w:t>Figure</w:t>
      </w:r>
      <w:r w:rsidRPr="00D67C40">
        <w:rPr>
          <w:rFonts w:ascii="Times New Roman" w:eastAsia="Times New Roman" w:hAnsi="Times New Roman"/>
          <w:b/>
          <w:sz w:val="24"/>
        </w:rPr>
        <w:t xml:space="preserve"> 1</w:t>
      </w:r>
      <w:r w:rsidR="00D67C40" w:rsidRPr="00D67C40">
        <w:rPr>
          <w:rFonts w:ascii="Times New Roman" w:eastAsia="Times New Roman" w:hAnsi="Times New Roman"/>
          <w:b/>
          <w:sz w:val="24"/>
        </w:rPr>
        <w:t>4</w:t>
      </w:r>
      <w:r w:rsidRPr="00F41894">
        <w:rPr>
          <w:rFonts w:ascii="Times New Roman" w:eastAsia="Times New Roman" w:hAnsi="Times New Roman"/>
          <w:b/>
          <w:sz w:val="24"/>
        </w:rPr>
        <w:t xml:space="preserve"> </w:t>
      </w:r>
      <w:r w:rsidRPr="00ED66FB">
        <w:rPr>
          <w:rFonts w:ascii="Times New Roman" w:eastAsia="Times New Roman" w:hAnsi="Times New Roman"/>
          <w:sz w:val="24"/>
        </w:rPr>
        <w:t>Fire Energy Measurements</w:t>
      </w:r>
    </w:p>
    <w:p w:rsidR="00ED66FB" w:rsidRDefault="00ED66FB" w:rsidP="00C769C5">
      <w:pPr>
        <w:pStyle w:val="textnoindent"/>
        <w:spacing w:line="240" w:lineRule="auto"/>
        <w:jc w:val="center"/>
        <w:rPr>
          <w:sz w:val="24"/>
        </w:rPr>
      </w:pPr>
    </w:p>
    <w:p w:rsidR="00ED2A45" w:rsidRDefault="00ED2A45" w:rsidP="00C769C5">
      <w:pPr>
        <w:pStyle w:val="textnoindent"/>
        <w:spacing w:line="240" w:lineRule="auto"/>
        <w:jc w:val="center"/>
        <w:rPr>
          <w:sz w:val="24"/>
        </w:rPr>
      </w:pPr>
    </w:p>
    <w:p w:rsidR="00ED2A45" w:rsidRDefault="00ED2A45" w:rsidP="00C769C5">
      <w:pPr>
        <w:pStyle w:val="textnoindent"/>
        <w:spacing w:line="240" w:lineRule="auto"/>
        <w:jc w:val="center"/>
        <w:rPr>
          <w:sz w:val="24"/>
        </w:rPr>
      </w:pPr>
    </w:p>
    <w:p w:rsidR="00ED2A45" w:rsidRDefault="00ED2A45" w:rsidP="00C769C5">
      <w:pPr>
        <w:pStyle w:val="textnoindent"/>
        <w:spacing w:line="240" w:lineRule="auto"/>
        <w:jc w:val="center"/>
        <w:rPr>
          <w:sz w:val="24"/>
        </w:rPr>
      </w:pPr>
    </w:p>
    <w:p w:rsidR="00D67C40" w:rsidRDefault="00D67C40" w:rsidP="00D67C40">
      <w:pPr>
        <w:pStyle w:val="ListParagraph"/>
        <w:spacing w:after="0" w:line="240" w:lineRule="auto"/>
        <w:ind w:left="360" w:hanging="360"/>
        <w:jc w:val="both"/>
        <w:rPr>
          <w:rFonts w:ascii="Times New Roman" w:hAnsi="Times New Roman"/>
          <w:b/>
          <w:sz w:val="24"/>
          <w:szCs w:val="24"/>
        </w:rPr>
      </w:pPr>
      <w:r>
        <w:rPr>
          <w:rFonts w:ascii="Times New Roman" w:hAnsi="Times New Roman"/>
          <w:b/>
          <w:sz w:val="24"/>
          <w:szCs w:val="24"/>
        </w:rPr>
        <w:lastRenderedPageBreak/>
        <w:t xml:space="preserve">4.5 </w:t>
      </w:r>
      <w:r w:rsidRPr="00D67C40">
        <w:rPr>
          <w:rFonts w:ascii="Times New Roman" w:hAnsi="Times New Roman"/>
          <w:b/>
          <w:sz w:val="24"/>
          <w:szCs w:val="24"/>
        </w:rPr>
        <w:t>Sound Wave Energy and Fire Energy with Bessel Horn exit Aperture Variable</w:t>
      </w:r>
    </w:p>
    <w:p w:rsidR="00ED2A45" w:rsidRPr="004B0C04" w:rsidRDefault="00ED2A45" w:rsidP="00D67C40">
      <w:pPr>
        <w:pStyle w:val="ListParagraph"/>
        <w:spacing w:after="0" w:line="240" w:lineRule="auto"/>
        <w:ind w:left="360" w:hanging="360"/>
        <w:jc w:val="both"/>
        <w:rPr>
          <w:rFonts w:ascii="Times New Roman" w:hAnsi="Times New Roman"/>
          <w:b/>
          <w:sz w:val="24"/>
          <w:szCs w:val="24"/>
        </w:rPr>
      </w:pPr>
    </w:p>
    <w:p w:rsidR="00D67C40" w:rsidRDefault="00D67C40" w:rsidP="00D67C40">
      <w:pPr>
        <w:pStyle w:val="ListParagraph"/>
        <w:tabs>
          <w:tab w:val="left" w:pos="360"/>
        </w:tabs>
        <w:spacing w:after="0" w:line="240" w:lineRule="auto"/>
        <w:ind w:left="360"/>
        <w:jc w:val="both"/>
        <w:rPr>
          <w:rFonts w:ascii="Times New Roman" w:hAnsi="Times New Roman"/>
          <w:sz w:val="24"/>
          <w:szCs w:val="24"/>
        </w:rPr>
      </w:pPr>
      <w:r w:rsidRPr="00D67C40">
        <w:rPr>
          <w:rFonts w:ascii="Times New Roman" w:hAnsi="Times New Roman"/>
          <w:sz w:val="24"/>
          <w:szCs w:val="24"/>
        </w:rPr>
        <w:t>In theory before the sound wave can be used to put the fire down as long as it focuses using a waveguide that can compress and release the sound wave energy. This measurement is to shown the correlation of the compressed sound wave versus its effectiveness to extinguisher fire with variable exit waveguide aperture of a Bessel horn.</w:t>
      </w:r>
      <w:r>
        <w:rPr>
          <w:rFonts w:ascii="Times New Roman" w:hAnsi="Times New Roman"/>
          <w:sz w:val="24"/>
          <w:szCs w:val="24"/>
        </w:rPr>
        <w:t xml:space="preserve"> </w:t>
      </w:r>
      <w:r w:rsidRPr="00D67C40">
        <w:rPr>
          <w:rFonts w:ascii="Times New Roman" w:hAnsi="Times New Roman"/>
          <w:sz w:val="24"/>
          <w:szCs w:val="24"/>
        </w:rPr>
        <w:t xml:space="preserve">From </w:t>
      </w:r>
      <w:r>
        <w:rPr>
          <w:rFonts w:ascii="Times New Roman" w:hAnsi="Times New Roman"/>
          <w:sz w:val="24"/>
          <w:szCs w:val="24"/>
        </w:rPr>
        <w:t xml:space="preserve">table 5 and </w:t>
      </w:r>
      <w:r w:rsidRPr="00D67C40">
        <w:rPr>
          <w:rFonts w:ascii="Times New Roman" w:hAnsi="Times New Roman"/>
          <w:sz w:val="24"/>
          <w:szCs w:val="24"/>
        </w:rPr>
        <w:t xml:space="preserve">figure </w:t>
      </w:r>
      <w:r>
        <w:rPr>
          <w:rFonts w:ascii="Times New Roman" w:hAnsi="Times New Roman"/>
          <w:sz w:val="24"/>
          <w:szCs w:val="24"/>
        </w:rPr>
        <w:t>15</w:t>
      </w:r>
      <w:r w:rsidRPr="00D67C40">
        <w:rPr>
          <w:rFonts w:ascii="Times New Roman" w:hAnsi="Times New Roman"/>
          <w:sz w:val="24"/>
          <w:szCs w:val="24"/>
        </w:rPr>
        <w:t xml:space="preserve"> we can see that the most effective diameter of sound wave energy to put the fire down is at about 7 cm until 11 cm, if the </w:t>
      </w:r>
      <w:r>
        <w:rPr>
          <w:rFonts w:ascii="Times New Roman" w:hAnsi="Times New Roman"/>
          <w:sz w:val="24"/>
          <w:szCs w:val="24"/>
        </w:rPr>
        <w:t>diameter</w:t>
      </w:r>
      <w:r w:rsidRPr="00D67C40">
        <w:rPr>
          <w:rFonts w:ascii="Times New Roman" w:hAnsi="Times New Roman"/>
          <w:sz w:val="24"/>
          <w:szCs w:val="24"/>
        </w:rPr>
        <w:t xml:space="preserve"> was more than 11cm the sound wave energy cannot effective against fire energy.</w:t>
      </w:r>
    </w:p>
    <w:p w:rsidR="00D67C40" w:rsidRDefault="00D67C40" w:rsidP="00D67C40">
      <w:pPr>
        <w:pStyle w:val="ListParagraph"/>
        <w:spacing w:after="0" w:line="240" w:lineRule="auto"/>
        <w:ind w:left="2880" w:firstLine="720"/>
        <w:jc w:val="both"/>
        <w:rPr>
          <w:rFonts w:ascii="Times New Roman" w:hAnsi="Times New Roman"/>
        </w:rPr>
      </w:pPr>
      <w:r>
        <w:rPr>
          <w:rFonts w:ascii="Times New Roman" w:hAnsi="Times New Roman"/>
        </w:rPr>
        <w:t xml:space="preserve">  </w:t>
      </w:r>
      <w:r w:rsidRPr="00E762FF">
        <w:rPr>
          <w:rFonts w:ascii="Times New Roman" w:hAnsi="Times New Roman"/>
        </w:rPr>
        <w:t xml:space="preserve">  </w:t>
      </w:r>
    </w:p>
    <w:p w:rsidR="00D67C40" w:rsidRPr="00B6400F" w:rsidRDefault="00D67C40" w:rsidP="00D67C40">
      <w:pPr>
        <w:shd w:val="clear" w:color="auto" w:fill="FFFFFF"/>
        <w:spacing w:after="0" w:line="360" w:lineRule="auto"/>
        <w:contextualSpacing/>
        <w:jc w:val="center"/>
        <w:rPr>
          <w:rFonts w:ascii="Times New Roman" w:hAnsi="Times New Roman"/>
          <w:color w:val="000000"/>
          <w:sz w:val="24"/>
        </w:rPr>
      </w:pPr>
      <w:r w:rsidRPr="00ED66FB">
        <w:rPr>
          <w:rFonts w:ascii="Times New Roman" w:hAnsi="Times New Roman"/>
          <w:b/>
          <w:bCs/>
          <w:color w:val="000000"/>
          <w:sz w:val="24"/>
        </w:rPr>
        <w:t>Table</w:t>
      </w:r>
      <w:r w:rsidRPr="00D67C40">
        <w:rPr>
          <w:rFonts w:ascii="Times New Roman" w:hAnsi="Times New Roman"/>
          <w:b/>
          <w:bCs/>
          <w:color w:val="000000"/>
          <w:sz w:val="24"/>
        </w:rPr>
        <w:t xml:space="preserve"> </w:t>
      </w:r>
      <w:r>
        <w:rPr>
          <w:rFonts w:ascii="Times New Roman" w:hAnsi="Times New Roman"/>
          <w:b/>
          <w:bCs/>
          <w:color w:val="000000"/>
          <w:sz w:val="24"/>
        </w:rPr>
        <w:t>5</w:t>
      </w:r>
      <w:r w:rsidRPr="00D67C40">
        <w:rPr>
          <w:rFonts w:ascii="Times New Roman" w:hAnsi="Times New Roman"/>
          <w:b/>
          <w:bCs/>
          <w:color w:val="000000"/>
          <w:sz w:val="24"/>
        </w:rPr>
        <w:t xml:space="preserve"> </w:t>
      </w:r>
      <w:r w:rsidRPr="00D67C40">
        <w:rPr>
          <w:rFonts w:ascii="Times New Roman" w:hAnsi="Times New Roman"/>
          <w:color w:val="000000"/>
          <w:sz w:val="24"/>
        </w:rPr>
        <w:t>Sound Wave Energy versus Fire Energy with Exit Aperture Variable</w:t>
      </w:r>
    </w:p>
    <w:tbl>
      <w:tblPr>
        <w:tblW w:w="4388" w:type="dxa"/>
        <w:jc w:val="center"/>
        <w:tblInd w:w="93" w:type="dxa"/>
        <w:tblLook w:val="04A0" w:firstRow="1" w:lastRow="0" w:firstColumn="1" w:lastColumn="0" w:noHBand="0" w:noVBand="1"/>
      </w:tblPr>
      <w:tblGrid>
        <w:gridCol w:w="475"/>
        <w:gridCol w:w="1766"/>
        <w:gridCol w:w="2147"/>
      </w:tblGrid>
      <w:tr w:rsidR="00D67C40" w:rsidRPr="00CD646B" w:rsidTr="0089186A">
        <w:trPr>
          <w:trHeight w:val="915"/>
          <w:jc w:val="center"/>
        </w:trPr>
        <w:tc>
          <w:tcPr>
            <w:tcW w:w="475"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No</w:t>
            </w:r>
          </w:p>
        </w:tc>
        <w:tc>
          <w:tcPr>
            <w:tcW w:w="1766" w:type="dxa"/>
            <w:tcBorders>
              <w:top w:val="single" w:sz="8" w:space="0" w:color="auto"/>
              <w:left w:val="nil"/>
              <w:bottom w:val="single" w:sz="8" w:space="0" w:color="auto"/>
              <w:right w:val="single" w:sz="4" w:space="0" w:color="auto"/>
            </w:tcBorders>
            <w:shd w:val="clear" w:color="000000" w:fill="FFFF00"/>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Exit Aperture Variation (in cm)</w:t>
            </w:r>
          </w:p>
        </w:tc>
        <w:tc>
          <w:tcPr>
            <w:tcW w:w="2147" w:type="dxa"/>
            <w:tcBorders>
              <w:top w:val="single" w:sz="8" w:space="0" w:color="auto"/>
              <w:left w:val="nil"/>
              <w:bottom w:val="single" w:sz="8" w:space="0" w:color="auto"/>
              <w:right w:val="single" w:sz="8" w:space="0" w:color="auto"/>
            </w:tcBorders>
            <w:shd w:val="clear" w:color="000000" w:fill="FFFF00"/>
            <w:noWrap/>
            <w:vAlign w:val="center"/>
            <w:hideMark/>
          </w:tcPr>
          <w:p w:rsidR="00D67C40" w:rsidRPr="00CD646B" w:rsidRDefault="00D67C40" w:rsidP="0089186A">
            <w:pPr>
              <w:spacing w:after="0"/>
              <w:jc w:val="center"/>
              <w:rPr>
                <w:rFonts w:ascii="Calibri" w:eastAsia="Times New Roman" w:hAnsi="Calibri"/>
                <w:color w:val="000000"/>
                <w:sz w:val="22"/>
              </w:rPr>
            </w:pPr>
            <w:r w:rsidRPr="00CE4B43">
              <w:rPr>
                <w:rFonts w:ascii="Calibri" w:eastAsia="Times New Roman" w:hAnsi="Calibri"/>
                <w:b/>
                <w:bCs/>
                <w:color w:val="000000"/>
                <w:sz w:val="22"/>
              </w:rPr>
              <w:t>Time to Put Down Fire (Second)</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2</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2</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3</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3</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4</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4</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5</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5</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6</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6</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7</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7</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Pr>
                <w:rFonts w:eastAsia="Times New Roman"/>
                <w:color w:val="000000"/>
                <w:szCs w:val="20"/>
              </w:rPr>
              <w:t>3</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8</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8</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Pr>
                <w:rFonts w:eastAsia="Times New Roman"/>
                <w:color w:val="000000"/>
                <w:szCs w:val="20"/>
              </w:rPr>
              <w:t>3</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9</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9</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Pr>
                <w:rFonts w:eastAsia="Times New Roman"/>
                <w:color w:val="000000"/>
                <w:szCs w:val="20"/>
              </w:rPr>
              <w:t>17</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10</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10</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Pr>
                <w:rFonts w:eastAsia="Times New Roman"/>
                <w:color w:val="000000"/>
                <w:szCs w:val="20"/>
              </w:rPr>
              <w:t>17</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11</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11</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Pr>
                <w:rFonts w:eastAsia="Times New Roman"/>
                <w:color w:val="000000"/>
                <w:szCs w:val="20"/>
              </w:rPr>
              <w:t>17</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12</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12</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13</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13</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14</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14</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15</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15</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16</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16</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00"/>
          <w:jc w:val="center"/>
        </w:trPr>
        <w:tc>
          <w:tcPr>
            <w:tcW w:w="475" w:type="dxa"/>
            <w:tcBorders>
              <w:top w:val="nil"/>
              <w:left w:val="single" w:sz="8" w:space="0" w:color="auto"/>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17</w:t>
            </w:r>
          </w:p>
        </w:tc>
        <w:tc>
          <w:tcPr>
            <w:tcW w:w="1766" w:type="dxa"/>
            <w:tcBorders>
              <w:top w:val="nil"/>
              <w:left w:val="nil"/>
              <w:bottom w:val="single" w:sz="4"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17</w:t>
            </w:r>
          </w:p>
        </w:tc>
        <w:tc>
          <w:tcPr>
            <w:tcW w:w="2147" w:type="dxa"/>
            <w:tcBorders>
              <w:top w:val="nil"/>
              <w:left w:val="nil"/>
              <w:bottom w:val="single" w:sz="4"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r w:rsidR="00D67C40" w:rsidRPr="00CD646B" w:rsidTr="0089186A">
        <w:trPr>
          <w:trHeight w:val="315"/>
          <w:jc w:val="center"/>
        </w:trPr>
        <w:tc>
          <w:tcPr>
            <w:tcW w:w="475" w:type="dxa"/>
            <w:tcBorders>
              <w:top w:val="nil"/>
              <w:left w:val="single" w:sz="8" w:space="0" w:color="auto"/>
              <w:bottom w:val="single" w:sz="8"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18</w:t>
            </w:r>
          </w:p>
        </w:tc>
        <w:tc>
          <w:tcPr>
            <w:tcW w:w="1766" w:type="dxa"/>
            <w:tcBorders>
              <w:top w:val="nil"/>
              <w:left w:val="nil"/>
              <w:bottom w:val="single" w:sz="8" w:space="0" w:color="auto"/>
              <w:right w:val="single" w:sz="4" w:space="0" w:color="auto"/>
            </w:tcBorders>
            <w:shd w:val="clear" w:color="auto" w:fill="auto"/>
            <w:noWrap/>
            <w:vAlign w:val="center"/>
            <w:hideMark/>
          </w:tcPr>
          <w:p w:rsidR="00D67C40" w:rsidRPr="00CD646B" w:rsidRDefault="00D67C40" w:rsidP="0089186A">
            <w:pPr>
              <w:spacing w:after="0"/>
              <w:jc w:val="center"/>
              <w:rPr>
                <w:rFonts w:ascii="Calibri" w:eastAsia="Times New Roman" w:hAnsi="Calibri"/>
                <w:color w:val="000000"/>
                <w:sz w:val="22"/>
              </w:rPr>
            </w:pPr>
            <w:r w:rsidRPr="00CD646B">
              <w:rPr>
                <w:rFonts w:ascii="Calibri" w:eastAsia="Times New Roman" w:hAnsi="Calibri"/>
                <w:color w:val="000000"/>
                <w:sz w:val="22"/>
              </w:rPr>
              <w:t>18</w:t>
            </w:r>
          </w:p>
        </w:tc>
        <w:tc>
          <w:tcPr>
            <w:tcW w:w="2147" w:type="dxa"/>
            <w:tcBorders>
              <w:top w:val="nil"/>
              <w:left w:val="nil"/>
              <w:bottom w:val="single" w:sz="8" w:space="0" w:color="auto"/>
              <w:right w:val="single" w:sz="8" w:space="0" w:color="auto"/>
            </w:tcBorders>
            <w:shd w:val="clear" w:color="auto" w:fill="auto"/>
            <w:noWrap/>
            <w:vAlign w:val="center"/>
            <w:hideMark/>
          </w:tcPr>
          <w:p w:rsidR="00D67C40" w:rsidRPr="00CD646B" w:rsidRDefault="00D67C40" w:rsidP="0089186A">
            <w:pPr>
              <w:spacing w:after="0"/>
              <w:jc w:val="center"/>
              <w:rPr>
                <w:rFonts w:eastAsia="Times New Roman"/>
                <w:color w:val="000000"/>
                <w:szCs w:val="20"/>
              </w:rPr>
            </w:pPr>
            <w:r w:rsidRPr="00CE4B43">
              <w:rPr>
                <w:rFonts w:ascii="Calibri" w:eastAsia="Times New Roman" w:hAnsi="Calibri"/>
                <w:color w:val="000000"/>
                <w:sz w:val="22"/>
              </w:rPr>
              <w:t>&gt; 180</w:t>
            </w:r>
          </w:p>
        </w:tc>
      </w:tr>
    </w:tbl>
    <w:p w:rsidR="00D67C40" w:rsidRDefault="00D67C40" w:rsidP="00D67C40">
      <w:pPr>
        <w:pStyle w:val="ListParagraph"/>
        <w:spacing w:after="0" w:line="240" w:lineRule="auto"/>
        <w:ind w:left="2880" w:firstLine="720"/>
        <w:jc w:val="both"/>
        <w:rPr>
          <w:rFonts w:ascii="Times New Roman" w:hAnsi="Times New Roman"/>
        </w:rPr>
      </w:pPr>
    </w:p>
    <w:p w:rsidR="00D67C40" w:rsidRPr="00464E20" w:rsidRDefault="00D67C40" w:rsidP="00D67C40">
      <w:pPr>
        <w:spacing w:after="0"/>
        <w:jc w:val="center"/>
        <w:rPr>
          <w:rFonts w:ascii="Times New Roman" w:eastAsia="Times New Roman" w:hAnsi="Times New Roman"/>
          <w:sz w:val="24"/>
        </w:rPr>
      </w:pPr>
      <w:r>
        <w:rPr>
          <w:noProof/>
        </w:rPr>
        <w:lastRenderedPageBreak/>
        <w:drawing>
          <wp:inline distT="0" distB="0" distL="0" distR="0">
            <wp:extent cx="5022215" cy="2060575"/>
            <wp:effectExtent l="0" t="0" r="698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2215" cy="2060575"/>
                    </a:xfrm>
                    <a:prstGeom prst="rect">
                      <a:avLst/>
                    </a:prstGeom>
                    <a:noFill/>
                    <a:ln>
                      <a:noFill/>
                    </a:ln>
                  </pic:spPr>
                </pic:pic>
              </a:graphicData>
            </a:graphic>
          </wp:inline>
        </w:drawing>
      </w:r>
    </w:p>
    <w:p w:rsidR="00ED66FB" w:rsidRDefault="00D67C40" w:rsidP="00D67C40">
      <w:pPr>
        <w:spacing w:after="0"/>
        <w:jc w:val="center"/>
        <w:rPr>
          <w:rFonts w:ascii="Times New Roman" w:eastAsia="Times New Roman" w:hAnsi="Times New Roman"/>
          <w:sz w:val="24"/>
        </w:rPr>
      </w:pPr>
      <w:r w:rsidRPr="00F41894">
        <w:rPr>
          <w:rFonts w:ascii="Times New Roman" w:eastAsia="Times New Roman" w:hAnsi="Times New Roman"/>
          <w:b/>
          <w:sz w:val="24"/>
        </w:rPr>
        <w:t>Figure</w:t>
      </w:r>
      <w:r w:rsidRPr="00D67C40">
        <w:rPr>
          <w:rFonts w:ascii="Times New Roman" w:eastAsia="Times New Roman" w:hAnsi="Times New Roman"/>
          <w:b/>
          <w:sz w:val="24"/>
        </w:rPr>
        <w:t xml:space="preserve"> 1</w:t>
      </w:r>
      <w:r>
        <w:rPr>
          <w:rFonts w:ascii="Times New Roman" w:eastAsia="Times New Roman" w:hAnsi="Times New Roman"/>
          <w:b/>
          <w:sz w:val="24"/>
        </w:rPr>
        <w:t>5</w:t>
      </w:r>
      <w:r w:rsidRPr="00F41894">
        <w:rPr>
          <w:rFonts w:ascii="Times New Roman" w:eastAsia="Times New Roman" w:hAnsi="Times New Roman"/>
          <w:b/>
          <w:sz w:val="24"/>
        </w:rPr>
        <w:t xml:space="preserve"> </w:t>
      </w:r>
      <w:r w:rsidRPr="00D67C40">
        <w:rPr>
          <w:rFonts w:ascii="Times New Roman" w:eastAsia="Times New Roman" w:hAnsi="Times New Roman"/>
          <w:sz w:val="24"/>
        </w:rPr>
        <w:t xml:space="preserve">Bessel Horn </w:t>
      </w:r>
      <w:r>
        <w:rPr>
          <w:rFonts w:ascii="Times New Roman" w:eastAsia="Times New Roman" w:hAnsi="Times New Roman"/>
          <w:sz w:val="24"/>
        </w:rPr>
        <w:t>E</w:t>
      </w:r>
      <w:r w:rsidRPr="00D67C40">
        <w:rPr>
          <w:rFonts w:ascii="Times New Roman" w:eastAsia="Times New Roman" w:hAnsi="Times New Roman"/>
          <w:sz w:val="24"/>
        </w:rPr>
        <w:t xml:space="preserve">xit </w:t>
      </w:r>
      <w:r>
        <w:rPr>
          <w:rFonts w:ascii="Times New Roman" w:eastAsia="Times New Roman" w:hAnsi="Times New Roman"/>
          <w:sz w:val="24"/>
        </w:rPr>
        <w:t>A</w:t>
      </w:r>
      <w:r w:rsidRPr="00D67C40">
        <w:rPr>
          <w:rFonts w:ascii="Times New Roman" w:eastAsia="Times New Roman" w:hAnsi="Times New Roman"/>
          <w:sz w:val="24"/>
        </w:rPr>
        <w:t xml:space="preserve">perture </w:t>
      </w:r>
      <w:r>
        <w:rPr>
          <w:rFonts w:ascii="Times New Roman" w:eastAsia="Times New Roman" w:hAnsi="Times New Roman"/>
          <w:sz w:val="24"/>
        </w:rPr>
        <w:t>V</w:t>
      </w:r>
      <w:r w:rsidRPr="00D67C40">
        <w:rPr>
          <w:rFonts w:ascii="Times New Roman" w:eastAsia="Times New Roman" w:hAnsi="Times New Roman"/>
          <w:sz w:val="24"/>
        </w:rPr>
        <w:t>ariations</w:t>
      </w:r>
    </w:p>
    <w:p w:rsidR="00D67C40" w:rsidRPr="00ED66FB" w:rsidRDefault="00D67C40" w:rsidP="00D67C40">
      <w:pPr>
        <w:spacing w:after="0"/>
        <w:jc w:val="center"/>
        <w:rPr>
          <w:sz w:val="24"/>
        </w:rPr>
      </w:pPr>
    </w:p>
    <w:p w:rsidR="005D1D6D" w:rsidRPr="00F31042" w:rsidRDefault="005D1D6D" w:rsidP="005D1D6D">
      <w:pPr>
        <w:pStyle w:val="Heading"/>
        <w:rPr>
          <w:rFonts w:ascii="Times New Roman" w:hAnsi="Times New Roman"/>
          <w:b/>
          <w:sz w:val="24"/>
          <w:lang w:val="id-ID"/>
        </w:rPr>
      </w:pPr>
      <w:r>
        <w:rPr>
          <w:rFonts w:ascii="Times New Roman" w:hAnsi="Times New Roman"/>
          <w:b/>
          <w:sz w:val="24"/>
          <w:lang w:val="id-ID"/>
        </w:rPr>
        <w:t>5</w:t>
      </w:r>
      <w:r w:rsidRPr="00F31042">
        <w:rPr>
          <w:rFonts w:ascii="Times New Roman" w:hAnsi="Times New Roman"/>
          <w:b/>
          <w:sz w:val="24"/>
          <w:lang w:val="id-ID"/>
        </w:rPr>
        <w:t xml:space="preserve">. </w:t>
      </w:r>
      <w:r w:rsidR="00ED2A45" w:rsidRPr="00ED2A45">
        <w:rPr>
          <w:rFonts w:ascii="Times New Roman" w:hAnsi="Times New Roman"/>
          <w:b/>
          <w:sz w:val="24"/>
          <w:lang w:val="id-ID"/>
        </w:rPr>
        <w:t>Conclusion</w:t>
      </w:r>
    </w:p>
    <w:p w:rsidR="00ED2A45" w:rsidRPr="00ED2A45" w:rsidRDefault="00ED2A45" w:rsidP="00ED2A45">
      <w:pPr>
        <w:pStyle w:val="Heading"/>
        <w:ind w:left="360" w:hanging="360"/>
        <w:rPr>
          <w:rFonts w:ascii="Times New Roman" w:hAnsi="Times New Roman"/>
          <w:caps w:val="0"/>
          <w:sz w:val="24"/>
          <w:lang w:val="id-ID"/>
        </w:rPr>
      </w:pPr>
      <w:r w:rsidRPr="00ED2A45">
        <w:rPr>
          <w:rFonts w:ascii="Times New Roman" w:hAnsi="Times New Roman"/>
          <w:caps w:val="0"/>
          <w:sz w:val="24"/>
          <w:lang w:val="id-ID"/>
        </w:rPr>
        <w:t>After we do measurement, testing, and analysis based on respective measurement, we had a conclusion:</w:t>
      </w:r>
    </w:p>
    <w:p w:rsidR="00ED2A45" w:rsidRPr="00ED2A45" w:rsidRDefault="00ED2A45" w:rsidP="00ED2A45">
      <w:pPr>
        <w:pStyle w:val="Heading"/>
        <w:ind w:left="360" w:hanging="360"/>
        <w:rPr>
          <w:rFonts w:ascii="Times New Roman" w:hAnsi="Times New Roman"/>
          <w:caps w:val="0"/>
          <w:sz w:val="24"/>
          <w:lang w:val="id-ID"/>
        </w:rPr>
      </w:pPr>
      <w:r w:rsidRPr="00ED2A45">
        <w:rPr>
          <w:rFonts w:ascii="Times New Roman" w:hAnsi="Times New Roman"/>
          <w:caps w:val="0"/>
          <w:sz w:val="24"/>
          <w:lang w:val="id-ID"/>
        </w:rPr>
        <w:t>1.</w:t>
      </w:r>
      <w:r w:rsidRPr="00ED2A45">
        <w:rPr>
          <w:rFonts w:ascii="Times New Roman" w:hAnsi="Times New Roman"/>
          <w:caps w:val="0"/>
          <w:sz w:val="24"/>
          <w:lang w:val="id-ID"/>
        </w:rPr>
        <w:tab/>
        <w:t>We see the maximum sound wave energy is produce by the audio system is happening when frequency is tuned at 170 Hz, but this frequency is only generate a sound pollution that high enough for human hearing, but not in the way to put fire down.</w:t>
      </w:r>
    </w:p>
    <w:p w:rsidR="00ED2A45" w:rsidRPr="00ED2A45" w:rsidRDefault="00ED2A45" w:rsidP="00ED2A45">
      <w:pPr>
        <w:pStyle w:val="Heading"/>
        <w:ind w:left="360" w:hanging="360"/>
        <w:rPr>
          <w:rFonts w:ascii="Times New Roman" w:hAnsi="Times New Roman"/>
          <w:caps w:val="0"/>
          <w:sz w:val="24"/>
          <w:lang w:val="id-ID"/>
        </w:rPr>
      </w:pPr>
      <w:r w:rsidRPr="00ED2A45">
        <w:rPr>
          <w:rFonts w:ascii="Times New Roman" w:hAnsi="Times New Roman"/>
          <w:caps w:val="0"/>
          <w:sz w:val="24"/>
          <w:lang w:val="id-ID"/>
        </w:rPr>
        <w:t>2.</w:t>
      </w:r>
      <w:r w:rsidRPr="00ED2A45">
        <w:rPr>
          <w:rFonts w:ascii="Times New Roman" w:hAnsi="Times New Roman"/>
          <w:caps w:val="0"/>
          <w:sz w:val="24"/>
          <w:lang w:val="id-ID"/>
        </w:rPr>
        <w:tab/>
        <w:t xml:space="preserve">A receiver angle position doesn’t have any effect on the sound wave energy measurement, therefore we conclude that an angle to put the fire down it has the same effect whether it was 90o or 0o angle. </w:t>
      </w:r>
    </w:p>
    <w:p w:rsidR="00ED2A45" w:rsidRPr="00ED2A45" w:rsidRDefault="00ED2A45" w:rsidP="00ED2A45">
      <w:pPr>
        <w:pStyle w:val="Heading"/>
        <w:ind w:left="360" w:hanging="360"/>
        <w:rPr>
          <w:rFonts w:ascii="Times New Roman" w:hAnsi="Times New Roman"/>
          <w:caps w:val="0"/>
          <w:sz w:val="24"/>
          <w:lang w:val="id-ID"/>
        </w:rPr>
      </w:pPr>
      <w:r w:rsidRPr="00ED2A45">
        <w:rPr>
          <w:rFonts w:ascii="Times New Roman" w:hAnsi="Times New Roman"/>
          <w:caps w:val="0"/>
          <w:sz w:val="24"/>
          <w:lang w:val="id-ID"/>
        </w:rPr>
        <w:t>3.</w:t>
      </w:r>
      <w:r w:rsidRPr="00ED2A45">
        <w:rPr>
          <w:rFonts w:ascii="Times New Roman" w:hAnsi="Times New Roman"/>
          <w:caps w:val="0"/>
          <w:sz w:val="24"/>
          <w:lang w:val="id-ID"/>
        </w:rPr>
        <w:tab/>
        <w:t>A tube that can increase (to focus) the sound wave energy acts as a frequency resonator and a sound lens, therefore it can increase the sound wave energy.</w:t>
      </w:r>
    </w:p>
    <w:p w:rsidR="00ED2A45" w:rsidRDefault="00ED2A45" w:rsidP="00ED2A45">
      <w:pPr>
        <w:pStyle w:val="Heading"/>
        <w:ind w:left="360" w:hanging="360"/>
        <w:rPr>
          <w:rFonts w:ascii="Times New Roman" w:hAnsi="Times New Roman"/>
          <w:caps w:val="0"/>
          <w:sz w:val="24"/>
        </w:rPr>
      </w:pPr>
      <w:r w:rsidRPr="00ED2A45">
        <w:rPr>
          <w:rFonts w:ascii="Times New Roman" w:hAnsi="Times New Roman"/>
          <w:caps w:val="0"/>
          <w:sz w:val="24"/>
          <w:lang w:val="id-ID"/>
        </w:rPr>
        <w:t>4.</w:t>
      </w:r>
      <w:r w:rsidRPr="00ED2A45">
        <w:rPr>
          <w:rFonts w:ascii="Times New Roman" w:hAnsi="Times New Roman"/>
          <w:caps w:val="0"/>
          <w:sz w:val="24"/>
          <w:lang w:val="id-ID"/>
        </w:rPr>
        <w:tab/>
        <w:t>The optimum sound wave energy that can put the fire down is at 30 Hz – 40 Hz and not at 170 Hz.</w:t>
      </w:r>
    </w:p>
    <w:p w:rsidR="00ED2A45" w:rsidRDefault="00ED2A45" w:rsidP="00ED2A45">
      <w:pPr>
        <w:pStyle w:val="Heading"/>
        <w:ind w:left="360" w:hanging="360"/>
        <w:rPr>
          <w:rFonts w:ascii="Times New Roman" w:hAnsi="Times New Roman"/>
          <w:caps w:val="0"/>
          <w:sz w:val="24"/>
        </w:rPr>
      </w:pPr>
      <w:r w:rsidRPr="00ED2A45">
        <w:rPr>
          <w:rFonts w:ascii="Times New Roman" w:hAnsi="Times New Roman"/>
          <w:caps w:val="0"/>
          <w:sz w:val="24"/>
          <w:lang w:val="id-ID"/>
        </w:rPr>
        <w:t>5.</w:t>
      </w:r>
      <w:r w:rsidRPr="00ED2A45">
        <w:rPr>
          <w:rFonts w:ascii="Times New Roman" w:hAnsi="Times New Roman"/>
          <w:caps w:val="0"/>
          <w:sz w:val="24"/>
          <w:lang w:val="id-ID"/>
        </w:rPr>
        <w:tab/>
        <w:t>The fire extinguisher using sound wave is effective equipment. It can put the fire with energy about 2926 Joule down in just 3 second using 30 Hz – 40 Hz frequency.</w:t>
      </w:r>
    </w:p>
    <w:p w:rsidR="005D1D6D" w:rsidRPr="005D1D6D" w:rsidRDefault="00ED2A45" w:rsidP="00ED2A45">
      <w:pPr>
        <w:pStyle w:val="Heading"/>
        <w:ind w:left="360" w:hanging="360"/>
        <w:rPr>
          <w:rFonts w:ascii="Times New Roman" w:hAnsi="Times New Roman"/>
          <w:caps w:val="0"/>
          <w:sz w:val="24"/>
          <w:lang w:val="id-ID"/>
        </w:rPr>
      </w:pPr>
      <w:r w:rsidRPr="00ED2A45">
        <w:rPr>
          <w:rFonts w:ascii="Times New Roman" w:hAnsi="Times New Roman"/>
          <w:caps w:val="0"/>
          <w:sz w:val="24"/>
          <w:lang w:val="id-ID"/>
        </w:rPr>
        <w:t>6.</w:t>
      </w:r>
      <w:r w:rsidRPr="00ED2A45">
        <w:rPr>
          <w:rFonts w:ascii="Times New Roman" w:hAnsi="Times New Roman"/>
          <w:caps w:val="0"/>
          <w:sz w:val="24"/>
          <w:lang w:val="id-ID"/>
        </w:rPr>
        <w:tab/>
        <w:t>The fire extinguisher is effective when using at less than 1.3 meter range with the Fire Source, also it only effective when using using a bessel horn waveguide with exit aperture between 7 cm until 11 cm.</w:t>
      </w:r>
    </w:p>
    <w:p w:rsidR="005D1D6D" w:rsidRDefault="005D1D6D" w:rsidP="00C55F11">
      <w:pPr>
        <w:pStyle w:val="Heading"/>
        <w:spacing w:before="0" w:line="240" w:lineRule="auto"/>
        <w:rPr>
          <w:rFonts w:ascii="Times New Roman" w:hAnsi="Times New Roman"/>
          <w:sz w:val="24"/>
          <w:lang w:val="id-ID"/>
        </w:rPr>
      </w:pPr>
    </w:p>
    <w:p w:rsidR="00BD7E18" w:rsidRDefault="00BD7E18" w:rsidP="00C55F11">
      <w:pPr>
        <w:pStyle w:val="Heading"/>
        <w:spacing w:before="0" w:line="240" w:lineRule="auto"/>
        <w:rPr>
          <w:rFonts w:ascii="Times New Roman" w:hAnsi="Times New Roman"/>
          <w:sz w:val="24"/>
          <w:lang w:val="id-ID"/>
        </w:rPr>
      </w:pPr>
    </w:p>
    <w:p w:rsidR="00BE7E2E" w:rsidRPr="00C55F11" w:rsidRDefault="00F61760" w:rsidP="00C55F11">
      <w:pPr>
        <w:pStyle w:val="Heading"/>
        <w:spacing w:before="0" w:line="240" w:lineRule="auto"/>
        <w:rPr>
          <w:rFonts w:ascii="Times New Roman" w:hAnsi="Times New Roman"/>
          <w:sz w:val="24"/>
        </w:rPr>
      </w:pPr>
      <w:r w:rsidRPr="00C55F11">
        <w:rPr>
          <w:rFonts w:ascii="Times New Roman" w:hAnsi="Times New Roman"/>
          <w:sz w:val="24"/>
        </w:rPr>
        <w:t>References</w:t>
      </w:r>
    </w:p>
    <w:p w:rsidR="00ED2A45" w:rsidRPr="00ED2A45" w:rsidRDefault="00ED2A45" w:rsidP="00ED2A45">
      <w:pPr>
        <w:pStyle w:val="References"/>
        <w:rPr>
          <w:sz w:val="20"/>
          <w:szCs w:val="20"/>
          <w:lang w:val="id-ID"/>
        </w:rPr>
      </w:pPr>
      <w:r w:rsidRPr="00ED2A45">
        <w:rPr>
          <w:sz w:val="20"/>
          <w:szCs w:val="20"/>
          <w:lang w:val="id-ID"/>
        </w:rPr>
        <w:t xml:space="preserve"> [1]</w:t>
      </w:r>
      <w:r w:rsidRPr="00ED2A45">
        <w:rPr>
          <w:sz w:val="20"/>
          <w:szCs w:val="20"/>
          <w:lang w:val="id-ID"/>
        </w:rPr>
        <w:tab/>
        <w:t>R. Friedman and D. L. Uietrich, “Fire Suppression In Human Crew Spacecraft,” Halon Altern. Tech. Work. Conf., 1991.</w:t>
      </w:r>
    </w:p>
    <w:p w:rsidR="00ED2A45" w:rsidRPr="00ED2A45" w:rsidRDefault="00ED2A45" w:rsidP="00ED2A45">
      <w:pPr>
        <w:pStyle w:val="References"/>
        <w:rPr>
          <w:sz w:val="20"/>
          <w:szCs w:val="20"/>
          <w:lang w:val="id-ID"/>
        </w:rPr>
      </w:pPr>
      <w:r w:rsidRPr="00ED2A45">
        <w:rPr>
          <w:sz w:val="20"/>
          <w:szCs w:val="20"/>
          <w:lang w:val="id-ID"/>
        </w:rPr>
        <w:t>[2]</w:t>
      </w:r>
      <w:r w:rsidRPr="00ED2A45">
        <w:rPr>
          <w:sz w:val="20"/>
          <w:szCs w:val="20"/>
          <w:lang w:val="id-ID"/>
        </w:rPr>
        <w:tab/>
        <w:t>R. Friedman, “Fire Safety in the Low-Gravity Spacecraft Environment,” NASA Glenn Res. Cent., vol. 01–1937, 1999.</w:t>
      </w:r>
    </w:p>
    <w:p w:rsidR="00ED2A45" w:rsidRPr="00ED2A45" w:rsidRDefault="00ED2A45" w:rsidP="00ED2A45">
      <w:pPr>
        <w:pStyle w:val="References"/>
        <w:rPr>
          <w:sz w:val="20"/>
          <w:szCs w:val="20"/>
          <w:lang w:val="id-ID"/>
        </w:rPr>
      </w:pPr>
      <w:r w:rsidRPr="00ED2A45">
        <w:rPr>
          <w:sz w:val="20"/>
          <w:szCs w:val="20"/>
          <w:lang w:val="id-ID"/>
        </w:rPr>
        <w:t>[3]</w:t>
      </w:r>
      <w:r w:rsidRPr="00ED2A45">
        <w:rPr>
          <w:sz w:val="20"/>
          <w:szCs w:val="20"/>
          <w:lang w:val="id-ID"/>
        </w:rPr>
        <w:tab/>
        <w:t>D. Plaks, E. Nelson, N. H. J. Espinosa, Z. Coley, C. Tran, and B. de Mayo, “Zero-g acoustic fire suppression system,” Acoust. Soc. Am. J., vol. 118, no. 3, p. 1945, 2005.</w:t>
      </w:r>
    </w:p>
    <w:p w:rsidR="00ED2A45" w:rsidRPr="00ED2A45" w:rsidRDefault="00ED2A45" w:rsidP="00ED2A45">
      <w:pPr>
        <w:pStyle w:val="References"/>
        <w:rPr>
          <w:sz w:val="20"/>
          <w:szCs w:val="20"/>
          <w:lang w:val="id-ID"/>
        </w:rPr>
      </w:pPr>
      <w:r w:rsidRPr="00ED2A45">
        <w:rPr>
          <w:sz w:val="20"/>
          <w:szCs w:val="20"/>
          <w:lang w:val="id-ID"/>
        </w:rPr>
        <w:t>[4]</w:t>
      </w:r>
      <w:r w:rsidRPr="00ED2A45">
        <w:rPr>
          <w:sz w:val="20"/>
          <w:szCs w:val="20"/>
          <w:lang w:val="id-ID"/>
        </w:rPr>
        <w:tab/>
        <w:t xml:space="preserve">E. Beisner, N. D. Wiggins, M. Rosales, K. Yue, J. Penny, J. Lockridge, R. Page, A. Smith, and L. Guerrero, “Acoustic Flame Suppression Mechanics in a Microgravity Environment,” </w:t>
      </w:r>
      <w:r w:rsidRPr="00ED2A45">
        <w:rPr>
          <w:sz w:val="20"/>
          <w:szCs w:val="20"/>
          <w:lang w:val="id-ID"/>
        </w:rPr>
        <w:lastRenderedPageBreak/>
        <w:t>Microgravity Sci. Technol., vol. 27, pp. 141–144, 2015.</w:t>
      </w:r>
    </w:p>
    <w:p w:rsidR="00ED2A45" w:rsidRPr="00ED2A45" w:rsidRDefault="00ED2A45" w:rsidP="00ED2A45">
      <w:pPr>
        <w:pStyle w:val="References"/>
        <w:rPr>
          <w:sz w:val="20"/>
          <w:szCs w:val="20"/>
          <w:lang w:val="id-ID"/>
        </w:rPr>
      </w:pPr>
      <w:r w:rsidRPr="00ED2A45">
        <w:rPr>
          <w:sz w:val="20"/>
          <w:szCs w:val="20"/>
          <w:lang w:val="id-ID"/>
        </w:rPr>
        <w:t>[5]</w:t>
      </w:r>
      <w:r w:rsidRPr="00ED2A45">
        <w:rPr>
          <w:sz w:val="20"/>
          <w:szCs w:val="20"/>
          <w:lang w:val="id-ID"/>
        </w:rPr>
        <w:tab/>
        <w:t>T. S. Call and D. B. Schwartz, “Electric Fields For Flame Extinguisher,” HQ AFCESA/RACF, no. ESL-TR-91-54, 1991.</w:t>
      </w:r>
    </w:p>
    <w:p w:rsidR="00ED2A45" w:rsidRPr="00ED2A45" w:rsidRDefault="00ED2A45" w:rsidP="00ED2A45">
      <w:pPr>
        <w:pStyle w:val="References"/>
        <w:rPr>
          <w:sz w:val="20"/>
          <w:szCs w:val="20"/>
          <w:lang w:val="id-ID"/>
        </w:rPr>
      </w:pPr>
      <w:r w:rsidRPr="00ED2A45">
        <w:rPr>
          <w:sz w:val="20"/>
          <w:szCs w:val="20"/>
          <w:lang w:val="id-ID"/>
        </w:rPr>
        <w:t>[6]</w:t>
      </w:r>
      <w:r w:rsidRPr="00ED2A45">
        <w:rPr>
          <w:sz w:val="20"/>
          <w:szCs w:val="20"/>
          <w:lang w:val="id-ID"/>
        </w:rPr>
        <w:tab/>
        <w:t>R. T. Schneider, R. J. Hirko, J. D. Cox, and N. H. Weinstein, “Phase II : Fire Extinguishment by Electro- Magnetic Fields,” ARFL, no. AFRL-ML-TY-TR-2002-4516, 2002.</w:t>
      </w:r>
    </w:p>
    <w:p w:rsidR="00ED2A45" w:rsidRPr="00ED2A45" w:rsidRDefault="00ED2A45" w:rsidP="00ED2A45">
      <w:pPr>
        <w:pStyle w:val="References"/>
        <w:rPr>
          <w:sz w:val="20"/>
          <w:szCs w:val="20"/>
          <w:lang w:val="id-ID"/>
        </w:rPr>
      </w:pPr>
      <w:r w:rsidRPr="00ED2A45">
        <w:rPr>
          <w:sz w:val="20"/>
          <w:szCs w:val="20"/>
          <w:lang w:val="id-ID"/>
        </w:rPr>
        <w:t>[7]</w:t>
      </w:r>
      <w:r w:rsidRPr="00ED2A45">
        <w:rPr>
          <w:sz w:val="20"/>
          <w:szCs w:val="20"/>
          <w:lang w:val="id-ID"/>
        </w:rPr>
        <w:tab/>
        <w:t>Oak Ridge National Laboratory, “Electromagnetic Pulse : Effects on the U . S . Power Grid,” 2008.</w:t>
      </w:r>
    </w:p>
    <w:p w:rsidR="00ED2A45" w:rsidRPr="00ED2A45" w:rsidRDefault="00ED2A45" w:rsidP="00ED2A45">
      <w:pPr>
        <w:pStyle w:val="References"/>
        <w:rPr>
          <w:sz w:val="20"/>
          <w:szCs w:val="20"/>
          <w:lang w:val="id-ID"/>
        </w:rPr>
      </w:pPr>
      <w:r w:rsidRPr="00ED2A45">
        <w:rPr>
          <w:sz w:val="20"/>
          <w:szCs w:val="20"/>
          <w:lang w:val="id-ID"/>
        </w:rPr>
        <w:t>[8]</w:t>
      </w:r>
      <w:r w:rsidRPr="00ED2A45">
        <w:rPr>
          <w:sz w:val="20"/>
          <w:szCs w:val="20"/>
          <w:lang w:val="id-ID"/>
        </w:rPr>
        <w:tab/>
        <w:t>D. A. R. P. A. Defense Advanced Research Projects Agency, “Instant Flame Suppression Phase TI - Final Report,” pp. 1–23.</w:t>
      </w:r>
    </w:p>
    <w:p w:rsidR="00ED2A45" w:rsidRPr="00ED2A45" w:rsidRDefault="00ED2A45" w:rsidP="00ED2A45">
      <w:pPr>
        <w:pStyle w:val="References"/>
        <w:rPr>
          <w:sz w:val="20"/>
          <w:szCs w:val="20"/>
          <w:lang w:val="id-ID"/>
        </w:rPr>
      </w:pPr>
      <w:r w:rsidRPr="00ED2A45">
        <w:rPr>
          <w:sz w:val="20"/>
          <w:szCs w:val="20"/>
          <w:lang w:val="id-ID"/>
        </w:rPr>
        <w:t>[9]</w:t>
      </w:r>
      <w:r w:rsidRPr="00ED2A45">
        <w:rPr>
          <w:sz w:val="20"/>
          <w:szCs w:val="20"/>
          <w:lang w:val="id-ID"/>
        </w:rPr>
        <w:tab/>
        <w:t>I.-S. Ahn, H.-W. Park, M.-J. Bae, and S.-G. Bae, “A Study on a Sound Extinguisher Using Sound Lens,” 171st ASA Meet., no. 516, pp. 2–7, 2016.</w:t>
      </w:r>
    </w:p>
    <w:p w:rsidR="00ED2A45" w:rsidRPr="00ED2A45" w:rsidRDefault="00ED2A45" w:rsidP="00ED2A45">
      <w:pPr>
        <w:pStyle w:val="References"/>
        <w:rPr>
          <w:sz w:val="20"/>
          <w:szCs w:val="20"/>
          <w:lang w:val="id-ID"/>
        </w:rPr>
      </w:pPr>
      <w:r w:rsidRPr="00ED2A45">
        <w:rPr>
          <w:sz w:val="20"/>
          <w:szCs w:val="20"/>
          <w:lang w:val="id-ID"/>
        </w:rPr>
        <w:t>[10]   G. M. Ballau, Handbook For Sound Engineers, 4th ed. Focal Press, Elsevier, 2008.</w:t>
      </w:r>
    </w:p>
    <w:p w:rsidR="00ED2A45" w:rsidRPr="00ED2A45" w:rsidRDefault="00ED2A45" w:rsidP="00ED2A45">
      <w:pPr>
        <w:pStyle w:val="References"/>
        <w:rPr>
          <w:sz w:val="20"/>
          <w:szCs w:val="20"/>
          <w:lang w:val="id-ID"/>
        </w:rPr>
      </w:pPr>
      <w:r w:rsidRPr="00ED2A45">
        <w:rPr>
          <w:sz w:val="20"/>
          <w:szCs w:val="20"/>
          <w:lang w:val="id-ID"/>
        </w:rPr>
        <w:t>[11]</w:t>
      </w:r>
      <w:r w:rsidRPr="00ED2A45">
        <w:rPr>
          <w:sz w:val="20"/>
          <w:szCs w:val="20"/>
          <w:lang w:val="id-ID"/>
        </w:rPr>
        <w:tab/>
        <w:t>S. N. Y. Gerges, G. A. Sehrndt, and W. Parthey, “Noise Sources,” W. H. O. World Health. Organization, 1992.</w:t>
      </w:r>
    </w:p>
    <w:p w:rsidR="00ED2A45" w:rsidRPr="00ED2A45" w:rsidRDefault="00ED2A45" w:rsidP="00ED2A45">
      <w:pPr>
        <w:pStyle w:val="References"/>
        <w:rPr>
          <w:sz w:val="20"/>
          <w:szCs w:val="20"/>
          <w:lang w:val="id-ID"/>
        </w:rPr>
      </w:pPr>
      <w:r w:rsidRPr="00ED2A45">
        <w:rPr>
          <w:sz w:val="20"/>
          <w:szCs w:val="20"/>
          <w:lang w:val="id-ID"/>
        </w:rPr>
        <w:t>[12]</w:t>
      </w:r>
      <w:r w:rsidRPr="00ED2A45">
        <w:rPr>
          <w:sz w:val="20"/>
          <w:szCs w:val="20"/>
          <w:lang w:val="id-ID"/>
        </w:rPr>
        <w:tab/>
        <w:t>Thomas D. Rossing and Neville H. Fletcher, Principles of Vibration and Sound Second Edition. Springer-Verlag New York, 2004.</w:t>
      </w:r>
    </w:p>
    <w:p w:rsidR="00ED2A45" w:rsidRPr="00ED2A45" w:rsidRDefault="00ED2A45" w:rsidP="00ED2A45">
      <w:pPr>
        <w:pStyle w:val="References"/>
        <w:rPr>
          <w:sz w:val="20"/>
          <w:szCs w:val="20"/>
          <w:lang w:val="id-ID"/>
        </w:rPr>
      </w:pPr>
      <w:r w:rsidRPr="00ED2A45">
        <w:rPr>
          <w:sz w:val="20"/>
          <w:szCs w:val="20"/>
          <w:lang w:val="id-ID"/>
        </w:rPr>
        <w:t>[13]</w:t>
      </w:r>
      <w:r w:rsidRPr="00ED2A45">
        <w:rPr>
          <w:sz w:val="20"/>
          <w:szCs w:val="20"/>
          <w:lang w:val="id-ID"/>
        </w:rPr>
        <w:tab/>
        <w:t>V. S. Bachtiar, Y. Dewilda, and B. Wemas, “USAHA PENGENDALIAN PADA UNIT PRODUKSI PADA SUATU INDUSTRI DI KOTA BATAM,” J. Tek. Lingkung. UNAND 10, vol. 2013), no. 51, pp. 85–93.</w:t>
      </w:r>
    </w:p>
    <w:p w:rsidR="00ED2A45" w:rsidRPr="00ED2A45" w:rsidRDefault="00ED2A45" w:rsidP="00ED2A45">
      <w:pPr>
        <w:pStyle w:val="References"/>
        <w:rPr>
          <w:sz w:val="20"/>
          <w:szCs w:val="20"/>
          <w:lang w:val="id-ID"/>
        </w:rPr>
      </w:pPr>
      <w:r w:rsidRPr="00ED2A45">
        <w:rPr>
          <w:sz w:val="20"/>
          <w:szCs w:val="20"/>
          <w:lang w:val="id-ID"/>
        </w:rPr>
        <w:t>[14]</w:t>
      </w:r>
      <w:r w:rsidRPr="00ED2A45">
        <w:rPr>
          <w:sz w:val="20"/>
          <w:szCs w:val="20"/>
          <w:lang w:val="id-ID"/>
        </w:rPr>
        <w:tab/>
        <w:t xml:space="preserve">Training Material K3 Bidang Penanggulangan Kebakaran. Kementrian Departemen Tenaga Kerja. Indonesia. 1996. </w:t>
      </w:r>
    </w:p>
    <w:p w:rsidR="00ED2A45" w:rsidRPr="00ED2A45" w:rsidRDefault="00ED2A45" w:rsidP="00ED2A45">
      <w:pPr>
        <w:pStyle w:val="References"/>
        <w:rPr>
          <w:sz w:val="20"/>
          <w:szCs w:val="20"/>
        </w:rPr>
      </w:pPr>
      <w:r w:rsidRPr="00ED2A45">
        <w:rPr>
          <w:sz w:val="20"/>
          <w:szCs w:val="20"/>
          <w:lang w:val="id-ID"/>
        </w:rPr>
        <w:t>[15]</w:t>
      </w:r>
      <w:r w:rsidRPr="00ED2A45">
        <w:rPr>
          <w:sz w:val="20"/>
          <w:szCs w:val="20"/>
          <w:lang w:val="id-ID"/>
        </w:rPr>
        <w:tab/>
        <w:t>National Semiconductor, “LM386 Low Voltage Audio Power Amplifi</w:t>
      </w:r>
      <w:r>
        <w:rPr>
          <w:sz w:val="20"/>
          <w:szCs w:val="20"/>
          <w:lang w:val="id-ID"/>
        </w:rPr>
        <w:t>er,” no. August, pp. 1–9, 2000.</w:t>
      </w:r>
    </w:p>
    <w:p w:rsidR="00F61760" w:rsidRDefault="00ED2A45" w:rsidP="00ED2A45">
      <w:pPr>
        <w:pStyle w:val="References"/>
        <w:rPr>
          <w:sz w:val="20"/>
          <w:szCs w:val="20"/>
          <w:lang w:val="id-ID"/>
        </w:rPr>
      </w:pPr>
      <w:r w:rsidRPr="00ED2A45">
        <w:rPr>
          <w:sz w:val="20"/>
          <w:szCs w:val="20"/>
          <w:lang w:val="id-ID"/>
        </w:rPr>
        <w:t>[16]</w:t>
      </w:r>
      <w:r w:rsidRPr="00ED2A45">
        <w:rPr>
          <w:sz w:val="20"/>
          <w:szCs w:val="20"/>
          <w:lang w:val="id-ID"/>
        </w:rPr>
        <w:tab/>
        <w:t>Sanyo Semiconductor Device, “Datasheet Thick Film Hybrid Stk-465, 2 Power 2 Channel 10-30 W min AF Power,” p. 9.</w:t>
      </w: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Default="000A3957" w:rsidP="00F23F96">
      <w:pPr>
        <w:pStyle w:val="References"/>
        <w:rPr>
          <w:sz w:val="20"/>
          <w:szCs w:val="20"/>
          <w:lang w:val="id-ID"/>
        </w:rPr>
      </w:pPr>
    </w:p>
    <w:p w:rsidR="000A3957" w:rsidRPr="00F23F96" w:rsidRDefault="000A3957" w:rsidP="00F23F96">
      <w:pPr>
        <w:pStyle w:val="References"/>
        <w:rPr>
          <w:lang w:val="de-DE"/>
        </w:rPr>
      </w:pPr>
    </w:p>
    <w:sectPr w:rsidR="000A3957" w:rsidRPr="00F23F96" w:rsidSect="00EA0E6E">
      <w:headerReference w:type="even" r:id="rId24"/>
      <w:headerReference w:type="default" r:id="rId25"/>
      <w:headerReference w:type="first" r:id="rId26"/>
      <w:pgSz w:w="11899" w:h="16838"/>
      <w:pgMar w:top="1701" w:right="1985" w:bottom="1701" w:left="1985" w:header="1134" w:footer="1134" w:gutter="0"/>
      <w:pgNumType w:start="49"/>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3BC" w:rsidRDefault="001A53BC" w:rsidP="00623BE6">
      <w:pPr>
        <w:pStyle w:val="receiveddate"/>
        <w:spacing w:after="0" w:line="240" w:lineRule="auto"/>
      </w:pPr>
      <w:r>
        <w:separator/>
      </w:r>
    </w:p>
  </w:endnote>
  <w:endnote w:type="continuationSeparator" w:id="0">
    <w:p w:rsidR="001A53BC" w:rsidRDefault="001A53BC" w:rsidP="00623BE6">
      <w:pPr>
        <w:pStyle w:val="receivedda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TimesNewRoman,Bold-Identity-H">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3BC" w:rsidRDefault="001A53BC" w:rsidP="00623BE6">
      <w:pPr>
        <w:pStyle w:val="receiveddate"/>
        <w:spacing w:after="0" w:line="240" w:lineRule="auto"/>
      </w:pPr>
      <w:r>
        <w:separator/>
      </w:r>
    </w:p>
  </w:footnote>
  <w:footnote w:type="continuationSeparator" w:id="0">
    <w:p w:rsidR="001A53BC" w:rsidRDefault="001A53BC" w:rsidP="00623BE6">
      <w:pPr>
        <w:pStyle w:val="receivedda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46" w:type="pct"/>
      <w:tblInd w:w="-1152" w:type="dxa"/>
      <w:tblBorders>
        <w:insideV w:val="single" w:sz="4" w:space="0" w:color="auto"/>
      </w:tblBorders>
      <w:tblLook w:val="04A0" w:firstRow="1" w:lastRow="0" w:firstColumn="1" w:lastColumn="0" w:noHBand="0" w:noVBand="1"/>
    </w:tblPr>
    <w:tblGrid>
      <w:gridCol w:w="1151"/>
      <w:gridCol w:w="8046"/>
    </w:tblGrid>
    <w:tr w:rsidR="005E1487" w:rsidRPr="00EA0E6E" w:rsidTr="00F31042">
      <w:tc>
        <w:tcPr>
          <w:tcW w:w="1152" w:type="dxa"/>
        </w:tcPr>
        <w:p w:rsidR="005E1487" w:rsidRDefault="005E1487">
          <w:pPr>
            <w:pStyle w:val="Header"/>
            <w:jc w:val="right"/>
            <w:rPr>
              <w:b/>
              <w:bCs/>
            </w:rPr>
          </w:pPr>
          <w:r>
            <w:fldChar w:fldCharType="begin"/>
          </w:r>
          <w:r>
            <w:instrText xml:space="preserve"> PAGE   \* MERGEFORMAT </w:instrText>
          </w:r>
          <w:r>
            <w:fldChar w:fldCharType="separate"/>
          </w:r>
          <w:r w:rsidR="00314945">
            <w:rPr>
              <w:noProof/>
            </w:rPr>
            <w:t>50</w:t>
          </w:r>
          <w:r>
            <w:rPr>
              <w:noProof/>
            </w:rPr>
            <w:fldChar w:fldCharType="end"/>
          </w:r>
        </w:p>
      </w:tc>
      <w:tc>
        <w:tcPr>
          <w:tcW w:w="8046" w:type="dxa"/>
          <w:tcBorders>
            <w:bottom w:val="single" w:sz="4" w:space="0" w:color="auto"/>
          </w:tcBorders>
          <w:noWrap/>
        </w:tcPr>
        <w:p w:rsidR="005E1487" w:rsidRPr="00F31042" w:rsidRDefault="005E1487" w:rsidP="00F31042">
          <w:pPr>
            <w:pStyle w:val="Header"/>
            <w:jc w:val="right"/>
            <w:rPr>
              <w:b/>
              <w:bCs/>
              <w:lang w:val="id-ID"/>
            </w:rPr>
          </w:pPr>
          <w:r>
            <w:rPr>
              <w:lang w:val="id-ID"/>
            </w:rPr>
            <w:t xml:space="preserve">      </w:t>
          </w:r>
          <w:r>
            <w:rPr>
              <w:lang w:val="de-DE"/>
            </w:rPr>
            <w:t xml:space="preserve">IncomTech, Jurnal Telekomunikasi dan Komputer, vol.3, no.1, 2012  </w:t>
          </w:r>
        </w:p>
      </w:tc>
    </w:tr>
  </w:tbl>
  <w:p w:rsidR="005E1487" w:rsidRPr="00F31042" w:rsidRDefault="005E1487" w:rsidP="00C55F11">
    <w:pPr>
      <w:pStyle w:val="Header"/>
      <w:ind w:right="-8"/>
      <w:rPr>
        <w:b/>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581" w:type="pct"/>
      <w:tblInd w:w="-34" w:type="dxa"/>
      <w:tblLook w:val="01E0" w:firstRow="1" w:lastRow="1" w:firstColumn="1" w:lastColumn="1" w:noHBand="0" w:noVBand="0"/>
    </w:tblPr>
    <w:tblGrid>
      <w:gridCol w:w="7938"/>
      <w:gridCol w:w="1153"/>
    </w:tblGrid>
    <w:tr w:rsidR="005E1487" w:rsidTr="000C44D0">
      <w:tc>
        <w:tcPr>
          <w:tcW w:w="4366" w:type="pct"/>
          <w:tcBorders>
            <w:bottom w:val="single" w:sz="4" w:space="0" w:color="auto"/>
            <w:right w:val="single" w:sz="6" w:space="0" w:color="000000" w:themeColor="text1"/>
          </w:tcBorders>
        </w:tcPr>
        <w:sdt>
          <w:sdtPr>
            <w:rPr>
              <w:lang w:val="de-DE"/>
            </w:rPr>
            <w:alias w:val="Company"/>
            <w:id w:val="78735422"/>
            <w:placeholder>
              <w:docPart w:val="A99039FD23F641CFB958356158C6BEA8"/>
            </w:placeholder>
            <w:dataBinding w:prefixMappings="xmlns:ns0='http://schemas.openxmlformats.org/officeDocument/2006/extended-properties'" w:xpath="/ns0:Properties[1]/ns0:Company[1]" w:storeItemID="{6668398D-A668-4E3E-A5EB-62B293D839F1}"/>
            <w:text/>
          </w:sdtPr>
          <w:sdtEndPr/>
          <w:sdtContent>
            <w:p w:rsidR="005E1487" w:rsidRPr="000C44D0" w:rsidRDefault="00314945" w:rsidP="00AB5DAE">
              <w:pPr>
                <w:pStyle w:val="Header"/>
                <w:rPr>
                  <w:lang w:val="de-DE"/>
                </w:rPr>
              </w:pPr>
              <w:proofErr w:type="spellStart"/>
              <w:r>
                <w:t>Mudrik</w:t>
              </w:r>
              <w:proofErr w:type="spellEnd"/>
              <w:r>
                <w:t xml:space="preserve"> </w:t>
              </w:r>
              <w:proofErr w:type="spellStart"/>
              <w:r>
                <w:t>Alaydrus</w:t>
              </w:r>
              <w:proofErr w:type="spellEnd"/>
              <w:r>
                <w:t xml:space="preserve">, </w:t>
              </w:r>
              <w:proofErr w:type="spellStart"/>
              <w:r>
                <w:t>Simulasi</w:t>
              </w:r>
              <w:proofErr w:type="spellEnd"/>
              <w:r>
                <w:t xml:space="preserve"> Filter Lolos </w:t>
              </w:r>
              <w:proofErr w:type="spellStart"/>
              <w:r>
                <w:t>Bawah</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Mikrostrip</w:t>
              </w:r>
              <w:proofErr w:type="spellEnd"/>
            </w:p>
          </w:sdtContent>
        </w:sdt>
      </w:tc>
      <w:tc>
        <w:tcPr>
          <w:tcW w:w="634" w:type="pct"/>
          <w:tcBorders>
            <w:left w:val="single" w:sz="6" w:space="0" w:color="000000" w:themeColor="text1"/>
          </w:tcBorders>
        </w:tcPr>
        <w:p w:rsidR="005E1487" w:rsidRDefault="005E1487">
          <w:pPr>
            <w:pStyle w:val="Header"/>
            <w:rPr>
              <w:b/>
              <w:bCs/>
            </w:rPr>
          </w:pPr>
          <w:r>
            <w:fldChar w:fldCharType="begin"/>
          </w:r>
          <w:r>
            <w:instrText xml:space="preserve"> PAGE   \* MERGEFORMAT </w:instrText>
          </w:r>
          <w:r>
            <w:fldChar w:fldCharType="separate"/>
          </w:r>
          <w:r w:rsidR="00314945">
            <w:rPr>
              <w:noProof/>
            </w:rPr>
            <w:t>51</w:t>
          </w:r>
          <w:r>
            <w:rPr>
              <w:noProof/>
            </w:rPr>
            <w:fldChar w:fldCharType="end"/>
          </w:r>
        </w:p>
      </w:tc>
    </w:tr>
  </w:tbl>
  <w:p w:rsidR="005E1487" w:rsidRPr="00CD34DA" w:rsidRDefault="005E1487" w:rsidP="00C55F11">
    <w:pPr>
      <w:pStyle w:val="Header"/>
      <w:tabs>
        <w:tab w:val="clear" w:pos="4320"/>
        <w:tab w:val="right" w:pos="7938"/>
      </w:tabs>
      <w:ind w:right="-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487" w:rsidRDefault="005E1487" w:rsidP="00F6176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14945">
      <w:rPr>
        <w:rStyle w:val="PageNumber"/>
        <w:noProof/>
      </w:rPr>
      <w:t>49</w:t>
    </w:r>
    <w:r>
      <w:rPr>
        <w:rStyle w:val="PageNumber"/>
      </w:rPr>
      <w:fldChar w:fldCharType="end"/>
    </w:r>
  </w:p>
  <w:p w:rsidR="005E1487" w:rsidRDefault="005E1487" w:rsidP="00F61760">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3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CD13A2"/>
    <w:multiLevelType w:val="multilevel"/>
    <w:tmpl w:val="A33E16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8A0F91"/>
    <w:multiLevelType w:val="multilevel"/>
    <w:tmpl w:val="B830B00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D003BEA"/>
    <w:multiLevelType w:val="hybridMultilevel"/>
    <w:tmpl w:val="C30E70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1A03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5C3A16"/>
    <w:multiLevelType w:val="hybridMultilevel"/>
    <w:tmpl w:val="1558311A"/>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nsid w:val="328424E8"/>
    <w:multiLevelType w:val="hybridMultilevel"/>
    <w:tmpl w:val="0624CFBE"/>
    <w:lvl w:ilvl="0" w:tplc="2D9622DA">
      <w:start w:val="1"/>
      <w:numFmt w:val="decimal"/>
      <w:lvlText w:val="3.%1"/>
      <w:lvlJc w:val="left"/>
      <w:pPr>
        <w:ind w:left="3600" w:hanging="360"/>
      </w:pPr>
      <w:rPr>
        <w:rFonts w:hint="default"/>
        <w:b/>
        <w:i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40E4BA2"/>
    <w:multiLevelType w:val="hybridMultilevel"/>
    <w:tmpl w:val="7E6454C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3A187526"/>
    <w:multiLevelType w:val="multilevel"/>
    <w:tmpl w:val="FC1C5B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B21F43"/>
    <w:multiLevelType w:val="hybridMultilevel"/>
    <w:tmpl w:val="2C6ED3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6F51C2"/>
    <w:multiLevelType w:val="multilevel"/>
    <w:tmpl w:val="9538F0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A271CA"/>
    <w:multiLevelType w:val="hybridMultilevel"/>
    <w:tmpl w:val="8344344C"/>
    <w:lvl w:ilvl="0" w:tplc="8DDA882E">
      <w:start w:val="1"/>
      <w:numFmt w:val="upperLetter"/>
      <w:lvlText w:val="%1."/>
      <w:lvlJc w:val="left"/>
      <w:pPr>
        <w:ind w:left="1505" w:hanging="360"/>
      </w:pPr>
      <w:rPr>
        <w:sz w:val="24"/>
        <w:szCs w:val="24"/>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12">
    <w:nsid w:val="4C5F2FC4"/>
    <w:multiLevelType w:val="hybridMultilevel"/>
    <w:tmpl w:val="626A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A22D38"/>
    <w:multiLevelType w:val="multilevel"/>
    <w:tmpl w:val="0AFCE79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5C0618CA"/>
    <w:multiLevelType w:val="multilevel"/>
    <w:tmpl w:val="827A1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F707B4"/>
    <w:multiLevelType w:val="hybridMultilevel"/>
    <w:tmpl w:val="608EAB88"/>
    <w:lvl w:ilvl="0" w:tplc="9A3EC4A4">
      <w:start w:val="3"/>
      <w:numFmt w:val="bullet"/>
      <w:lvlText w:val="-"/>
      <w:lvlJc w:val="left"/>
      <w:pPr>
        <w:ind w:left="720" w:hanging="360"/>
      </w:pPr>
      <w:rPr>
        <w:rFonts w:ascii="Cambria" w:eastAsiaTheme="minorHAnsi" w:hAnsi="Cambria" w:cs="TimesNewRomanP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7795664"/>
    <w:multiLevelType w:val="multilevel"/>
    <w:tmpl w:val="F272B904"/>
    <w:lvl w:ilvl="0">
      <w:start w:val="3"/>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D11751A"/>
    <w:multiLevelType w:val="hybridMultilevel"/>
    <w:tmpl w:val="EDF80B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DD5478A"/>
    <w:multiLevelType w:val="multilevel"/>
    <w:tmpl w:val="65A62E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3DE4D04"/>
    <w:multiLevelType w:val="hybridMultilevel"/>
    <w:tmpl w:val="4A644B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9A176BD"/>
    <w:multiLevelType w:val="hybridMultilevel"/>
    <w:tmpl w:val="5A7838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CDA15D2"/>
    <w:multiLevelType w:val="multilevel"/>
    <w:tmpl w:val="8DCC63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14"/>
  </w:num>
  <w:num w:numId="4">
    <w:abstractNumId w:val="8"/>
  </w:num>
  <w:num w:numId="5">
    <w:abstractNumId w:val="21"/>
  </w:num>
  <w:num w:numId="6">
    <w:abstractNumId w:val="1"/>
  </w:num>
  <w:num w:numId="7">
    <w:abstractNumId w:val="2"/>
  </w:num>
  <w:num w:numId="8">
    <w:abstractNumId w:val="10"/>
  </w:num>
  <w:num w:numId="9">
    <w:abstractNumId w:val="15"/>
  </w:num>
  <w:num w:numId="10">
    <w:abstractNumId w:val="18"/>
  </w:num>
  <w:num w:numId="11">
    <w:abstractNumId w:val="13"/>
  </w:num>
  <w:num w:numId="12">
    <w:abstractNumId w:val="19"/>
  </w:num>
  <w:num w:numId="13">
    <w:abstractNumId w:val="17"/>
  </w:num>
  <w:num w:numId="14">
    <w:abstractNumId w:val="7"/>
  </w:num>
  <w:num w:numId="15">
    <w:abstractNumId w:val="6"/>
  </w:num>
  <w:num w:numId="16">
    <w:abstractNumId w:val="12"/>
  </w:num>
  <w:num w:numId="17">
    <w:abstractNumId w:val="11"/>
  </w:num>
  <w:num w:numId="18">
    <w:abstractNumId w:val="9"/>
  </w:num>
  <w:num w:numId="19">
    <w:abstractNumId w:val="3"/>
  </w:num>
  <w:num w:numId="20">
    <w:abstractNumId w:val="20"/>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195"/>
    <w:rsid w:val="00024083"/>
    <w:rsid w:val="00031C61"/>
    <w:rsid w:val="0006576D"/>
    <w:rsid w:val="000A3957"/>
    <w:rsid w:val="000A3DED"/>
    <w:rsid w:val="000B4BEA"/>
    <w:rsid w:val="000C44D0"/>
    <w:rsid w:val="000E753D"/>
    <w:rsid w:val="000F6699"/>
    <w:rsid w:val="00100872"/>
    <w:rsid w:val="00113E6A"/>
    <w:rsid w:val="00117DB4"/>
    <w:rsid w:val="00133948"/>
    <w:rsid w:val="00144D01"/>
    <w:rsid w:val="00146FB7"/>
    <w:rsid w:val="001751FE"/>
    <w:rsid w:val="001A53BC"/>
    <w:rsid w:val="001C634B"/>
    <w:rsid w:val="001D2B9A"/>
    <w:rsid w:val="001F4A5C"/>
    <w:rsid w:val="002061FC"/>
    <w:rsid w:val="00217566"/>
    <w:rsid w:val="00221C1D"/>
    <w:rsid w:val="002341EF"/>
    <w:rsid w:val="002639AE"/>
    <w:rsid w:val="002861E5"/>
    <w:rsid w:val="002871DE"/>
    <w:rsid w:val="002B70EF"/>
    <w:rsid w:val="002E1F13"/>
    <w:rsid w:val="002E475A"/>
    <w:rsid w:val="00306D4F"/>
    <w:rsid w:val="00314945"/>
    <w:rsid w:val="00323199"/>
    <w:rsid w:val="003305F1"/>
    <w:rsid w:val="00362C78"/>
    <w:rsid w:val="003A72CB"/>
    <w:rsid w:val="003B5BAE"/>
    <w:rsid w:val="003B72C8"/>
    <w:rsid w:val="004040E6"/>
    <w:rsid w:val="00415D0A"/>
    <w:rsid w:val="004634B8"/>
    <w:rsid w:val="004C2601"/>
    <w:rsid w:val="004E7301"/>
    <w:rsid w:val="00500414"/>
    <w:rsid w:val="0051746B"/>
    <w:rsid w:val="00520195"/>
    <w:rsid w:val="0052596C"/>
    <w:rsid w:val="00544F4B"/>
    <w:rsid w:val="0057366F"/>
    <w:rsid w:val="00587786"/>
    <w:rsid w:val="005D1D6D"/>
    <w:rsid w:val="005D6093"/>
    <w:rsid w:val="005E1487"/>
    <w:rsid w:val="00617264"/>
    <w:rsid w:val="00623BE6"/>
    <w:rsid w:val="0072571A"/>
    <w:rsid w:val="00762C1E"/>
    <w:rsid w:val="007A6A89"/>
    <w:rsid w:val="007E4F9A"/>
    <w:rsid w:val="007E7D59"/>
    <w:rsid w:val="00856E76"/>
    <w:rsid w:val="00882BC9"/>
    <w:rsid w:val="008D17FF"/>
    <w:rsid w:val="009310C2"/>
    <w:rsid w:val="00934BAE"/>
    <w:rsid w:val="0094796C"/>
    <w:rsid w:val="00970AF6"/>
    <w:rsid w:val="0099753D"/>
    <w:rsid w:val="009B1969"/>
    <w:rsid w:val="009B741D"/>
    <w:rsid w:val="009C69EF"/>
    <w:rsid w:val="00A014A0"/>
    <w:rsid w:val="00A3769F"/>
    <w:rsid w:val="00A63430"/>
    <w:rsid w:val="00AB0D79"/>
    <w:rsid w:val="00AB50D8"/>
    <w:rsid w:val="00AB5DAE"/>
    <w:rsid w:val="00AD47A3"/>
    <w:rsid w:val="00AE3EDA"/>
    <w:rsid w:val="00AF3879"/>
    <w:rsid w:val="00AF3912"/>
    <w:rsid w:val="00B150FC"/>
    <w:rsid w:val="00B443A0"/>
    <w:rsid w:val="00B6400F"/>
    <w:rsid w:val="00B65ED3"/>
    <w:rsid w:val="00BD3BCD"/>
    <w:rsid w:val="00BD3BE1"/>
    <w:rsid w:val="00BD7E18"/>
    <w:rsid w:val="00BE4C41"/>
    <w:rsid w:val="00BE7E2E"/>
    <w:rsid w:val="00C55F11"/>
    <w:rsid w:val="00C57D8B"/>
    <w:rsid w:val="00C769C5"/>
    <w:rsid w:val="00C85D42"/>
    <w:rsid w:val="00D6720A"/>
    <w:rsid w:val="00D67C40"/>
    <w:rsid w:val="00D77590"/>
    <w:rsid w:val="00D9601B"/>
    <w:rsid w:val="00DF0463"/>
    <w:rsid w:val="00DF1120"/>
    <w:rsid w:val="00E10C11"/>
    <w:rsid w:val="00E338B4"/>
    <w:rsid w:val="00E82E79"/>
    <w:rsid w:val="00EA0E6E"/>
    <w:rsid w:val="00EB0335"/>
    <w:rsid w:val="00ED2A45"/>
    <w:rsid w:val="00ED66FB"/>
    <w:rsid w:val="00EE2A5E"/>
    <w:rsid w:val="00EF7FFD"/>
    <w:rsid w:val="00F1009C"/>
    <w:rsid w:val="00F23F96"/>
    <w:rsid w:val="00F240F4"/>
    <w:rsid w:val="00F31042"/>
    <w:rsid w:val="00F32F9B"/>
    <w:rsid w:val="00F35470"/>
    <w:rsid w:val="00F41894"/>
    <w:rsid w:val="00F61760"/>
    <w:rsid w:val="00F70369"/>
    <w:rsid w:val="00FA270D"/>
    <w:rsid w:val="00FE106E"/>
    <w:rsid w:val="00FE3605"/>
    <w:rsid w:val="00FF3693"/>
    <w:rsid w:val="00FF377A"/>
  </w:rsids>
  <m:mathPr>
    <m:mathFont m:val="Cambria Math"/>
    <m:brkBin m:val="before"/>
    <m:brkBinSub m:val="--"/>
    <m:smallFrac m:val="0"/>
    <m:dispDef m:val="0"/>
    <m:lMargin m:val="0"/>
    <m:rMargin m:val="0"/>
    <m:defJc m:val="centerGroup"/>
    <m:wrapRight/>
    <m:intLim m:val="subSup"/>
    <m:naryLim m:val="subSup"/>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70AF6"/>
    <w:pPr>
      <w:spacing w:after="200"/>
    </w:pPr>
    <w:rPr>
      <w:rFonts w:ascii="Arial" w:hAnsi="Arial"/>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34DA"/>
    <w:pPr>
      <w:tabs>
        <w:tab w:val="center" w:pos="4320"/>
        <w:tab w:val="right" w:pos="8640"/>
      </w:tabs>
      <w:spacing w:after="0" w:line="240" w:lineRule="exact"/>
    </w:pPr>
  </w:style>
  <w:style w:type="character" w:customStyle="1" w:styleId="HeaderChar">
    <w:name w:val="Header Char"/>
    <w:basedOn w:val="DefaultParagraphFont"/>
    <w:link w:val="Header"/>
    <w:uiPriority w:val="99"/>
    <w:rsid w:val="00CD34DA"/>
    <w:rPr>
      <w:rFonts w:ascii="Arial" w:hAnsi="Arial"/>
      <w:szCs w:val="24"/>
      <w:lang w:val="en-US"/>
    </w:rPr>
  </w:style>
  <w:style w:type="paragraph" w:styleId="Footer">
    <w:name w:val="footer"/>
    <w:basedOn w:val="Normal"/>
    <w:link w:val="FooterChar"/>
    <w:rsid w:val="005D4B61"/>
    <w:pPr>
      <w:tabs>
        <w:tab w:val="center" w:pos="4320"/>
        <w:tab w:val="right" w:pos="8640"/>
      </w:tabs>
      <w:spacing w:after="0" w:line="240" w:lineRule="exact"/>
    </w:pPr>
    <w:rPr>
      <w:b/>
    </w:rPr>
  </w:style>
  <w:style w:type="character" w:customStyle="1" w:styleId="FooterChar">
    <w:name w:val="Footer Char"/>
    <w:basedOn w:val="DefaultParagraphFont"/>
    <w:link w:val="Footer"/>
    <w:rsid w:val="005D4B61"/>
    <w:rPr>
      <w:rFonts w:ascii="Arial" w:hAnsi="Arial"/>
      <w:b/>
      <w:szCs w:val="24"/>
      <w:lang w:val="en-US"/>
    </w:rPr>
  </w:style>
  <w:style w:type="character" w:styleId="PageNumber">
    <w:name w:val="page number"/>
    <w:basedOn w:val="DefaultParagraphFont"/>
    <w:rsid w:val="00CD34DA"/>
    <w:rPr>
      <w:rFonts w:ascii="Arial" w:hAnsi="Arial"/>
      <w:sz w:val="20"/>
    </w:rPr>
  </w:style>
  <w:style w:type="paragraph" w:styleId="FootnoteText">
    <w:name w:val="footnote text"/>
    <w:basedOn w:val="Normal"/>
    <w:link w:val="FootnoteTextChar"/>
    <w:rsid w:val="009C2742"/>
    <w:pPr>
      <w:spacing w:after="40" w:line="200" w:lineRule="exact"/>
    </w:pPr>
    <w:rPr>
      <w:rFonts w:ascii="Times New Roman" w:hAnsi="Times New Roman"/>
      <w:sz w:val="16"/>
    </w:rPr>
  </w:style>
  <w:style w:type="character" w:customStyle="1" w:styleId="FootnoteTextChar">
    <w:name w:val="Footnote Text Char"/>
    <w:basedOn w:val="DefaultParagraphFont"/>
    <w:link w:val="FootnoteText"/>
    <w:rsid w:val="009C2742"/>
    <w:rPr>
      <w:rFonts w:ascii="Times New Roman" w:hAnsi="Times New Roman"/>
      <w:sz w:val="16"/>
      <w:szCs w:val="24"/>
      <w:lang w:val="en-US"/>
    </w:rPr>
  </w:style>
  <w:style w:type="character" w:styleId="FootnoteReference">
    <w:name w:val="footnote reference"/>
    <w:basedOn w:val="DefaultParagraphFont"/>
    <w:rsid w:val="009C2742"/>
    <w:rPr>
      <w:vertAlign w:val="superscript"/>
    </w:rPr>
  </w:style>
  <w:style w:type="character" w:styleId="PlaceholderText">
    <w:name w:val="Placeholder Text"/>
    <w:basedOn w:val="DefaultParagraphFont"/>
    <w:rsid w:val="009C69EF"/>
    <w:rPr>
      <w:color w:val="808080"/>
    </w:rPr>
  </w:style>
  <w:style w:type="paragraph" w:styleId="Title">
    <w:name w:val="Title"/>
    <w:basedOn w:val="Normal"/>
    <w:next w:val="Normal"/>
    <w:link w:val="TitleChar"/>
    <w:qFormat/>
    <w:rsid w:val="00E00C28"/>
    <w:pPr>
      <w:spacing w:before="240" w:after="60"/>
      <w:jc w:val="center"/>
      <w:outlineLvl w:val="0"/>
    </w:pPr>
    <w:rPr>
      <w:rFonts w:ascii="Calibri" w:eastAsia="Times New Roman" w:hAnsi="Calibri"/>
      <w:b/>
      <w:bCs/>
      <w:kern w:val="28"/>
      <w:sz w:val="32"/>
      <w:szCs w:val="32"/>
    </w:rPr>
  </w:style>
  <w:style w:type="character" w:customStyle="1" w:styleId="TitleChar">
    <w:name w:val="Title Char"/>
    <w:basedOn w:val="DefaultParagraphFont"/>
    <w:link w:val="Title"/>
    <w:rsid w:val="00E00C28"/>
    <w:rPr>
      <w:rFonts w:ascii="Calibri" w:eastAsia="Times New Roman" w:hAnsi="Calibri" w:cs="Times New Roman"/>
      <w:b/>
      <w:bCs/>
      <w:kern w:val="28"/>
      <w:sz w:val="32"/>
      <w:szCs w:val="32"/>
      <w:lang w:val="en-US"/>
    </w:rPr>
  </w:style>
  <w:style w:type="paragraph" w:styleId="TOC4">
    <w:name w:val="toc 4"/>
    <w:basedOn w:val="Normal"/>
    <w:next w:val="Normal"/>
    <w:autoRedefine/>
    <w:rsid w:val="00E00C28"/>
    <w:pPr>
      <w:ind w:left="720"/>
    </w:pPr>
  </w:style>
  <w:style w:type="paragraph" w:customStyle="1" w:styleId="TitleofArticle">
    <w:name w:val="Title of Article"/>
    <w:basedOn w:val="Normal"/>
    <w:qFormat/>
    <w:rsid w:val="00E00C28"/>
    <w:pPr>
      <w:widowControl w:val="0"/>
      <w:autoSpaceDE w:val="0"/>
      <w:autoSpaceDN w:val="0"/>
      <w:adjustRightInd w:val="0"/>
      <w:spacing w:after="240" w:line="480" w:lineRule="exact"/>
      <w:jc w:val="center"/>
    </w:pPr>
    <w:rPr>
      <w:rFonts w:ascii="Arial Bold" w:eastAsia="Times New Roman" w:hAnsi="Arial Bold"/>
      <w:sz w:val="40"/>
    </w:rPr>
  </w:style>
  <w:style w:type="paragraph" w:customStyle="1" w:styleId="Authors">
    <w:name w:val="Author(s)"/>
    <w:basedOn w:val="Normal"/>
    <w:qFormat/>
    <w:rsid w:val="00E00C28"/>
    <w:pPr>
      <w:widowControl w:val="0"/>
      <w:autoSpaceDE w:val="0"/>
      <w:autoSpaceDN w:val="0"/>
      <w:adjustRightInd w:val="0"/>
      <w:spacing w:after="0" w:line="240" w:lineRule="exact"/>
      <w:jc w:val="center"/>
    </w:pPr>
    <w:rPr>
      <w:rFonts w:ascii="Arial Bold" w:eastAsia="Times New Roman" w:hAnsi="Arial Bold"/>
    </w:rPr>
  </w:style>
  <w:style w:type="paragraph" w:customStyle="1" w:styleId="Authorsaddresses">
    <w:name w:val="Author(s) address(es)"/>
    <w:basedOn w:val="Normal"/>
    <w:qFormat/>
    <w:rsid w:val="00E00C28"/>
    <w:pPr>
      <w:widowControl w:val="0"/>
      <w:autoSpaceDE w:val="0"/>
      <w:autoSpaceDN w:val="0"/>
      <w:adjustRightInd w:val="0"/>
      <w:spacing w:after="240" w:line="240" w:lineRule="exact"/>
      <w:jc w:val="center"/>
    </w:pPr>
    <w:rPr>
      <w:rFonts w:eastAsia="Times New Roman"/>
    </w:rPr>
  </w:style>
  <w:style w:type="paragraph" w:customStyle="1" w:styleId="receiveddate">
    <w:name w:val="received date"/>
    <w:qFormat/>
    <w:rsid w:val="00E00C28"/>
    <w:pPr>
      <w:widowControl w:val="0"/>
      <w:autoSpaceDE w:val="0"/>
      <w:autoSpaceDN w:val="0"/>
      <w:adjustRightInd w:val="0"/>
      <w:spacing w:after="240" w:line="240" w:lineRule="exact"/>
      <w:jc w:val="center"/>
    </w:pPr>
    <w:rPr>
      <w:rFonts w:ascii="Arial" w:eastAsia="Times New Roman" w:hAnsi="Arial"/>
      <w:szCs w:val="24"/>
      <w:lang w:val="en-US" w:eastAsia="en-US"/>
    </w:rPr>
  </w:style>
  <w:style w:type="paragraph" w:customStyle="1" w:styleId="Abstractheading">
    <w:name w:val="Abstract heading"/>
    <w:basedOn w:val="Normal"/>
    <w:qFormat/>
    <w:rsid w:val="00E00C28"/>
    <w:pPr>
      <w:widowControl w:val="0"/>
      <w:autoSpaceDE w:val="0"/>
      <w:autoSpaceDN w:val="0"/>
      <w:adjustRightInd w:val="0"/>
      <w:spacing w:after="0" w:line="240" w:lineRule="exact"/>
      <w:ind w:left="480" w:right="480"/>
      <w:jc w:val="both"/>
    </w:pPr>
    <w:rPr>
      <w:rFonts w:ascii="Arial Bold" w:eastAsia="Times New Roman" w:hAnsi="Arial Bold"/>
    </w:rPr>
  </w:style>
  <w:style w:type="paragraph" w:customStyle="1" w:styleId="Abstracttext">
    <w:name w:val="Abstract text"/>
    <w:basedOn w:val="Normal"/>
    <w:qFormat/>
    <w:rsid w:val="00E00C28"/>
    <w:pPr>
      <w:widowControl w:val="0"/>
      <w:autoSpaceDE w:val="0"/>
      <w:autoSpaceDN w:val="0"/>
      <w:adjustRightInd w:val="0"/>
      <w:spacing w:after="480" w:line="240" w:lineRule="exact"/>
      <w:ind w:left="482" w:right="482"/>
      <w:jc w:val="both"/>
    </w:pPr>
    <w:rPr>
      <w:rFonts w:ascii="Times New Roman" w:eastAsia="Times New Roman" w:hAnsi="Times New Roman"/>
    </w:rPr>
  </w:style>
  <w:style w:type="paragraph" w:customStyle="1" w:styleId="Heading">
    <w:name w:val="Heading"/>
    <w:basedOn w:val="Normal"/>
    <w:qFormat/>
    <w:rsid w:val="00E00C28"/>
    <w:pPr>
      <w:widowControl w:val="0"/>
      <w:autoSpaceDE w:val="0"/>
      <w:autoSpaceDN w:val="0"/>
      <w:adjustRightInd w:val="0"/>
      <w:spacing w:before="240" w:after="0" w:line="240" w:lineRule="exact"/>
      <w:jc w:val="both"/>
    </w:pPr>
    <w:rPr>
      <w:rFonts w:ascii="Arial Bold" w:eastAsia="Times New Roman" w:hAnsi="Arial Bold"/>
      <w:caps/>
    </w:rPr>
  </w:style>
  <w:style w:type="paragraph" w:customStyle="1" w:styleId="textnoindent">
    <w:name w:val="text [no indent]"/>
    <w:basedOn w:val="Normal"/>
    <w:qFormat/>
    <w:rsid w:val="00E00C28"/>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extindent">
    <w:name w:val="text [indent]"/>
    <w:basedOn w:val="Normal"/>
    <w:qFormat/>
    <w:rsid w:val="00E00C28"/>
    <w:pPr>
      <w:widowControl w:val="0"/>
      <w:autoSpaceDE w:val="0"/>
      <w:autoSpaceDN w:val="0"/>
      <w:adjustRightInd w:val="0"/>
      <w:spacing w:after="0" w:line="240" w:lineRule="exact"/>
      <w:ind w:firstLine="240"/>
      <w:jc w:val="both"/>
    </w:pPr>
    <w:rPr>
      <w:rFonts w:ascii="Times New Roman" w:eastAsia="Times New Roman" w:hAnsi="Times New Roman"/>
    </w:rPr>
  </w:style>
  <w:style w:type="paragraph" w:customStyle="1" w:styleId="Figurecaption">
    <w:name w:val="Figure caption"/>
    <w:basedOn w:val="Normal"/>
    <w:qFormat/>
    <w:rsid w:val="00852AA7"/>
    <w:pPr>
      <w:widowControl w:val="0"/>
      <w:autoSpaceDE w:val="0"/>
      <w:autoSpaceDN w:val="0"/>
      <w:adjustRightInd w:val="0"/>
      <w:spacing w:after="240" w:line="240" w:lineRule="exact"/>
      <w:jc w:val="center"/>
    </w:pPr>
    <w:rPr>
      <w:rFonts w:eastAsia="Times New Roman"/>
    </w:rPr>
  </w:style>
  <w:style w:type="paragraph" w:customStyle="1" w:styleId="Sub-Heading">
    <w:name w:val="Sub-Heading"/>
    <w:basedOn w:val="Normal"/>
    <w:qFormat/>
    <w:rsid w:val="00E00C28"/>
    <w:pPr>
      <w:widowControl w:val="0"/>
      <w:autoSpaceDE w:val="0"/>
      <w:autoSpaceDN w:val="0"/>
      <w:adjustRightInd w:val="0"/>
      <w:spacing w:before="240" w:after="0" w:line="240" w:lineRule="exact"/>
      <w:jc w:val="both"/>
    </w:pPr>
    <w:rPr>
      <w:rFonts w:eastAsia="Times New Roman"/>
    </w:rPr>
  </w:style>
  <w:style w:type="paragraph" w:customStyle="1" w:styleId="Tablecaption">
    <w:name w:val="Table caption"/>
    <w:basedOn w:val="Normal"/>
    <w:qFormat/>
    <w:rsid w:val="00E00C28"/>
    <w:pPr>
      <w:widowControl w:val="0"/>
      <w:autoSpaceDE w:val="0"/>
      <w:autoSpaceDN w:val="0"/>
      <w:adjustRightInd w:val="0"/>
      <w:spacing w:before="240" w:after="240" w:line="240" w:lineRule="exact"/>
      <w:jc w:val="center"/>
    </w:pPr>
    <w:rPr>
      <w:rFonts w:eastAsia="Times New Roman"/>
    </w:rPr>
  </w:style>
  <w:style w:type="paragraph" w:customStyle="1" w:styleId="tableheader">
    <w:name w:val="table header"/>
    <w:basedOn w:val="Normal"/>
    <w:qFormat/>
    <w:rsid w:val="00594F95"/>
    <w:pPr>
      <w:widowControl w:val="0"/>
      <w:pBdr>
        <w:bottom w:val="single" w:sz="4" w:space="1" w:color="auto"/>
      </w:pBdr>
      <w:autoSpaceDE w:val="0"/>
      <w:autoSpaceDN w:val="0"/>
      <w:adjustRightInd w:val="0"/>
      <w:spacing w:after="0" w:line="240" w:lineRule="exact"/>
      <w:jc w:val="both"/>
    </w:pPr>
    <w:rPr>
      <w:rFonts w:ascii="Times New Roman" w:eastAsia="Times New Roman" w:hAnsi="Times New Roman"/>
      <w:b/>
    </w:rPr>
  </w:style>
  <w:style w:type="paragraph" w:customStyle="1" w:styleId="Tablecontent">
    <w:name w:val="Table content"/>
    <w:basedOn w:val="Normal"/>
    <w:qFormat/>
    <w:rsid w:val="00594F95"/>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ablefootnote">
    <w:name w:val="Table footnote"/>
    <w:basedOn w:val="Normal"/>
    <w:qFormat/>
    <w:rsid w:val="00594F95"/>
    <w:pPr>
      <w:widowControl w:val="0"/>
      <w:pBdr>
        <w:top w:val="single" w:sz="4" w:space="1" w:color="auto"/>
      </w:pBdr>
      <w:autoSpaceDE w:val="0"/>
      <w:autoSpaceDN w:val="0"/>
      <w:adjustRightInd w:val="0"/>
      <w:spacing w:before="240" w:after="240" w:line="240" w:lineRule="exact"/>
      <w:jc w:val="both"/>
    </w:pPr>
    <w:rPr>
      <w:rFonts w:ascii="Times New Roman" w:eastAsia="Times New Roman" w:hAnsi="Times New Roman"/>
      <w:sz w:val="16"/>
    </w:rPr>
  </w:style>
  <w:style w:type="paragraph" w:customStyle="1" w:styleId="Sub-SubHeading">
    <w:name w:val="Sub-Sub Heading"/>
    <w:basedOn w:val="Normal"/>
    <w:qFormat/>
    <w:rsid w:val="00594F95"/>
    <w:pPr>
      <w:widowControl w:val="0"/>
      <w:autoSpaceDE w:val="0"/>
      <w:autoSpaceDN w:val="0"/>
      <w:adjustRightInd w:val="0"/>
      <w:spacing w:before="240" w:after="0" w:line="240" w:lineRule="exact"/>
      <w:jc w:val="both"/>
    </w:pPr>
    <w:rPr>
      <w:rFonts w:eastAsia="Times New Roman"/>
    </w:rPr>
  </w:style>
  <w:style w:type="paragraph" w:customStyle="1" w:styleId="Equation">
    <w:name w:val="Equation"/>
    <w:basedOn w:val="Normal"/>
    <w:qFormat/>
    <w:rsid w:val="00852AA7"/>
    <w:pPr>
      <w:widowControl w:val="0"/>
      <w:tabs>
        <w:tab w:val="center" w:pos="3969"/>
        <w:tab w:val="right" w:pos="7929"/>
      </w:tabs>
      <w:autoSpaceDE w:val="0"/>
      <w:autoSpaceDN w:val="0"/>
      <w:adjustRightInd w:val="0"/>
      <w:spacing w:before="240" w:after="240" w:line="240" w:lineRule="exact"/>
    </w:pPr>
    <w:rPr>
      <w:rFonts w:ascii="Times New Roman" w:eastAsia="Times New Roman" w:hAnsi="Times New Roman"/>
    </w:rPr>
  </w:style>
  <w:style w:type="paragraph" w:customStyle="1" w:styleId="References">
    <w:name w:val="References"/>
    <w:basedOn w:val="Normal"/>
    <w:qFormat/>
    <w:rsid w:val="00852AA7"/>
    <w:pPr>
      <w:widowControl w:val="0"/>
      <w:autoSpaceDE w:val="0"/>
      <w:autoSpaceDN w:val="0"/>
      <w:adjustRightInd w:val="0"/>
      <w:spacing w:after="40" w:line="240" w:lineRule="exact"/>
      <w:ind w:left="454" w:hanging="454"/>
      <w:jc w:val="both"/>
    </w:pPr>
    <w:rPr>
      <w:rFonts w:ascii="Times New Roman" w:eastAsia="Times New Roman" w:hAnsi="Times New Roman"/>
      <w:sz w:val="16"/>
    </w:rPr>
  </w:style>
  <w:style w:type="paragraph" w:styleId="BalloonText">
    <w:name w:val="Balloon Text"/>
    <w:basedOn w:val="Normal"/>
    <w:link w:val="BalloonTextChar"/>
    <w:rsid w:val="009C69EF"/>
    <w:pPr>
      <w:spacing w:after="0"/>
    </w:pPr>
    <w:rPr>
      <w:rFonts w:ascii="Tahoma" w:hAnsi="Tahoma" w:cs="Tahoma"/>
      <w:sz w:val="16"/>
      <w:szCs w:val="16"/>
    </w:rPr>
  </w:style>
  <w:style w:type="character" w:customStyle="1" w:styleId="BalloonTextChar">
    <w:name w:val="Balloon Text Char"/>
    <w:basedOn w:val="DefaultParagraphFont"/>
    <w:link w:val="BalloonText"/>
    <w:rsid w:val="009C69EF"/>
    <w:rPr>
      <w:rFonts w:ascii="Tahoma" w:hAnsi="Tahoma" w:cs="Tahoma"/>
      <w:sz w:val="16"/>
      <w:szCs w:val="16"/>
      <w:lang w:val="en-US" w:eastAsia="en-US"/>
    </w:rPr>
  </w:style>
  <w:style w:type="character" w:styleId="Hyperlink">
    <w:name w:val="Hyperlink"/>
    <w:basedOn w:val="DefaultParagraphFont"/>
    <w:rsid w:val="005D6093"/>
    <w:rPr>
      <w:color w:val="0000FF" w:themeColor="hyperlink"/>
      <w:u w:val="single"/>
    </w:rPr>
  </w:style>
  <w:style w:type="paragraph" w:styleId="ListParagraph">
    <w:name w:val="List Paragraph"/>
    <w:basedOn w:val="Normal"/>
    <w:uiPriority w:val="34"/>
    <w:qFormat/>
    <w:rsid w:val="001F4A5C"/>
    <w:pPr>
      <w:spacing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175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A72CB"/>
    <w:pPr>
      <w:autoSpaceDE w:val="0"/>
      <w:autoSpaceDN w:val="0"/>
      <w:adjustRightInd w:val="0"/>
    </w:pPr>
    <w:rPr>
      <w:rFonts w:ascii="Times New Roman" w:eastAsia="Calibri" w:hAnsi="Times New Roman"/>
      <w:color w:val="000000"/>
      <w:sz w:val="24"/>
      <w:szCs w:val="24"/>
      <w:lang w:val="en-US" w:eastAsia="en-US"/>
    </w:rPr>
  </w:style>
  <w:style w:type="paragraph" w:customStyle="1" w:styleId="isi">
    <w:name w:val="isi"/>
    <w:basedOn w:val="Normal"/>
    <w:link w:val="isiChar"/>
    <w:rsid w:val="003A72CB"/>
    <w:pPr>
      <w:spacing w:before="120" w:after="120" w:line="360" w:lineRule="auto"/>
      <w:ind w:firstLine="720"/>
      <w:jc w:val="both"/>
    </w:pPr>
    <w:rPr>
      <w:rFonts w:ascii="Times New Roman" w:eastAsia="Times New Roman" w:hAnsi="Times New Roman"/>
      <w:sz w:val="24"/>
    </w:rPr>
  </w:style>
  <w:style w:type="character" w:customStyle="1" w:styleId="isiChar">
    <w:name w:val="isi Char"/>
    <w:link w:val="isi"/>
    <w:rsid w:val="003A72CB"/>
    <w:rPr>
      <w:rFonts w:ascii="Times New Roman" w:eastAsia="Times New Roman" w:hAnsi="Times New Roman"/>
      <w:sz w:val="24"/>
      <w:szCs w:val="24"/>
      <w:lang w:val="en-US" w:eastAsia="en-US"/>
    </w:rPr>
  </w:style>
  <w:style w:type="paragraph" w:styleId="BodyText">
    <w:name w:val="Body Text"/>
    <w:basedOn w:val="Normal"/>
    <w:link w:val="BodyTextChar"/>
    <w:rsid w:val="00B6400F"/>
    <w:pPr>
      <w:spacing w:after="0"/>
      <w:jc w:val="both"/>
    </w:pPr>
    <w:rPr>
      <w:rFonts w:eastAsia="Times New Roman"/>
      <w:sz w:val="22"/>
      <w:lang w:val="id-ID" w:eastAsia="x-none"/>
    </w:rPr>
  </w:style>
  <w:style w:type="character" w:customStyle="1" w:styleId="BodyTextChar">
    <w:name w:val="Body Text Char"/>
    <w:basedOn w:val="DefaultParagraphFont"/>
    <w:link w:val="BodyText"/>
    <w:rsid w:val="00B6400F"/>
    <w:rPr>
      <w:rFonts w:ascii="Arial" w:eastAsia="Times New Roman" w:hAnsi="Arial"/>
      <w:sz w:val="22"/>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70AF6"/>
    <w:pPr>
      <w:spacing w:after="200"/>
    </w:pPr>
    <w:rPr>
      <w:rFonts w:ascii="Arial" w:hAnsi="Arial"/>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34DA"/>
    <w:pPr>
      <w:tabs>
        <w:tab w:val="center" w:pos="4320"/>
        <w:tab w:val="right" w:pos="8640"/>
      </w:tabs>
      <w:spacing w:after="0" w:line="240" w:lineRule="exact"/>
    </w:pPr>
  </w:style>
  <w:style w:type="character" w:customStyle="1" w:styleId="HeaderChar">
    <w:name w:val="Header Char"/>
    <w:basedOn w:val="DefaultParagraphFont"/>
    <w:link w:val="Header"/>
    <w:uiPriority w:val="99"/>
    <w:rsid w:val="00CD34DA"/>
    <w:rPr>
      <w:rFonts w:ascii="Arial" w:hAnsi="Arial"/>
      <w:szCs w:val="24"/>
      <w:lang w:val="en-US"/>
    </w:rPr>
  </w:style>
  <w:style w:type="paragraph" w:styleId="Footer">
    <w:name w:val="footer"/>
    <w:basedOn w:val="Normal"/>
    <w:link w:val="FooterChar"/>
    <w:rsid w:val="005D4B61"/>
    <w:pPr>
      <w:tabs>
        <w:tab w:val="center" w:pos="4320"/>
        <w:tab w:val="right" w:pos="8640"/>
      </w:tabs>
      <w:spacing w:after="0" w:line="240" w:lineRule="exact"/>
    </w:pPr>
    <w:rPr>
      <w:b/>
    </w:rPr>
  </w:style>
  <w:style w:type="character" w:customStyle="1" w:styleId="FooterChar">
    <w:name w:val="Footer Char"/>
    <w:basedOn w:val="DefaultParagraphFont"/>
    <w:link w:val="Footer"/>
    <w:rsid w:val="005D4B61"/>
    <w:rPr>
      <w:rFonts w:ascii="Arial" w:hAnsi="Arial"/>
      <w:b/>
      <w:szCs w:val="24"/>
      <w:lang w:val="en-US"/>
    </w:rPr>
  </w:style>
  <w:style w:type="character" w:styleId="PageNumber">
    <w:name w:val="page number"/>
    <w:basedOn w:val="DefaultParagraphFont"/>
    <w:rsid w:val="00CD34DA"/>
    <w:rPr>
      <w:rFonts w:ascii="Arial" w:hAnsi="Arial"/>
      <w:sz w:val="20"/>
    </w:rPr>
  </w:style>
  <w:style w:type="paragraph" w:styleId="FootnoteText">
    <w:name w:val="footnote text"/>
    <w:basedOn w:val="Normal"/>
    <w:link w:val="FootnoteTextChar"/>
    <w:rsid w:val="009C2742"/>
    <w:pPr>
      <w:spacing w:after="40" w:line="200" w:lineRule="exact"/>
    </w:pPr>
    <w:rPr>
      <w:rFonts w:ascii="Times New Roman" w:hAnsi="Times New Roman"/>
      <w:sz w:val="16"/>
    </w:rPr>
  </w:style>
  <w:style w:type="character" w:customStyle="1" w:styleId="FootnoteTextChar">
    <w:name w:val="Footnote Text Char"/>
    <w:basedOn w:val="DefaultParagraphFont"/>
    <w:link w:val="FootnoteText"/>
    <w:rsid w:val="009C2742"/>
    <w:rPr>
      <w:rFonts w:ascii="Times New Roman" w:hAnsi="Times New Roman"/>
      <w:sz w:val="16"/>
      <w:szCs w:val="24"/>
      <w:lang w:val="en-US"/>
    </w:rPr>
  </w:style>
  <w:style w:type="character" w:styleId="FootnoteReference">
    <w:name w:val="footnote reference"/>
    <w:basedOn w:val="DefaultParagraphFont"/>
    <w:rsid w:val="009C2742"/>
    <w:rPr>
      <w:vertAlign w:val="superscript"/>
    </w:rPr>
  </w:style>
  <w:style w:type="character" w:styleId="PlaceholderText">
    <w:name w:val="Placeholder Text"/>
    <w:basedOn w:val="DefaultParagraphFont"/>
    <w:rsid w:val="009C69EF"/>
    <w:rPr>
      <w:color w:val="808080"/>
    </w:rPr>
  </w:style>
  <w:style w:type="paragraph" w:styleId="Title">
    <w:name w:val="Title"/>
    <w:basedOn w:val="Normal"/>
    <w:next w:val="Normal"/>
    <w:link w:val="TitleChar"/>
    <w:qFormat/>
    <w:rsid w:val="00E00C28"/>
    <w:pPr>
      <w:spacing w:before="240" w:after="60"/>
      <w:jc w:val="center"/>
      <w:outlineLvl w:val="0"/>
    </w:pPr>
    <w:rPr>
      <w:rFonts w:ascii="Calibri" w:eastAsia="Times New Roman" w:hAnsi="Calibri"/>
      <w:b/>
      <w:bCs/>
      <w:kern w:val="28"/>
      <w:sz w:val="32"/>
      <w:szCs w:val="32"/>
    </w:rPr>
  </w:style>
  <w:style w:type="character" w:customStyle="1" w:styleId="TitleChar">
    <w:name w:val="Title Char"/>
    <w:basedOn w:val="DefaultParagraphFont"/>
    <w:link w:val="Title"/>
    <w:rsid w:val="00E00C28"/>
    <w:rPr>
      <w:rFonts w:ascii="Calibri" w:eastAsia="Times New Roman" w:hAnsi="Calibri" w:cs="Times New Roman"/>
      <w:b/>
      <w:bCs/>
      <w:kern w:val="28"/>
      <w:sz w:val="32"/>
      <w:szCs w:val="32"/>
      <w:lang w:val="en-US"/>
    </w:rPr>
  </w:style>
  <w:style w:type="paragraph" w:styleId="TOC4">
    <w:name w:val="toc 4"/>
    <w:basedOn w:val="Normal"/>
    <w:next w:val="Normal"/>
    <w:autoRedefine/>
    <w:rsid w:val="00E00C28"/>
    <w:pPr>
      <w:ind w:left="720"/>
    </w:pPr>
  </w:style>
  <w:style w:type="paragraph" w:customStyle="1" w:styleId="TitleofArticle">
    <w:name w:val="Title of Article"/>
    <w:basedOn w:val="Normal"/>
    <w:qFormat/>
    <w:rsid w:val="00E00C28"/>
    <w:pPr>
      <w:widowControl w:val="0"/>
      <w:autoSpaceDE w:val="0"/>
      <w:autoSpaceDN w:val="0"/>
      <w:adjustRightInd w:val="0"/>
      <w:spacing w:after="240" w:line="480" w:lineRule="exact"/>
      <w:jc w:val="center"/>
    </w:pPr>
    <w:rPr>
      <w:rFonts w:ascii="Arial Bold" w:eastAsia="Times New Roman" w:hAnsi="Arial Bold"/>
      <w:sz w:val="40"/>
    </w:rPr>
  </w:style>
  <w:style w:type="paragraph" w:customStyle="1" w:styleId="Authors">
    <w:name w:val="Author(s)"/>
    <w:basedOn w:val="Normal"/>
    <w:qFormat/>
    <w:rsid w:val="00E00C28"/>
    <w:pPr>
      <w:widowControl w:val="0"/>
      <w:autoSpaceDE w:val="0"/>
      <w:autoSpaceDN w:val="0"/>
      <w:adjustRightInd w:val="0"/>
      <w:spacing w:after="0" w:line="240" w:lineRule="exact"/>
      <w:jc w:val="center"/>
    </w:pPr>
    <w:rPr>
      <w:rFonts w:ascii="Arial Bold" w:eastAsia="Times New Roman" w:hAnsi="Arial Bold"/>
    </w:rPr>
  </w:style>
  <w:style w:type="paragraph" w:customStyle="1" w:styleId="Authorsaddresses">
    <w:name w:val="Author(s) address(es)"/>
    <w:basedOn w:val="Normal"/>
    <w:qFormat/>
    <w:rsid w:val="00E00C28"/>
    <w:pPr>
      <w:widowControl w:val="0"/>
      <w:autoSpaceDE w:val="0"/>
      <w:autoSpaceDN w:val="0"/>
      <w:adjustRightInd w:val="0"/>
      <w:spacing w:after="240" w:line="240" w:lineRule="exact"/>
      <w:jc w:val="center"/>
    </w:pPr>
    <w:rPr>
      <w:rFonts w:eastAsia="Times New Roman"/>
    </w:rPr>
  </w:style>
  <w:style w:type="paragraph" w:customStyle="1" w:styleId="receiveddate">
    <w:name w:val="received date"/>
    <w:qFormat/>
    <w:rsid w:val="00E00C28"/>
    <w:pPr>
      <w:widowControl w:val="0"/>
      <w:autoSpaceDE w:val="0"/>
      <w:autoSpaceDN w:val="0"/>
      <w:adjustRightInd w:val="0"/>
      <w:spacing w:after="240" w:line="240" w:lineRule="exact"/>
      <w:jc w:val="center"/>
    </w:pPr>
    <w:rPr>
      <w:rFonts w:ascii="Arial" w:eastAsia="Times New Roman" w:hAnsi="Arial"/>
      <w:szCs w:val="24"/>
      <w:lang w:val="en-US" w:eastAsia="en-US"/>
    </w:rPr>
  </w:style>
  <w:style w:type="paragraph" w:customStyle="1" w:styleId="Abstractheading">
    <w:name w:val="Abstract heading"/>
    <w:basedOn w:val="Normal"/>
    <w:qFormat/>
    <w:rsid w:val="00E00C28"/>
    <w:pPr>
      <w:widowControl w:val="0"/>
      <w:autoSpaceDE w:val="0"/>
      <w:autoSpaceDN w:val="0"/>
      <w:adjustRightInd w:val="0"/>
      <w:spacing w:after="0" w:line="240" w:lineRule="exact"/>
      <w:ind w:left="480" w:right="480"/>
      <w:jc w:val="both"/>
    </w:pPr>
    <w:rPr>
      <w:rFonts w:ascii="Arial Bold" w:eastAsia="Times New Roman" w:hAnsi="Arial Bold"/>
    </w:rPr>
  </w:style>
  <w:style w:type="paragraph" w:customStyle="1" w:styleId="Abstracttext">
    <w:name w:val="Abstract text"/>
    <w:basedOn w:val="Normal"/>
    <w:qFormat/>
    <w:rsid w:val="00E00C28"/>
    <w:pPr>
      <w:widowControl w:val="0"/>
      <w:autoSpaceDE w:val="0"/>
      <w:autoSpaceDN w:val="0"/>
      <w:adjustRightInd w:val="0"/>
      <w:spacing w:after="480" w:line="240" w:lineRule="exact"/>
      <w:ind w:left="482" w:right="482"/>
      <w:jc w:val="both"/>
    </w:pPr>
    <w:rPr>
      <w:rFonts w:ascii="Times New Roman" w:eastAsia="Times New Roman" w:hAnsi="Times New Roman"/>
    </w:rPr>
  </w:style>
  <w:style w:type="paragraph" w:customStyle="1" w:styleId="Heading">
    <w:name w:val="Heading"/>
    <w:basedOn w:val="Normal"/>
    <w:qFormat/>
    <w:rsid w:val="00E00C28"/>
    <w:pPr>
      <w:widowControl w:val="0"/>
      <w:autoSpaceDE w:val="0"/>
      <w:autoSpaceDN w:val="0"/>
      <w:adjustRightInd w:val="0"/>
      <w:spacing w:before="240" w:after="0" w:line="240" w:lineRule="exact"/>
      <w:jc w:val="both"/>
    </w:pPr>
    <w:rPr>
      <w:rFonts w:ascii="Arial Bold" w:eastAsia="Times New Roman" w:hAnsi="Arial Bold"/>
      <w:caps/>
    </w:rPr>
  </w:style>
  <w:style w:type="paragraph" w:customStyle="1" w:styleId="textnoindent">
    <w:name w:val="text [no indent]"/>
    <w:basedOn w:val="Normal"/>
    <w:qFormat/>
    <w:rsid w:val="00E00C28"/>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extindent">
    <w:name w:val="text [indent]"/>
    <w:basedOn w:val="Normal"/>
    <w:qFormat/>
    <w:rsid w:val="00E00C28"/>
    <w:pPr>
      <w:widowControl w:val="0"/>
      <w:autoSpaceDE w:val="0"/>
      <w:autoSpaceDN w:val="0"/>
      <w:adjustRightInd w:val="0"/>
      <w:spacing w:after="0" w:line="240" w:lineRule="exact"/>
      <w:ind w:firstLine="240"/>
      <w:jc w:val="both"/>
    </w:pPr>
    <w:rPr>
      <w:rFonts w:ascii="Times New Roman" w:eastAsia="Times New Roman" w:hAnsi="Times New Roman"/>
    </w:rPr>
  </w:style>
  <w:style w:type="paragraph" w:customStyle="1" w:styleId="Figurecaption">
    <w:name w:val="Figure caption"/>
    <w:basedOn w:val="Normal"/>
    <w:qFormat/>
    <w:rsid w:val="00852AA7"/>
    <w:pPr>
      <w:widowControl w:val="0"/>
      <w:autoSpaceDE w:val="0"/>
      <w:autoSpaceDN w:val="0"/>
      <w:adjustRightInd w:val="0"/>
      <w:spacing w:after="240" w:line="240" w:lineRule="exact"/>
      <w:jc w:val="center"/>
    </w:pPr>
    <w:rPr>
      <w:rFonts w:eastAsia="Times New Roman"/>
    </w:rPr>
  </w:style>
  <w:style w:type="paragraph" w:customStyle="1" w:styleId="Sub-Heading">
    <w:name w:val="Sub-Heading"/>
    <w:basedOn w:val="Normal"/>
    <w:qFormat/>
    <w:rsid w:val="00E00C28"/>
    <w:pPr>
      <w:widowControl w:val="0"/>
      <w:autoSpaceDE w:val="0"/>
      <w:autoSpaceDN w:val="0"/>
      <w:adjustRightInd w:val="0"/>
      <w:spacing w:before="240" w:after="0" w:line="240" w:lineRule="exact"/>
      <w:jc w:val="both"/>
    </w:pPr>
    <w:rPr>
      <w:rFonts w:eastAsia="Times New Roman"/>
    </w:rPr>
  </w:style>
  <w:style w:type="paragraph" w:customStyle="1" w:styleId="Tablecaption">
    <w:name w:val="Table caption"/>
    <w:basedOn w:val="Normal"/>
    <w:qFormat/>
    <w:rsid w:val="00E00C28"/>
    <w:pPr>
      <w:widowControl w:val="0"/>
      <w:autoSpaceDE w:val="0"/>
      <w:autoSpaceDN w:val="0"/>
      <w:adjustRightInd w:val="0"/>
      <w:spacing w:before="240" w:after="240" w:line="240" w:lineRule="exact"/>
      <w:jc w:val="center"/>
    </w:pPr>
    <w:rPr>
      <w:rFonts w:eastAsia="Times New Roman"/>
    </w:rPr>
  </w:style>
  <w:style w:type="paragraph" w:customStyle="1" w:styleId="tableheader">
    <w:name w:val="table header"/>
    <w:basedOn w:val="Normal"/>
    <w:qFormat/>
    <w:rsid w:val="00594F95"/>
    <w:pPr>
      <w:widowControl w:val="0"/>
      <w:pBdr>
        <w:bottom w:val="single" w:sz="4" w:space="1" w:color="auto"/>
      </w:pBdr>
      <w:autoSpaceDE w:val="0"/>
      <w:autoSpaceDN w:val="0"/>
      <w:adjustRightInd w:val="0"/>
      <w:spacing w:after="0" w:line="240" w:lineRule="exact"/>
      <w:jc w:val="both"/>
    </w:pPr>
    <w:rPr>
      <w:rFonts w:ascii="Times New Roman" w:eastAsia="Times New Roman" w:hAnsi="Times New Roman"/>
      <w:b/>
    </w:rPr>
  </w:style>
  <w:style w:type="paragraph" w:customStyle="1" w:styleId="Tablecontent">
    <w:name w:val="Table content"/>
    <w:basedOn w:val="Normal"/>
    <w:qFormat/>
    <w:rsid w:val="00594F95"/>
    <w:pPr>
      <w:widowControl w:val="0"/>
      <w:autoSpaceDE w:val="0"/>
      <w:autoSpaceDN w:val="0"/>
      <w:adjustRightInd w:val="0"/>
      <w:spacing w:after="0" w:line="240" w:lineRule="exact"/>
      <w:jc w:val="both"/>
    </w:pPr>
    <w:rPr>
      <w:rFonts w:ascii="Times New Roman" w:eastAsia="Times New Roman" w:hAnsi="Times New Roman"/>
    </w:rPr>
  </w:style>
  <w:style w:type="paragraph" w:customStyle="1" w:styleId="Tablefootnote">
    <w:name w:val="Table footnote"/>
    <w:basedOn w:val="Normal"/>
    <w:qFormat/>
    <w:rsid w:val="00594F95"/>
    <w:pPr>
      <w:widowControl w:val="0"/>
      <w:pBdr>
        <w:top w:val="single" w:sz="4" w:space="1" w:color="auto"/>
      </w:pBdr>
      <w:autoSpaceDE w:val="0"/>
      <w:autoSpaceDN w:val="0"/>
      <w:adjustRightInd w:val="0"/>
      <w:spacing w:before="240" w:after="240" w:line="240" w:lineRule="exact"/>
      <w:jc w:val="both"/>
    </w:pPr>
    <w:rPr>
      <w:rFonts w:ascii="Times New Roman" w:eastAsia="Times New Roman" w:hAnsi="Times New Roman"/>
      <w:sz w:val="16"/>
    </w:rPr>
  </w:style>
  <w:style w:type="paragraph" w:customStyle="1" w:styleId="Sub-SubHeading">
    <w:name w:val="Sub-Sub Heading"/>
    <w:basedOn w:val="Normal"/>
    <w:qFormat/>
    <w:rsid w:val="00594F95"/>
    <w:pPr>
      <w:widowControl w:val="0"/>
      <w:autoSpaceDE w:val="0"/>
      <w:autoSpaceDN w:val="0"/>
      <w:adjustRightInd w:val="0"/>
      <w:spacing w:before="240" w:after="0" w:line="240" w:lineRule="exact"/>
      <w:jc w:val="both"/>
    </w:pPr>
    <w:rPr>
      <w:rFonts w:eastAsia="Times New Roman"/>
    </w:rPr>
  </w:style>
  <w:style w:type="paragraph" w:customStyle="1" w:styleId="Equation">
    <w:name w:val="Equation"/>
    <w:basedOn w:val="Normal"/>
    <w:qFormat/>
    <w:rsid w:val="00852AA7"/>
    <w:pPr>
      <w:widowControl w:val="0"/>
      <w:tabs>
        <w:tab w:val="center" w:pos="3969"/>
        <w:tab w:val="right" w:pos="7929"/>
      </w:tabs>
      <w:autoSpaceDE w:val="0"/>
      <w:autoSpaceDN w:val="0"/>
      <w:adjustRightInd w:val="0"/>
      <w:spacing w:before="240" w:after="240" w:line="240" w:lineRule="exact"/>
    </w:pPr>
    <w:rPr>
      <w:rFonts w:ascii="Times New Roman" w:eastAsia="Times New Roman" w:hAnsi="Times New Roman"/>
    </w:rPr>
  </w:style>
  <w:style w:type="paragraph" w:customStyle="1" w:styleId="References">
    <w:name w:val="References"/>
    <w:basedOn w:val="Normal"/>
    <w:qFormat/>
    <w:rsid w:val="00852AA7"/>
    <w:pPr>
      <w:widowControl w:val="0"/>
      <w:autoSpaceDE w:val="0"/>
      <w:autoSpaceDN w:val="0"/>
      <w:adjustRightInd w:val="0"/>
      <w:spacing w:after="40" w:line="240" w:lineRule="exact"/>
      <w:ind w:left="454" w:hanging="454"/>
      <w:jc w:val="both"/>
    </w:pPr>
    <w:rPr>
      <w:rFonts w:ascii="Times New Roman" w:eastAsia="Times New Roman" w:hAnsi="Times New Roman"/>
      <w:sz w:val="16"/>
    </w:rPr>
  </w:style>
  <w:style w:type="paragraph" w:styleId="BalloonText">
    <w:name w:val="Balloon Text"/>
    <w:basedOn w:val="Normal"/>
    <w:link w:val="BalloonTextChar"/>
    <w:rsid w:val="009C69EF"/>
    <w:pPr>
      <w:spacing w:after="0"/>
    </w:pPr>
    <w:rPr>
      <w:rFonts w:ascii="Tahoma" w:hAnsi="Tahoma" w:cs="Tahoma"/>
      <w:sz w:val="16"/>
      <w:szCs w:val="16"/>
    </w:rPr>
  </w:style>
  <w:style w:type="character" w:customStyle="1" w:styleId="BalloonTextChar">
    <w:name w:val="Balloon Text Char"/>
    <w:basedOn w:val="DefaultParagraphFont"/>
    <w:link w:val="BalloonText"/>
    <w:rsid w:val="009C69EF"/>
    <w:rPr>
      <w:rFonts w:ascii="Tahoma" w:hAnsi="Tahoma" w:cs="Tahoma"/>
      <w:sz w:val="16"/>
      <w:szCs w:val="16"/>
      <w:lang w:val="en-US" w:eastAsia="en-US"/>
    </w:rPr>
  </w:style>
  <w:style w:type="character" w:styleId="Hyperlink">
    <w:name w:val="Hyperlink"/>
    <w:basedOn w:val="DefaultParagraphFont"/>
    <w:rsid w:val="005D6093"/>
    <w:rPr>
      <w:color w:val="0000FF" w:themeColor="hyperlink"/>
      <w:u w:val="single"/>
    </w:rPr>
  </w:style>
  <w:style w:type="paragraph" w:styleId="ListParagraph">
    <w:name w:val="List Paragraph"/>
    <w:basedOn w:val="Normal"/>
    <w:uiPriority w:val="34"/>
    <w:qFormat/>
    <w:rsid w:val="001F4A5C"/>
    <w:pPr>
      <w:spacing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175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A72CB"/>
    <w:pPr>
      <w:autoSpaceDE w:val="0"/>
      <w:autoSpaceDN w:val="0"/>
      <w:adjustRightInd w:val="0"/>
    </w:pPr>
    <w:rPr>
      <w:rFonts w:ascii="Times New Roman" w:eastAsia="Calibri" w:hAnsi="Times New Roman"/>
      <w:color w:val="000000"/>
      <w:sz w:val="24"/>
      <w:szCs w:val="24"/>
      <w:lang w:val="en-US" w:eastAsia="en-US"/>
    </w:rPr>
  </w:style>
  <w:style w:type="paragraph" w:customStyle="1" w:styleId="isi">
    <w:name w:val="isi"/>
    <w:basedOn w:val="Normal"/>
    <w:link w:val="isiChar"/>
    <w:rsid w:val="003A72CB"/>
    <w:pPr>
      <w:spacing w:before="120" w:after="120" w:line="360" w:lineRule="auto"/>
      <w:ind w:firstLine="720"/>
      <w:jc w:val="both"/>
    </w:pPr>
    <w:rPr>
      <w:rFonts w:ascii="Times New Roman" w:eastAsia="Times New Roman" w:hAnsi="Times New Roman"/>
      <w:sz w:val="24"/>
    </w:rPr>
  </w:style>
  <w:style w:type="character" w:customStyle="1" w:styleId="isiChar">
    <w:name w:val="isi Char"/>
    <w:link w:val="isi"/>
    <w:rsid w:val="003A72CB"/>
    <w:rPr>
      <w:rFonts w:ascii="Times New Roman" w:eastAsia="Times New Roman" w:hAnsi="Times New Roman"/>
      <w:sz w:val="24"/>
      <w:szCs w:val="24"/>
      <w:lang w:val="en-US" w:eastAsia="en-US"/>
    </w:rPr>
  </w:style>
  <w:style w:type="paragraph" w:styleId="BodyText">
    <w:name w:val="Body Text"/>
    <w:basedOn w:val="Normal"/>
    <w:link w:val="BodyTextChar"/>
    <w:rsid w:val="00B6400F"/>
    <w:pPr>
      <w:spacing w:after="0"/>
      <w:jc w:val="both"/>
    </w:pPr>
    <w:rPr>
      <w:rFonts w:eastAsia="Times New Roman"/>
      <w:sz w:val="22"/>
      <w:lang w:val="id-ID" w:eastAsia="x-none"/>
    </w:rPr>
  </w:style>
  <w:style w:type="character" w:customStyle="1" w:styleId="BodyTextChar">
    <w:name w:val="Body Text Char"/>
    <w:basedOn w:val="DefaultParagraphFont"/>
    <w:link w:val="BodyText"/>
    <w:rsid w:val="00B6400F"/>
    <w:rPr>
      <w:rFonts w:ascii="Arial" w:eastAsia="Times New Roman" w:hAnsi="Arial"/>
      <w:sz w:val="22"/>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249">
      <w:bodyDiv w:val="1"/>
      <w:marLeft w:val="0"/>
      <w:marRight w:val="0"/>
      <w:marTop w:val="0"/>
      <w:marBottom w:val="0"/>
      <w:divBdr>
        <w:top w:val="none" w:sz="0" w:space="0" w:color="auto"/>
        <w:left w:val="none" w:sz="0" w:space="0" w:color="auto"/>
        <w:bottom w:val="none" w:sz="0" w:space="0" w:color="auto"/>
        <w:right w:val="none" w:sz="0" w:space="0" w:color="auto"/>
      </w:divBdr>
    </w:div>
    <w:div w:id="679547274">
      <w:bodyDiv w:val="1"/>
      <w:marLeft w:val="0"/>
      <w:marRight w:val="0"/>
      <w:marTop w:val="0"/>
      <w:marBottom w:val="0"/>
      <w:divBdr>
        <w:top w:val="none" w:sz="0" w:space="0" w:color="auto"/>
        <w:left w:val="none" w:sz="0" w:space="0" w:color="auto"/>
        <w:bottom w:val="none" w:sz="0" w:space="0" w:color="auto"/>
        <w:right w:val="none" w:sz="0" w:space="0" w:color="auto"/>
      </w:divBdr>
    </w:div>
    <w:div w:id="924070610">
      <w:bodyDiv w:val="1"/>
      <w:marLeft w:val="0"/>
      <w:marRight w:val="0"/>
      <w:marTop w:val="0"/>
      <w:marBottom w:val="0"/>
      <w:divBdr>
        <w:top w:val="none" w:sz="0" w:space="0" w:color="auto"/>
        <w:left w:val="none" w:sz="0" w:space="0" w:color="auto"/>
        <w:bottom w:val="none" w:sz="0" w:space="0" w:color="auto"/>
        <w:right w:val="none" w:sz="0" w:space="0" w:color="auto"/>
      </w:divBdr>
    </w:div>
    <w:div w:id="1390032507">
      <w:bodyDiv w:val="1"/>
      <w:marLeft w:val="0"/>
      <w:marRight w:val="0"/>
      <w:marTop w:val="0"/>
      <w:marBottom w:val="0"/>
      <w:divBdr>
        <w:top w:val="none" w:sz="0" w:space="0" w:color="auto"/>
        <w:left w:val="none" w:sz="0" w:space="0" w:color="auto"/>
        <w:bottom w:val="none" w:sz="0" w:space="0" w:color="auto"/>
        <w:right w:val="none" w:sz="0" w:space="0" w:color="auto"/>
      </w:divBdr>
    </w:div>
    <w:div w:id="1484813283">
      <w:bodyDiv w:val="1"/>
      <w:marLeft w:val="0"/>
      <w:marRight w:val="0"/>
      <w:marTop w:val="0"/>
      <w:marBottom w:val="0"/>
      <w:divBdr>
        <w:top w:val="none" w:sz="0" w:space="0" w:color="auto"/>
        <w:left w:val="none" w:sz="0" w:space="0" w:color="auto"/>
        <w:bottom w:val="none" w:sz="0" w:space="0" w:color="auto"/>
        <w:right w:val="none" w:sz="0" w:space="0" w:color="auto"/>
      </w:divBdr>
    </w:div>
    <w:div w:id="1586183897">
      <w:bodyDiv w:val="1"/>
      <w:marLeft w:val="0"/>
      <w:marRight w:val="0"/>
      <w:marTop w:val="0"/>
      <w:marBottom w:val="0"/>
      <w:divBdr>
        <w:top w:val="none" w:sz="0" w:space="0" w:color="auto"/>
        <w:left w:val="none" w:sz="0" w:space="0" w:color="auto"/>
        <w:bottom w:val="none" w:sz="0" w:space="0" w:color="auto"/>
        <w:right w:val="none" w:sz="0" w:space="0" w:color="auto"/>
      </w:divBdr>
    </w:div>
    <w:div w:id="1669169044">
      <w:bodyDiv w:val="1"/>
      <w:marLeft w:val="0"/>
      <w:marRight w:val="0"/>
      <w:marTop w:val="0"/>
      <w:marBottom w:val="0"/>
      <w:divBdr>
        <w:top w:val="none" w:sz="0" w:space="0" w:color="auto"/>
        <w:left w:val="none" w:sz="0" w:space="0" w:color="auto"/>
        <w:bottom w:val="none" w:sz="0" w:space="0" w:color="auto"/>
        <w:right w:val="none" w:sz="0" w:space="0" w:color="auto"/>
      </w:divBdr>
    </w:div>
    <w:div w:id="1725833876">
      <w:bodyDiv w:val="1"/>
      <w:marLeft w:val="0"/>
      <w:marRight w:val="0"/>
      <w:marTop w:val="0"/>
      <w:marBottom w:val="0"/>
      <w:divBdr>
        <w:top w:val="none" w:sz="0" w:space="0" w:color="auto"/>
        <w:left w:val="none" w:sz="0" w:space="0" w:color="auto"/>
        <w:bottom w:val="none" w:sz="0" w:space="0" w:color="auto"/>
        <w:right w:val="none" w:sz="0" w:space="0" w:color="auto"/>
      </w:divBdr>
    </w:div>
    <w:div w:id="2034308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Galang\Desktop\Research%20Acoustic\Data-data%20Pengukuran.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Sound Wave Energy Versus Fire Energy</a:t>
            </a:r>
          </a:p>
        </c:rich>
      </c:tx>
      <c:overlay val="0"/>
    </c:title>
    <c:autoTitleDeleted val="0"/>
    <c:plotArea>
      <c:layout/>
      <c:barChart>
        <c:barDir val="col"/>
        <c:grouping val="clustered"/>
        <c:varyColors val="0"/>
        <c:ser>
          <c:idx val="3"/>
          <c:order val="0"/>
          <c:tx>
            <c:strRef>
              <c:f>'Sound Versus Fire'!$F$2</c:f>
              <c:strCache>
                <c:ptCount val="1"/>
                <c:pt idx="0">
                  <c:v>Time to Put Down Fire (Second)</c:v>
                </c:pt>
              </c:strCache>
            </c:strRef>
          </c:tx>
          <c:invertIfNegative val="0"/>
          <c:dLbls>
            <c:delete val="1"/>
          </c:dLbls>
          <c:cat>
            <c:numRef>
              <c:f>'Sound Versus Fire'!$C$3:$C$22</c:f>
              <c:numCache>
                <c:formatCode>0</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'Sound Versus Fire'!$F$3:$F$22</c:f>
              <c:numCache>
                <c:formatCode>General</c:formatCode>
                <c:ptCount val="20"/>
                <c:pt idx="0">
                  <c:v>180</c:v>
                </c:pt>
                <c:pt idx="1">
                  <c:v>180</c:v>
                </c:pt>
                <c:pt idx="2">
                  <c:v>3</c:v>
                </c:pt>
                <c:pt idx="3">
                  <c:v>3</c:v>
                </c:pt>
                <c:pt idx="4">
                  <c:v>180</c:v>
                </c:pt>
                <c:pt idx="5">
                  <c:v>180</c:v>
                </c:pt>
                <c:pt idx="6">
                  <c:v>180</c:v>
                </c:pt>
                <c:pt idx="7">
                  <c:v>180</c:v>
                </c:pt>
                <c:pt idx="8">
                  <c:v>180</c:v>
                </c:pt>
                <c:pt idx="9">
                  <c:v>180</c:v>
                </c:pt>
                <c:pt idx="10">
                  <c:v>180</c:v>
                </c:pt>
                <c:pt idx="11">
                  <c:v>180</c:v>
                </c:pt>
                <c:pt idx="12">
                  <c:v>180</c:v>
                </c:pt>
                <c:pt idx="13">
                  <c:v>180</c:v>
                </c:pt>
                <c:pt idx="14">
                  <c:v>180</c:v>
                </c:pt>
                <c:pt idx="15">
                  <c:v>180</c:v>
                </c:pt>
                <c:pt idx="16">
                  <c:v>180</c:v>
                </c:pt>
                <c:pt idx="17">
                  <c:v>180</c:v>
                </c:pt>
                <c:pt idx="18">
                  <c:v>180</c:v>
                </c:pt>
                <c:pt idx="19">
                  <c:v>180</c:v>
                </c:pt>
              </c:numCache>
            </c:numRef>
          </c:val>
        </c:ser>
        <c:dLbls>
          <c:showLegendKey val="0"/>
          <c:showVal val="1"/>
          <c:showCatName val="0"/>
          <c:showSerName val="0"/>
          <c:showPercent val="0"/>
          <c:showBubbleSize val="0"/>
        </c:dLbls>
        <c:gapWidth val="75"/>
        <c:axId val="165242368"/>
        <c:axId val="165243904"/>
      </c:barChart>
      <c:catAx>
        <c:axId val="165242368"/>
        <c:scaling>
          <c:orientation val="minMax"/>
        </c:scaling>
        <c:delete val="0"/>
        <c:axPos val="b"/>
        <c:numFmt formatCode="0" sourceLinked="1"/>
        <c:majorTickMark val="none"/>
        <c:minorTickMark val="none"/>
        <c:tickLblPos val="nextTo"/>
        <c:crossAx val="165243904"/>
        <c:crosses val="autoZero"/>
        <c:auto val="1"/>
        <c:lblAlgn val="ctr"/>
        <c:lblOffset val="100"/>
        <c:noMultiLvlLbl val="0"/>
      </c:catAx>
      <c:valAx>
        <c:axId val="165243904"/>
        <c:scaling>
          <c:orientation val="minMax"/>
          <c:max val="10"/>
        </c:scaling>
        <c:delete val="0"/>
        <c:axPos val="l"/>
        <c:numFmt formatCode="General" sourceLinked="1"/>
        <c:majorTickMark val="none"/>
        <c:minorTickMark val="none"/>
        <c:tickLblPos val="nextTo"/>
        <c:crossAx val="165242368"/>
        <c:crosses val="autoZero"/>
        <c:crossBetween val="between"/>
      </c:valAx>
    </c:plotArea>
    <c:legend>
      <c:legendPos val="b"/>
      <c:overlay val="0"/>
    </c:legend>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9039FD23F641CFB958356158C6BEA8"/>
        <w:category>
          <w:name w:val="General"/>
          <w:gallery w:val="placeholder"/>
        </w:category>
        <w:types>
          <w:type w:val="bbPlcHdr"/>
        </w:types>
        <w:behaviors>
          <w:behavior w:val="content"/>
        </w:behaviors>
        <w:guid w:val="{8BBEFBD8-1F72-47C9-A182-4EBBD256AB31}"/>
      </w:docPartPr>
      <w:docPartBody>
        <w:p w:rsidR="00F9323C" w:rsidRDefault="00F9323C" w:rsidP="00F9323C">
          <w:pPr>
            <w:pStyle w:val="A99039FD23F641CFB958356158C6BE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TimesNewRoman,Bold-Identity-H">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3C"/>
    <w:rsid w:val="002772DF"/>
    <w:rsid w:val="002E1E54"/>
    <w:rsid w:val="006D2EF8"/>
    <w:rsid w:val="00822427"/>
    <w:rsid w:val="00C644A7"/>
    <w:rsid w:val="00F932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9323C"/>
    <w:rPr>
      <w:color w:val="808080"/>
    </w:rPr>
  </w:style>
  <w:style w:type="paragraph" w:customStyle="1" w:styleId="A99039FD23F641CFB958356158C6BEA8">
    <w:name w:val="A99039FD23F641CFB958356158C6BEA8"/>
    <w:rsid w:val="00F9323C"/>
  </w:style>
  <w:style w:type="paragraph" w:customStyle="1" w:styleId="E273F120173D44C49475D4E6F6554079">
    <w:name w:val="E273F120173D44C49475D4E6F6554079"/>
    <w:rsid w:val="00F932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9323C"/>
    <w:rPr>
      <w:color w:val="808080"/>
    </w:rPr>
  </w:style>
  <w:style w:type="paragraph" w:customStyle="1" w:styleId="A99039FD23F641CFB958356158C6BEA8">
    <w:name w:val="A99039FD23F641CFB958356158C6BEA8"/>
    <w:rsid w:val="00F9323C"/>
  </w:style>
  <w:style w:type="paragraph" w:customStyle="1" w:styleId="E273F120173D44C49475D4E6F6554079">
    <w:name w:val="E273F120173D44C49475D4E6F6554079"/>
    <w:rsid w:val="00F93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103</TotalTime>
  <Pages>1</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Mudrik Alaydrus, Simulasi Filter Lolos Bawah dengan Teknologi Mikrostrip</Company>
  <LinksUpToDate>false</LinksUpToDate>
  <CharactersWithSpaces>23599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Firdausi</dc:creator>
  <cp:lastModifiedBy>Galang</cp:lastModifiedBy>
  <cp:revision>6</cp:revision>
  <cp:lastPrinted>2013-06-04T13:28:00Z</cp:lastPrinted>
  <dcterms:created xsi:type="dcterms:W3CDTF">2017-06-10T02:32:00Z</dcterms:created>
  <dcterms:modified xsi:type="dcterms:W3CDTF">2017-06-10T04:35:00Z</dcterms:modified>
</cp:coreProperties>
</file>