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035EF9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092F448D" w:rsidR="00035EF9" w:rsidRPr="00444FBC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53BE46C0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1B34286D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13135CD" w:rsidR="00035EF9" w:rsidRPr="00035EF9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035EF9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BC8FC6A" w:rsidR="00035EF9" w:rsidRPr="00444FBC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51C4B3A0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6A9283D6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65B18C53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8,9</w:t>
            </w:r>
          </w:p>
        </w:tc>
      </w:tr>
      <w:tr w:rsidR="00035EF9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3CA8B930" w:rsidR="00035EF9" w:rsidRPr="00444FBC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23EFEB61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2F5464CE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138C9332" w:rsidR="00035EF9" w:rsidRPr="00BE10DA" w:rsidRDefault="00BE10DA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2,65</w:t>
            </w:r>
          </w:p>
        </w:tc>
      </w:tr>
      <w:tr w:rsidR="00035EF9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0766FD71" w:rsidR="00035EF9" w:rsidRPr="00444FBC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68B0C3B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5BAE2C80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2FB5918C" w:rsidR="00035EF9" w:rsidRPr="00BE10DA" w:rsidRDefault="00BE10DA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6%</w:t>
            </w:r>
          </w:p>
        </w:tc>
      </w:tr>
      <w:tr w:rsidR="00035EF9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1E34A341" w:rsidR="00035EF9" w:rsidRPr="00444FBC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A56C27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632E2BD8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1276C8ED" w:rsidR="00035EF9" w:rsidRPr="00BE10DA" w:rsidRDefault="00BE10DA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49,7%</w:t>
            </w:r>
          </w:p>
        </w:tc>
      </w:tr>
      <w:tr w:rsidR="00035EF9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3EFF3364" w:rsidR="00035EF9" w:rsidRPr="00444FBC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02C3433F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093693A4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739A1229" w:rsidR="00035EF9" w:rsidRPr="00BE10DA" w:rsidRDefault="00BE10DA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93,28%</w:t>
            </w:r>
          </w:p>
        </w:tc>
      </w:tr>
      <w:tr w:rsidR="00035EF9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32678D90" w:rsidR="00035EF9" w:rsidRPr="00444FBC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4A248DCD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55C9803A" w:rsidR="00035EF9" w:rsidRPr="00DD61F6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3304C30D" w:rsidR="00035EF9" w:rsidRPr="00BE10DA" w:rsidRDefault="00BE10DA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035EF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4539C70A" w:rsidR="00035EF9" w:rsidRPr="00444FBC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09D3DEA7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564335DF" w:rsidR="00035EF9" w:rsidRPr="00681CA9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532291FA" w:rsidR="00035EF9" w:rsidRPr="00BE10DA" w:rsidRDefault="00BE10DA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43%</w:t>
            </w:r>
          </w:p>
        </w:tc>
      </w:tr>
      <w:tr w:rsidR="00035EF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3CD18FAE" w:rsidR="00035EF9" w:rsidRDefault="00035EF9" w:rsidP="00035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4E81CC91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6491C604" w:rsidR="00035EF9" w:rsidRPr="00444FBC" w:rsidRDefault="00035EF9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1473196F" w:rsidR="00035EF9" w:rsidRPr="00BE10DA" w:rsidRDefault="00BE10DA" w:rsidP="00035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  <w:bookmarkStart w:id="0" w:name="_GoBack"/>
            <w:bookmarkEnd w:id="0"/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333F68C3" w14:textId="77777777" w:rsidR="00F37D62" w:rsidRPr="00AA49BF" w:rsidRDefault="00F37D62" w:rsidP="00035EF9">
      <w:pPr>
        <w:spacing w:line="360" w:lineRule="auto"/>
        <w:rPr>
          <w:b/>
          <w:sz w:val="28"/>
        </w:rPr>
      </w:pPr>
      <w:r w:rsidRPr="00AA49BF">
        <w:rPr>
          <w:b/>
          <w:sz w:val="28"/>
        </w:rPr>
        <w:t>Вакуумная RF терапия</w:t>
      </w:r>
    </w:p>
    <w:p w14:paraId="4F656796" w14:textId="641C9B7C" w:rsidR="002365A6" w:rsidRDefault="009452A4" w:rsidP="00035EF9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F37D62" w:rsidRPr="00F37D62">
        <w:t>RF-лифтинг — инновационный и безболезненный радиоволновой метод воздействия, применяемый в косметологии для омоложения кожи тела, расщепления подкожно-жировой клетчатки</w:t>
      </w:r>
      <w:r w:rsidR="00F37D62">
        <w:t>, корректировки контура фигуры.</w:t>
      </w:r>
      <w:r w:rsidR="00F37D62" w:rsidRPr="00F37D62">
        <w:br/>
        <w:t>В сочетании с вакуумным массажем ускоряет лимфо- и кровообращение, разбивает фиброзные перегородки, выталкивает лишнюю жидкость из организма, рассасываются рубцы и спайки, положительно влияет на нервно-мышечный аппарат. В результате кожа подтяг</w:t>
      </w:r>
      <w:r w:rsidR="00F37D62">
        <w:t xml:space="preserve">ивается и «оживает» на глазах. </w:t>
      </w:r>
      <w:r w:rsidR="00F37D62" w:rsidRPr="00F37D62">
        <w:br/>
        <w:t>Во время процедуры ролики разгоняют подкожный жир, а рабочая головка аппарата захватывает целевой участок кожи с помощью вакуума и разбивает фиброзы приводящие к образованию «апельсиновой корки». Затем происходит концентрированн</w:t>
      </w:r>
      <w:r w:rsidR="00F37D62">
        <w:t>ое воздействие радиочастоты RF.</w:t>
      </w:r>
      <w:r w:rsidR="00F37D62" w:rsidRPr="00F37D62">
        <w:br/>
        <w:t>Радиочастотная энергия, проникая на глубину до 6 мм, нагревает эластин и коллаген, за счёт воздействия на кожу электрического поля, вызывает подтяжку кожи и разглаживание мелких морщин, стимулирует появление новых коллагеновых волокон. Кроме того, RF-токи усиливают обменные процессы в клетках и ускоряют липолиз.</w:t>
      </w:r>
      <w:r w:rsidRPr="009452A4">
        <w:br/>
        <w:t> </w:t>
      </w:r>
    </w:p>
    <w:p w14:paraId="0EAFD6D6" w14:textId="2D880349" w:rsidR="00F37D62" w:rsidRPr="00F37D62" w:rsidRDefault="009452A4" w:rsidP="00035EF9">
      <w:pPr>
        <w:spacing w:line="360" w:lineRule="auto"/>
      </w:pPr>
      <w:r w:rsidRPr="009452A4">
        <w:br/>
      </w:r>
      <w:r w:rsidRPr="009452A4">
        <w:rPr>
          <w:b/>
          <w:i/>
        </w:rPr>
        <w:t>Показания</w:t>
      </w:r>
      <w:r w:rsidRPr="009452A4">
        <w:br/>
      </w:r>
      <w:r w:rsidR="00F37D62" w:rsidRPr="00F37D62">
        <w:t>птоз;</w:t>
      </w:r>
      <w:r w:rsidR="00F37D62" w:rsidRPr="00F37D62">
        <w:br/>
        <w:t>растяжки;</w:t>
      </w:r>
      <w:r w:rsidR="00F37D62" w:rsidRPr="00F37D62">
        <w:br/>
        <w:t>ожирение;</w:t>
      </w:r>
      <w:r w:rsidR="00F37D62" w:rsidRPr="00F37D62">
        <w:br/>
      </w:r>
      <w:r w:rsidR="00F37D62" w:rsidRPr="00F37D62">
        <w:lastRenderedPageBreak/>
        <w:t>целлюлит;</w:t>
      </w:r>
      <w:r w:rsidR="00F37D62" w:rsidRPr="00F37D62">
        <w:br/>
        <w:t>отёчность лица и век;</w:t>
      </w:r>
      <w:r w:rsidR="00F37D62" w:rsidRPr="00F37D62">
        <w:br/>
        <w:t>лимфостаз;</w:t>
      </w:r>
      <w:r w:rsidR="00F37D62" w:rsidRPr="00F37D62">
        <w:br/>
        <w:t>нарушение микроциркуляции;</w:t>
      </w:r>
      <w:r w:rsidR="00F37D62" w:rsidRPr="00F37D62">
        <w:br/>
        <w:t>локальное жировое отложение;</w:t>
      </w:r>
      <w:r w:rsidR="00F37D62" w:rsidRPr="00F37D62">
        <w:br/>
        <w:t>снижение мышечного тонуса.</w:t>
      </w:r>
    </w:p>
    <w:p w14:paraId="46E307D2" w14:textId="77777777" w:rsidR="00F37D62" w:rsidRDefault="00F37D62" w:rsidP="00035EF9">
      <w:pPr>
        <w:spacing w:line="360" w:lineRule="auto"/>
      </w:pPr>
    </w:p>
    <w:p w14:paraId="65D2EB13" w14:textId="265BBAEF" w:rsidR="00F37D62" w:rsidRDefault="009452A4" w:rsidP="00035EF9">
      <w:pPr>
        <w:spacing w:line="360" w:lineRule="auto"/>
      </w:pP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035EF9" w:rsidRPr="00F37D62">
        <w:t>онкология;</w:t>
      </w:r>
      <w:r w:rsidR="00035EF9" w:rsidRPr="00F37D62">
        <w:br/>
        <w:t>сахарный диабет;</w:t>
      </w:r>
      <w:r w:rsidR="00035EF9" w:rsidRPr="00F37D62">
        <w:br/>
        <w:t>кардиостимулятор;</w:t>
      </w:r>
      <w:r w:rsidR="00035EF9" w:rsidRPr="00F37D62">
        <w:br/>
      </w:r>
      <w:r w:rsidR="00035EF9">
        <w:t>эпилепсия;</w:t>
      </w:r>
      <w:r w:rsidR="00035EF9">
        <w:br/>
        <w:t>склеродермия;</w:t>
      </w:r>
      <w:r w:rsidR="00035EF9">
        <w:br/>
        <w:t>ОРВИ</w:t>
      </w:r>
      <w:r w:rsidR="00035EF9" w:rsidRPr="00F37D62">
        <w:t>;</w:t>
      </w:r>
      <w:r w:rsidR="00035EF9" w:rsidRPr="00F37D62">
        <w:br/>
        <w:t>красная волчанка;</w:t>
      </w:r>
      <w:r w:rsidR="00035EF9" w:rsidRPr="00F37D62">
        <w:br/>
        <w:t>тяжёлая гипертония;</w:t>
      </w:r>
      <w:r w:rsidR="00035EF9" w:rsidRPr="00F37D62">
        <w:br/>
        <w:t>свежие рубцы;</w:t>
      </w:r>
      <w:r w:rsidR="00035EF9" w:rsidRPr="00F37D62">
        <w:br/>
        <w:t>беременность и лактация;</w:t>
      </w:r>
      <w:r w:rsidR="00035EF9" w:rsidRPr="00F37D62">
        <w:br/>
        <w:t>протезы в зоне воздействия.</w:t>
      </w:r>
    </w:p>
    <w:p w14:paraId="2A08744D" w14:textId="259F281F" w:rsidR="002365A6" w:rsidRDefault="002365A6" w:rsidP="00035EF9">
      <w:pPr>
        <w:spacing w:line="360" w:lineRule="auto"/>
        <w:rPr>
          <w:sz w:val="24"/>
          <w:szCs w:val="24"/>
        </w:rPr>
      </w:pPr>
    </w:p>
    <w:p w14:paraId="606EB43A" w14:textId="5CBE5460" w:rsidR="00F37D62" w:rsidRDefault="009452A4" w:rsidP="00035EF9">
      <w:pPr>
        <w:spacing w:line="360" w:lineRule="auto"/>
      </w:pP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F37D62" w:rsidRPr="00F37D62">
        <w:t>Перед началом процедуры, в местах воздействия кожа очищается и смазывается специальным средством. Затем проводится вакуумный массаж пр</w:t>
      </w:r>
      <w:r w:rsidR="00F37D62">
        <w:t>и помощи специального аппарата.</w:t>
      </w:r>
      <w:r w:rsidR="00F37D62" w:rsidRPr="00F37D62">
        <w:br/>
        <w:t xml:space="preserve">После проведения массажа область воздействия размечается на квадраты, наносится токопроводящий гель и измеряется температура поверхности кожи бесконтактным термометром. Затем делаются пробные проходы, и снова измеряется температура. Это делается для того, чтобы </w:t>
      </w:r>
      <w:r w:rsidR="00691A1D">
        <w:t>добиться оптимального</w:t>
      </w:r>
      <w:r w:rsidR="00F37D62" w:rsidRPr="00F37D62">
        <w:t xml:space="preserve"> нагрева проблемной зоны в диапазоне 40–42 °C. После подбора мощности выполняется 4–6 проходов, затем переходят к обработке следующей области. Такой подход обеспечивает равномерный п</w:t>
      </w:r>
      <w:r w:rsidR="00F37D62">
        <w:t>рогрев обрабатываемых участков.</w:t>
      </w:r>
      <w:r w:rsidR="00F37D62" w:rsidRPr="00F37D62">
        <w:br/>
        <w:t>На завершающем этапе наносится антицеллюлитное средство в обработанные зоны, что усиливает эффект от процедуры, при этом активная циркуляция лимфы сохраняются до двух суток.</w:t>
      </w:r>
    </w:p>
    <w:p w14:paraId="02BB1323" w14:textId="488E16BE" w:rsidR="00F37D62" w:rsidRDefault="009452A4" w:rsidP="00035EF9">
      <w:pPr>
        <w:spacing w:line="360" w:lineRule="auto"/>
      </w:pPr>
      <w:r w:rsidRPr="009452A4">
        <w:lastRenderedPageBreak/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</w:r>
      <w:r w:rsidR="00035EF9">
        <w:t>Продолжительность курса 5</w:t>
      </w:r>
      <w:r w:rsidR="00035EF9">
        <w:t>–</w:t>
      </w:r>
      <w:r w:rsidR="00F37D62" w:rsidRPr="00F37D62">
        <w:t>1</w:t>
      </w:r>
      <w:r w:rsidR="00035EF9">
        <w:t>0 процедур с периодичностью в 5</w:t>
      </w:r>
      <w:r w:rsidR="00035EF9">
        <w:t>–</w:t>
      </w:r>
      <w:r w:rsidR="00F37D62" w:rsidRPr="00F37D62">
        <w:t>14 дней. Достигнутый результат сохраняется до двух лет при условии правильного питания и отсутствия пагубных привычек. Поддерживающий курс рекомендовано проводить не ранее, чем через год.</w:t>
      </w:r>
    </w:p>
    <w:p w14:paraId="7BBE594E" w14:textId="507504A3" w:rsidR="00035EF9" w:rsidRDefault="00035EF9" w:rsidP="00035EF9">
      <w:pPr>
        <w:spacing w:line="360" w:lineRule="auto"/>
      </w:pPr>
    </w:p>
    <w:p w14:paraId="343FD26F" w14:textId="0F78B169" w:rsidR="00035EF9" w:rsidRDefault="00035EF9" w:rsidP="00035EF9">
      <w:pPr>
        <w:spacing w:line="360" w:lineRule="auto"/>
      </w:pPr>
    </w:p>
    <w:p w14:paraId="243ACEC1" w14:textId="30A469D3" w:rsidR="00035EF9" w:rsidRDefault="00035EF9" w:rsidP="00035EF9">
      <w:pPr>
        <w:spacing w:line="360" w:lineRule="auto"/>
      </w:pPr>
      <w:r>
        <w:rPr>
          <w:b/>
          <w:i/>
        </w:rPr>
        <w:t>Оборудование</w:t>
      </w:r>
    </w:p>
    <w:p w14:paraId="7E5B5918" w14:textId="424DFDA8" w:rsidR="00035EF9" w:rsidRPr="00035EF9" w:rsidRDefault="00035EF9" w:rsidP="00035EF9">
      <w:pPr>
        <w:shd w:val="clear" w:color="auto" w:fill="FFFFFF"/>
        <w:spacing w:before="100" w:beforeAutospacing="1" w:after="100" w:afterAutospacing="1" w:line="360" w:lineRule="auto"/>
      </w:pPr>
      <w:r w:rsidRPr="00035EF9">
        <w:t>В работе применяется аппарат европейского производителя косметического и</w:t>
      </w:r>
      <w:r>
        <w:t xml:space="preserve"> медицинского оборудования ALVI</w:t>
      </w:r>
      <w:r w:rsidRPr="00035EF9">
        <w:t xml:space="preserve"> </w:t>
      </w:r>
      <w:r>
        <w:rPr>
          <w:lang w:val="en-US"/>
        </w:rPr>
        <w:t>P</w:t>
      </w:r>
      <w:r w:rsidRPr="00035EF9">
        <w:t>RAGUE. Компания имеет сертификат системы менеджмента качества, сертификат ISO 9001, сертификат соответствия ЕС. </w:t>
      </w:r>
      <w:r w:rsidRPr="00035EF9">
        <w:br/>
      </w:r>
      <w:r w:rsidRPr="00035EF9">
        <w:br/>
        <w:t>Многофункциональный аппарат PX-7000 первый в своём роде косметологический комбайн, соединивший процедуры кавитации, радиоволновой подтяжки и вакуумной стимуляции тканей. Оборудование прошло сертификацию и клиническую проверку в Евросоюзе и Украине. При помощи сильной ультразвуковой волны 40 кГц производит многочисленные воздушные карманы внутри и снаружи жировых клеток, создавая эффекты локальных «взрывов» в жировых клетках и содействуя тем самым расщеплению триглициридов на глицерин и свободные жировые кислоты.</w:t>
      </w:r>
    </w:p>
    <w:p w14:paraId="1175DA25" w14:textId="6140CF7D" w:rsidR="00035EF9" w:rsidRDefault="00035EF9" w:rsidP="00035EF9">
      <w:pPr>
        <w:spacing w:line="360" w:lineRule="auto"/>
      </w:pPr>
      <w:r>
        <w:br/>
        <w:t>Аппарат имеет 5 манипул:</w:t>
      </w:r>
      <w:r>
        <w:br/>
        <w:t>к</w:t>
      </w:r>
      <w:r w:rsidRPr="00035EF9">
        <w:t>авитация 40К</w:t>
      </w:r>
      <w:r>
        <w:t>;</w:t>
      </w:r>
      <w:r>
        <w:br/>
        <w:t>в</w:t>
      </w:r>
      <w:r w:rsidRPr="00035EF9">
        <w:t>акуум с радиоволновым лифтингом</w:t>
      </w:r>
      <w:r>
        <w:t>;</w:t>
      </w:r>
      <w:r w:rsidRPr="00035EF9">
        <w:br/>
        <w:t xml:space="preserve">Tripolar RF </w:t>
      </w:r>
      <w:r>
        <w:t>—</w:t>
      </w:r>
      <w:r w:rsidRPr="00035EF9">
        <w:t xml:space="preserve"> триполярная манипула</w:t>
      </w:r>
      <w:r>
        <w:t>;</w:t>
      </w:r>
      <w:r w:rsidRPr="00035EF9">
        <w:br/>
        <w:t>RF по телу </w:t>
      </w:r>
      <w:r>
        <w:t>—</w:t>
      </w:r>
      <w:r w:rsidRPr="00035EF9">
        <w:t xml:space="preserve"> мультиполярная манипула</w:t>
      </w:r>
      <w:r>
        <w:t>;</w:t>
      </w:r>
      <w:r>
        <w:br/>
        <w:t xml:space="preserve">RF по лицу </w:t>
      </w:r>
      <w:r>
        <w:t>—</w:t>
      </w:r>
      <w:r w:rsidRPr="00035EF9">
        <w:t xml:space="preserve"> мультиполярная манипула</w:t>
      </w:r>
      <w:r>
        <w:t>.</w:t>
      </w:r>
      <w:r w:rsidRPr="00035EF9">
        <w:br/>
      </w:r>
      <w:r w:rsidRPr="00035EF9">
        <w:br/>
        <w:t>Отличительной чертой модели является её эффективная система охлаждения, позволяющая производить манипуляции абсолютно безболезненно и комфортно для клиента.</w:t>
      </w:r>
    </w:p>
    <w:p w14:paraId="0A93C00F" w14:textId="0C931C8D" w:rsidR="00DD61F6" w:rsidRPr="001D42C1" w:rsidRDefault="00DD61F6" w:rsidP="00F37D62">
      <w:pPr>
        <w:spacing w:line="360" w:lineRule="auto"/>
        <w:rPr>
          <w:sz w:val="24"/>
          <w:szCs w:val="24"/>
        </w:rPr>
      </w:pP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179E9" w14:textId="77777777" w:rsidR="00FC5A94" w:rsidRDefault="00FC5A94" w:rsidP="000B2625">
      <w:pPr>
        <w:spacing w:after="0" w:line="240" w:lineRule="auto"/>
      </w:pPr>
      <w:r>
        <w:separator/>
      </w:r>
    </w:p>
  </w:endnote>
  <w:endnote w:type="continuationSeparator" w:id="0">
    <w:p w14:paraId="4265B164" w14:textId="77777777" w:rsidR="00FC5A94" w:rsidRDefault="00FC5A94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0BCFB" w14:textId="77777777" w:rsidR="00FC5A94" w:rsidRDefault="00FC5A94" w:rsidP="000B2625">
      <w:pPr>
        <w:spacing w:after="0" w:line="240" w:lineRule="auto"/>
      </w:pPr>
      <w:r>
        <w:separator/>
      </w:r>
    </w:p>
  </w:footnote>
  <w:footnote w:type="continuationSeparator" w:id="0">
    <w:p w14:paraId="7964B83C" w14:textId="77777777" w:rsidR="00FC5A94" w:rsidRDefault="00FC5A94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35EF9"/>
    <w:rsid w:val="000B2625"/>
    <w:rsid w:val="001C1FB6"/>
    <w:rsid w:val="001D42C1"/>
    <w:rsid w:val="002365A6"/>
    <w:rsid w:val="002371CE"/>
    <w:rsid w:val="00426D45"/>
    <w:rsid w:val="00681CA9"/>
    <w:rsid w:val="00691A1D"/>
    <w:rsid w:val="00743780"/>
    <w:rsid w:val="00780A39"/>
    <w:rsid w:val="009452A4"/>
    <w:rsid w:val="009C7576"/>
    <w:rsid w:val="009D74A7"/>
    <w:rsid w:val="009F0242"/>
    <w:rsid w:val="00A23FB6"/>
    <w:rsid w:val="00A80629"/>
    <w:rsid w:val="00AC4F22"/>
    <w:rsid w:val="00B13A44"/>
    <w:rsid w:val="00BE10DA"/>
    <w:rsid w:val="00DD61F6"/>
    <w:rsid w:val="00EA533F"/>
    <w:rsid w:val="00F26946"/>
    <w:rsid w:val="00F37D62"/>
    <w:rsid w:val="00F413DF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5</cp:revision>
  <dcterms:created xsi:type="dcterms:W3CDTF">2021-10-22T06:47:00Z</dcterms:created>
  <dcterms:modified xsi:type="dcterms:W3CDTF">2021-10-28T09:02:00Z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