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277E0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0FFA8357" w:rsidR="00277E06" w:rsidRPr="00444FBC" w:rsidRDefault="00277E06" w:rsidP="00277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00F39A66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1B05796F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4A189A66" w:rsidR="00277E06" w:rsidRPr="00277E06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277E0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59BD48F0" w:rsidR="00277E06" w:rsidRPr="00444FBC" w:rsidRDefault="00277E06" w:rsidP="00277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29ABCFA7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14ADB880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2D0554DB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8,9</w:t>
            </w:r>
          </w:p>
        </w:tc>
      </w:tr>
      <w:tr w:rsidR="00277E0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8A683C1" w:rsidR="00277E06" w:rsidRPr="00444FBC" w:rsidRDefault="00277E06" w:rsidP="00277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169385D6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FB4BBD4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0952116" w:rsidR="00277E06" w:rsidRPr="00277E06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277E0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56FA009C" w:rsidR="00277E06" w:rsidRPr="00444FBC" w:rsidRDefault="00277E06" w:rsidP="00277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36DE865B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35EA989F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1DF15B7F" w:rsidR="00277E06" w:rsidRPr="00277E06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7,1%</w:t>
            </w:r>
          </w:p>
        </w:tc>
      </w:tr>
      <w:tr w:rsidR="00277E0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56CACAEC" w:rsidR="00277E06" w:rsidRPr="00444FBC" w:rsidRDefault="00277E06" w:rsidP="00277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3553D7C6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2B9443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55FF7AAD" w:rsidR="00277E06" w:rsidRPr="00277E06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46,9%</w:t>
            </w:r>
          </w:p>
        </w:tc>
      </w:tr>
      <w:tr w:rsidR="00277E0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04B45C10" w:rsidR="00277E06" w:rsidRPr="00444FBC" w:rsidRDefault="00277E06" w:rsidP="00277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287F3454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36C6CC13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FDAC9B7" w:rsidR="00277E06" w:rsidRPr="00277E06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277E0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3CE198E1" w:rsidR="00277E06" w:rsidRPr="00444FBC" w:rsidRDefault="00277E06" w:rsidP="00277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275C1F65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25C30367" w:rsidR="00277E06" w:rsidRPr="00DD61F6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75A35AE4" w:rsidR="00277E06" w:rsidRPr="00277E06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277E06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7E15745E" w:rsidR="00277E06" w:rsidRPr="00444FBC" w:rsidRDefault="00277E06" w:rsidP="00277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5B32BA8C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50F2C87B" w:rsidR="00277E06" w:rsidRPr="00681CA9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573935BC" w:rsidR="00277E06" w:rsidRPr="00277E06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49%</w:t>
            </w:r>
          </w:p>
        </w:tc>
      </w:tr>
      <w:tr w:rsidR="00277E06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2157D51E" w:rsidR="00277E06" w:rsidRDefault="00277E06" w:rsidP="00277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4197A1FC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12E2253" w:rsidR="00277E06" w:rsidRPr="00444FBC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3DE462A4" w:rsidR="00277E06" w:rsidRPr="00277E06" w:rsidRDefault="00277E06" w:rsidP="00277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7D5709A4" w14:textId="7777777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sz w:val="28"/>
          <w:lang w:eastAsia="ru-RU"/>
        </w:rPr>
      </w:pPr>
      <w:r w:rsidRPr="00277E06">
        <w:rPr>
          <w:rFonts w:eastAsia="Times New Roman" w:cstheme="minorHAnsi"/>
          <w:b/>
          <w:bCs/>
          <w:sz w:val="28"/>
          <w:lang w:eastAsia="ru-RU"/>
        </w:rPr>
        <w:t>Мезотерапия лица</w:t>
      </w:r>
    </w:p>
    <w:p w14:paraId="0F19C155" w14:textId="04ABFF6F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br/>
        <w:t> </w:t>
      </w:r>
      <w:r w:rsidRPr="00277E06">
        <w:rPr>
          <w:rFonts w:eastAsia="Times New Roman" w:cstheme="minorHAnsi"/>
          <w:lang w:eastAsia="ru-RU"/>
        </w:rPr>
        <w:br/>
      </w:r>
      <w:r w:rsidRPr="00277E06">
        <w:rPr>
          <w:rFonts w:eastAsia="Times New Roman" w:cstheme="minorHAnsi"/>
          <w:b/>
          <w:bCs/>
          <w:i/>
          <w:iCs/>
          <w:lang w:eastAsia="ru-RU"/>
        </w:rPr>
        <w:t>Описание</w:t>
      </w:r>
      <w:r w:rsidRPr="00277E06">
        <w:rPr>
          <w:rFonts w:eastAsia="Times New Roman" w:cstheme="minorHAnsi"/>
          <w:b/>
          <w:bCs/>
          <w:i/>
          <w:iCs/>
          <w:lang w:eastAsia="ru-RU"/>
        </w:rPr>
        <w:br/>
      </w:r>
      <w:r w:rsidRPr="00277E06">
        <w:rPr>
          <w:rFonts w:eastAsia="Times New Roman" w:cstheme="minorHAnsi"/>
          <w:lang w:eastAsia="ru-RU"/>
        </w:rPr>
        <w:t>Мезотерапия – это малоинвазивная, инъекционная процедура при которой в кожу или под неё вводят мезококтейли (витамины и специальные препараты). В состав коктейля входят экстракты целебных растений, гомеопатические препараты, органические кислоты, антиоксиданты, микроэлементы, аминокислоты, коллаген,</w:t>
      </w:r>
      <w:r w:rsidR="00277E06">
        <w:rPr>
          <w:rFonts w:eastAsia="Times New Roman" w:cstheme="minorHAnsi"/>
          <w:lang w:eastAsia="ru-RU"/>
        </w:rPr>
        <w:t xml:space="preserve"> эластин, гиалуроновая кислота,</w:t>
      </w:r>
      <w:r w:rsidRPr="00277E06">
        <w:rPr>
          <w:rFonts w:eastAsia="Times New Roman" w:cstheme="minorHAnsi"/>
          <w:lang w:eastAsia="ru-RU"/>
        </w:rPr>
        <w:t xml:space="preserve"> пептиды. Эти компоненты восстанавливают кожный покров и активизируют обменные процессы на клеточном уровне. Методика эффективна в борьбе с морщинами, пигментацией, сосудистыми сеточками, удаляет жировые отложения, восстанавливается упругость и эластичность кожи.</w:t>
      </w:r>
      <w:r w:rsidRPr="00277E06">
        <w:rPr>
          <w:rFonts w:eastAsia="Times New Roman" w:cstheme="minorHAnsi"/>
          <w:lang w:eastAsia="ru-RU"/>
        </w:rPr>
        <w:br/>
        <w:t>Препараты подбираются индивидуально для каждого конкретного случая. Косметолог, в зависимости от желаемого результата, составляет необходимый коктейль и выбирает глубину введения и точки для инъекций. Для уколов используют специальные маленькие иглы, которые доставляют питательные вещества в необходимый слой кожи. В результате кожа питается изнутри, получая порцию омолаживающих веществ, улучшается клеточный метаболизм, повышается выработка эластина и коллагена.</w:t>
      </w:r>
    </w:p>
    <w:p w14:paraId="38038698" w14:textId="4EB2CE77" w:rsidR="00277E0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t> </w:t>
      </w:r>
    </w:p>
    <w:p w14:paraId="1751B1DF" w14:textId="7777777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b/>
          <w:bCs/>
          <w:i/>
          <w:iCs/>
          <w:lang w:eastAsia="ru-RU"/>
        </w:rPr>
        <w:t>Показания</w:t>
      </w:r>
    </w:p>
    <w:p w14:paraId="34217BD3" w14:textId="55730A55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t>купероз;</w:t>
      </w:r>
      <w:r w:rsidRPr="00277E06">
        <w:rPr>
          <w:rFonts w:eastAsia="Times New Roman" w:cstheme="minorHAnsi"/>
          <w:lang w:eastAsia="ru-RU"/>
        </w:rPr>
        <w:br/>
        <w:t>жирная, пористая кожа;</w:t>
      </w:r>
      <w:r w:rsidRPr="00277E06">
        <w:rPr>
          <w:rFonts w:eastAsia="Times New Roman" w:cstheme="minorHAnsi"/>
          <w:lang w:eastAsia="ru-RU"/>
        </w:rPr>
        <w:br/>
        <w:t>акне, постакне;</w:t>
      </w:r>
      <w:r w:rsidRPr="00277E06">
        <w:rPr>
          <w:rFonts w:eastAsia="Times New Roman" w:cstheme="minorHAnsi"/>
          <w:lang w:eastAsia="ru-RU"/>
        </w:rPr>
        <w:br/>
      </w:r>
      <w:r w:rsidRPr="00277E06">
        <w:rPr>
          <w:rFonts w:eastAsia="Times New Roman" w:cstheme="minorHAnsi"/>
          <w:lang w:eastAsia="ru-RU"/>
        </w:rPr>
        <w:lastRenderedPageBreak/>
        <w:t>дряблость, пониженный тонус;</w:t>
      </w:r>
      <w:r w:rsidRPr="00277E06">
        <w:rPr>
          <w:rFonts w:eastAsia="Times New Roman" w:cstheme="minorHAnsi"/>
          <w:lang w:eastAsia="ru-RU"/>
        </w:rPr>
        <w:br/>
        <w:t>тёмные круги под глазами;</w:t>
      </w:r>
      <w:bookmarkStart w:id="0" w:name="_GoBack"/>
      <w:bookmarkEnd w:id="0"/>
      <w:r w:rsidRPr="00277E06">
        <w:rPr>
          <w:rFonts w:eastAsia="Times New Roman" w:cstheme="minorHAnsi"/>
          <w:lang w:eastAsia="ru-RU"/>
        </w:rPr>
        <w:br/>
        <w:t>мелкие морщины;</w:t>
      </w:r>
      <w:r w:rsidRPr="00277E06">
        <w:rPr>
          <w:rFonts w:eastAsia="Times New Roman" w:cstheme="minorHAnsi"/>
          <w:lang w:eastAsia="ru-RU"/>
        </w:rPr>
        <w:br/>
        <w:t>тусклый цвет кожи;</w:t>
      </w:r>
      <w:r w:rsidRPr="00277E06">
        <w:rPr>
          <w:rFonts w:eastAsia="Times New Roman" w:cstheme="minorHAnsi"/>
          <w:lang w:eastAsia="ru-RU"/>
        </w:rPr>
        <w:br/>
      </w:r>
      <w:r w:rsidR="00277E06">
        <w:rPr>
          <w:rFonts w:eastAsia="Times New Roman" w:cstheme="minorHAnsi"/>
          <w:lang w:eastAsia="ru-RU"/>
        </w:rPr>
        <w:t>пигментные пятна;</w:t>
      </w:r>
      <w:r w:rsidR="00277E06">
        <w:rPr>
          <w:rFonts w:eastAsia="Times New Roman" w:cstheme="minorHAnsi"/>
          <w:lang w:eastAsia="ru-RU"/>
        </w:rPr>
        <w:br/>
        <w:t>атрофические </w:t>
      </w:r>
      <w:r w:rsidRPr="00277E06">
        <w:rPr>
          <w:rFonts w:eastAsia="Times New Roman" w:cstheme="minorHAnsi"/>
          <w:lang w:eastAsia="ru-RU"/>
        </w:rPr>
        <w:t>или келоидные рубцы;</w:t>
      </w:r>
      <w:r w:rsidRPr="00277E06">
        <w:rPr>
          <w:rFonts w:eastAsia="Times New Roman" w:cstheme="minorHAnsi"/>
          <w:lang w:eastAsia="ru-RU"/>
        </w:rPr>
        <w:br/>
        <w:t>профилактика старения кожи.</w:t>
      </w:r>
    </w:p>
    <w:p w14:paraId="03980FE5" w14:textId="7777777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t> </w:t>
      </w:r>
    </w:p>
    <w:p w14:paraId="7BA6672E" w14:textId="7777777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br/>
      </w:r>
      <w:r w:rsidRPr="00277E06">
        <w:rPr>
          <w:rFonts w:eastAsia="Times New Roman" w:cstheme="minorHAnsi"/>
          <w:b/>
          <w:bCs/>
          <w:i/>
          <w:iCs/>
          <w:lang w:eastAsia="ru-RU"/>
        </w:rPr>
        <w:t>Противопоказания</w:t>
      </w:r>
      <w:r w:rsidRPr="00277E06">
        <w:rPr>
          <w:rFonts w:eastAsia="Times New Roman" w:cstheme="minorHAnsi"/>
          <w:lang w:eastAsia="ru-RU"/>
        </w:rPr>
        <w:br/>
        <w:t>аллергия;</w:t>
      </w:r>
      <w:r w:rsidRPr="00277E06">
        <w:rPr>
          <w:rFonts w:eastAsia="Times New Roman" w:cstheme="minorHAnsi"/>
          <w:lang w:eastAsia="ru-RU"/>
        </w:rPr>
        <w:br/>
        <w:t>онкология;</w:t>
      </w:r>
      <w:r w:rsidRPr="00277E06">
        <w:rPr>
          <w:rFonts w:eastAsia="Times New Roman" w:cstheme="minorHAnsi"/>
          <w:lang w:eastAsia="ru-RU"/>
        </w:rPr>
        <w:br/>
        <w:t>гемофилия;</w:t>
      </w:r>
      <w:r w:rsidRPr="00277E06">
        <w:rPr>
          <w:rFonts w:eastAsia="Times New Roman" w:cstheme="minorHAnsi"/>
          <w:lang w:eastAsia="ru-RU"/>
        </w:rPr>
        <w:br/>
        <w:t>сахарный диабет;</w:t>
      </w:r>
      <w:r w:rsidRPr="00277E06">
        <w:rPr>
          <w:rFonts w:eastAsia="Times New Roman" w:cstheme="minorHAnsi"/>
          <w:lang w:eastAsia="ru-RU"/>
        </w:rPr>
        <w:br/>
        <w:t>кожные заболевания;</w:t>
      </w:r>
      <w:r w:rsidRPr="00277E06">
        <w:rPr>
          <w:rFonts w:eastAsia="Times New Roman" w:cstheme="minorHAnsi"/>
          <w:lang w:eastAsia="ru-RU"/>
        </w:rPr>
        <w:br/>
        <w:t>гипертоническая болезнь;</w:t>
      </w:r>
      <w:r w:rsidRPr="00277E06">
        <w:rPr>
          <w:rFonts w:eastAsia="Times New Roman" w:cstheme="minorHAnsi"/>
          <w:lang w:eastAsia="ru-RU"/>
        </w:rPr>
        <w:br/>
        <w:t>ишемическая болезнь сердца;</w:t>
      </w:r>
      <w:r w:rsidRPr="00277E06">
        <w:rPr>
          <w:rFonts w:eastAsia="Times New Roman" w:cstheme="minorHAnsi"/>
          <w:lang w:eastAsia="ru-RU"/>
        </w:rPr>
        <w:br/>
        <w:t>почечная недостаточность;</w:t>
      </w:r>
      <w:r w:rsidRPr="00277E06">
        <w:rPr>
          <w:rFonts w:eastAsia="Times New Roman" w:cstheme="minorHAnsi"/>
          <w:lang w:eastAsia="ru-RU"/>
        </w:rPr>
        <w:br/>
        <w:t>беременность;</w:t>
      </w:r>
      <w:r w:rsidRPr="00277E06">
        <w:rPr>
          <w:rFonts w:eastAsia="Times New Roman" w:cstheme="minorHAnsi"/>
          <w:lang w:eastAsia="ru-RU"/>
        </w:rPr>
        <w:br/>
        <w:t>грудное вскармливание;</w:t>
      </w:r>
      <w:r w:rsidRPr="00277E06">
        <w:rPr>
          <w:rFonts w:eastAsia="Times New Roman" w:cstheme="minorHAnsi"/>
          <w:lang w:eastAsia="ru-RU"/>
        </w:rPr>
        <w:br/>
        <w:t>желчекаменная болезнь;</w:t>
      </w:r>
      <w:r w:rsidRPr="00277E06">
        <w:rPr>
          <w:rFonts w:eastAsia="Times New Roman" w:cstheme="minorHAnsi"/>
          <w:lang w:eastAsia="ru-RU"/>
        </w:rPr>
        <w:br/>
        <w:t>острые лихорадочные заболевания;</w:t>
      </w:r>
      <w:r w:rsidRPr="00277E06">
        <w:rPr>
          <w:rFonts w:eastAsia="Times New Roman" w:cstheme="minorHAnsi"/>
          <w:lang w:eastAsia="ru-RU"/>
        </w:rPr>
        <w:br/>
        <w:t>применение антикоагулянтов, дезагрегантов.</w:t>
      </w:r>
    </w:p>
    <w:p w14:paraId="39D1493F" w14:textId="7777777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t> </w:t>
      </w:r>
    </w:p>
    <w:p w14:paraId="2CF3C157" w14:textId="7777777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br/>
      </w:r>
      <w:r w:rsidRPr="00277E06">
        <w:rPr>
          <w:rFonts w:eastAsia="Times New Roman" w:cstheme="minorHAnsi"/>
          <w:b/>
          <w:bCs/>
          <w:i/>
          <w:iCs/>
          <w:lang w:eastAsia="ru-RU"/>
        </w:rPr>
        <w:t xml:space="preserve">Этапы проведения процедуры </w:t>
      </w:r>
      <w:r w:rsidRPr="00277E06">
        <w:rPr>
          <w:rFonts w:eastAsia="Times New Roman" w:cstheme="minorHAnsi"/>
          <w:lang w:eastAsia="ru-RU"/>
        </w:rPr>
        <w:br/>
        <w:t xml:space="preserve">снятие макияжа; </w:t>
      </w:r>
      <w:r w:rsidRPr="00277E06">
        <w:rPr>
          <w:rFonts w:eastAsia="Times New Roman" w:cstheme="minorHAnsi"/>
          <w:lang w:eastAsia="ru-RU"/>
        </w:rPr>
        <w:br/>
        <w:t xml:space="preserve">проблемная зона очищается и наносится анестетик; </w:t>
      </w:r>
      <w:r w:rsidRPr="00277E06">
        <w:rPr>
          <w:rFonts w:eastAsia="Times New Roman" w:cstheme="minorHAnsi"/>
          <w:lang w:eastAsia="ru-RU"/>
        </w:rPr>
        <w:br/>
        <w:t xml:space="preserve">подбирается необходимый препарат и вводится под кожу; </w:t>
      </w:r>
      <w:r w:rsidRPr="00277E06">
        <w:rPr>
          <w:rFonts w:eastAsia="Times New Roman" w:cstheme="minorHAnsi"/>
          <w:lang w:eastAsia="ru-RU"/>
        </w:rPr>
        <w:br/>
        <w:t>после выполнения процедуры кожа обрабатывается антисептиком и защитным кремом.</w:t>
      </w:r>
    </w:p>
    <w:p w14:paraId="1E4CFD13" w14:textId="7777777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b/>
          <w:bCs/>
          <w:i/>
          <w:iCs/>
          <w:lang w:eastAsia="ru-RU"/>
        </w:rPr>
        <w:t> </w:t>
      </w:r>
    </w:p>
    <w:p w14:paraId="0A958CE9" w14:textId="7777777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t> </w:t>
      </w:r>
    </w:p>
    <w:p w14:paraId="264B734E" w14:textId="7777777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b/>
          <w:bCs/>
          <w:i/>
          <w:iCs/>
          <w:lang w:eastAsia="ru-RU"/>
        </w:rPr>
        <w:lastRenderedPageBreak/>
        <w:t>Рекомендуемый график повторения процедуры</w:t>
      </w:r>
    </w:p>
    <w:p w14:paraId="379334B4" w14:textId="3F11737B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t>Курс обеспечивает длительный эффект на несколько мес</w:t>
      </w:r>
      <w:r w:rsidR="00277E06">
        <w:rPr>
          <w:rFonts w:eastAsia="Times New Roman" w:cstheme="minorHAnsi"/>
          <w:lang w:eastAsia="ru-RU"/>
        </w:rPr>
        <w:t>яцев. Рекомендуется проходить 3</w:t>
      </w:r>
      <w:r w:rsidR="00277E06">
        <w:t>–</w:t>
      </w:r>
      <w:r w:rsidRPr="00277E06">
        <w:rPr>
          <w:rFonts w:eastAsia="Times New Roman" w:cstheme="minorHAnsi"/>
          <w:lang w:eastAsia="ru-RU"/>
        </w:rPr>
        <w:t>5 процедур один раз в полгода.</w:t>
      </w:r>
    </w:p>
    <w:p w14:paraId="2559AE2A" w14:textId="6C70C567" w:rsidR="00107596" w:rsidRPr="00277E06" w:rsidRDefault="00107596" w:rsidP="00277E06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277E06">
        <w:rPr>
          <w:rFonts w:eastAsia="Times New Roman" w:cstheme="minorHAnsi"/>
          <w:lang w:eastAsia="ru-RU"/>
        </w:rPr>
        <w:br/>
        <w:t> </w:t>
      </w:r>
      <w:r w:rsidRPr="00277E06">
        <w:rPr>
          <w:rFonts w:eastAsia="Times New Roman" w:cstheme="minorHAnsi"/>
          <w:lang w:eastAsia="ru-RU"/>
        </w:rPr>
        <w:br/>
      </w:r>
      <w:r w:rsidRPr="00277E06">
        <w:rPr>
          <w:rFonts w:eastAsia="Times New Roman" w:cstheme="minorHAnsi"/>
          <w:b/>
          <w:bCs/>
          <w:i/>
          <w:iCs/>
          <w:lang w:eastAsia="ru-RU"/>
        </w:rPr>
        <w:t>Уход и поддержание после процедуры</w:t>
      </w:r>
      <w:r w:rsidRPr="00277E06">
        <w:rPr>
          <w:rFonts w:eastAsia="Times New Roman" w:cstheme="minorHAnsi"/>
          <w:lang w:eastAsia="ru-RU"/>
        </w:rPr>
        <w:br/>
        <w:t>покраснения и точечные следы пройдут через несколько дней;</w:t>
      </w:r>
      <w:r w:rsidRPr="00277E06">
        <w:rPr>
          <w:rFonts w:eastAsia="Times New Roman" w:cstheme="minorHAnsi"/>
          <w:lang w:eastAsia="ru-RU"/>
        </w:rPr>
        <w:br/>
        <w:t>не умываться, не пользоваться косметикой в течение суток после процедуры;</w:t>
      </w:r>
      <w:r w:rsidRPr="00277E06">
        <w:rPr>
          <w:rFonts w:eastAsia="Times New Roman" w:cstheme="minorHAnsi"/>
          <w:lang w:eastAsia="ru-RU"/>
        </w:rPr>
        <w:br/>
        <w:t>на две</w:t>
      </w:r>
      <w:r w:rsidR="00277E06">
        <w:rPr>
          <w:rFonts w:eastAsia="Times New Roman" w:cstheme="minorHAnsi"/>
          <w:lang w:eastAsia="ru-RU"/>
        </w:rPr>
        <w:t xml:space="preserve"> недели отказаться от алкоголя,</w:t>
      </w:r>
      <w:r w:rsidRPr="00277E06">
        <w:rPr>
          <w:rFonts w:eastAsia="Times New Roman" w:cstheme="minorHAnsi"/>
          <w:lang w:eastAsia="ru-RU"/>
        </w:rPr>
        <w:t xml:space="preserve"> солярия;</w:t>
      </w:r>
      <w:r w:rsidRPr="00277E06">
        <w:rPr>
          <w:rFonts w:eastAsia="Times New Roman" w:cstheme="minorHAnsi"/>
          <w:lang w:eastAsia="ru-RU"/>
        </w:rPr>
        <w:br/>
        <w:t>использовать солнцезащитный крем не менее SPF-30 при выходе на улицу;</w:t>
      </w:r>
      <w:r w:rsidRPr="00277E06">
        <w:rPr>
          <w:rFonts w:eastAsia="Times New Roman" w:cstheme="minorHAnsi"/>
          <w:lang w:eastAsia="ru-RU"/>
        </w:rPr>
        <w:br/>
        <w:t>при возникновении аллергических реакций сообщить косметологу.</w:t>
      </w:r>
    </w:p>
    <w:p w14:paraId="74EB9233" w14:textId="19DBBBC6" w:rsidR="00550504" w:rsidRPr="00967F32" w:rsidRDefault="00550504" w:rsidP="00550504">
      <w:pPr>
        <w:spacing w:line="360" w:lineRule="auto"/>
      </w:pPr>
    </w:p>
    <w:p w14:paraId="769295BF" w14:textId="44290682" w:rsidR="00050C4E" w:rsidRPr="00050C4E" w:rsidRDefault="00050C4E" w:rsidP="00550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03EF58" w14:textId="007FF09C" w:rsidR="00050C4E" w:rsidRPr="004D6CE3" w:rsidRDefault="00050C4E" w:rsidP="00050C4E">
      <w:pPr>
        <w:spacing w:line="360" w:lineRule="auto"/>
        <w:rPr>
          <w:b/>
          <w:i/>
        </w:rPr>
      </w:pPr>
    </w:p>
    <w:p w14:paraId="0A93C00F" w14:textId="2B9A3293" w:rsidR="00DD61F6" w:rsidRPr="004D6CE3" w:rsidRDefault="00DD61F6" w:rsidP="00B4513F">
      <w:pPr>
        <w:spacing w:line="360" w:lineRule="auto"/>
        <w:rPr>
          <w:b/>
          <w:i/>
        </w:rPr>
      </w:pPr>
    </w:p>
    <w:sectPr w:rsidR="00DD61F6" w:rsidRPr="004D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0DF75" w14:textId="77777777" w:rsidR="001B64C4" w:rsidRDefault="001B64C4" w:rsidP="000B2625">
      <w:pPr>
        <w:spacing w:after="0" w:line="240" w:lineRule="auto"/>
      </w:pPr>
      <w:r>
        <w:separator/>
      </w:r>
    </w:p>
  </w:endnote>
  <w:endnote w:type="continuationSeparator" w:id="0">
    <w:p w14:paraId="0E4A374D" w14:textId="77777777" w:rsidR="001B64C4" w:rsidRDefault="001B64C4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7EBB9" w14:textId="77777777" w:rsidR="001B64C4" w:rsidRDefault="001B64C4" w:rsidP="000B2625">
      <w:pPr>
        <w:spacing w:after="0" w:line="240" w:lineRule="auto"/>
      </w:pPr>
      <w:r>
        <w:separator/>
      </w:r>
    </w:p>
  </w:footnote>
  <w:footnote w:type="continuationSeparator" w:id="0">
    <w:p w14:paraId="7D9FA7FD" w14:textId="77777777" w:rsidR="001B64C4" w:rsidRDefault="001B64C4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50C4E"/>
    <w:rsid w:val="000B2625"/>
    <w:rsid w:val="00107596"/>
    <w:rsid w:val="001A0EAC"/>
    <w:rsid w:val="001B64C4"/>
    <w:rsid w:val="001D42C1"/>
    <w:rsid w:val="001D5DB7"/>
    <w:rsid w:val="002365A6"/>
    <w:rsid w:val="002371CE"/>
    <w:rsid w:val="0024172A"/>
    <w:rsid w:val="00277E06"/>
    <w:rsid w:val="002852B3"/>
    <w:rsid w:val="002C1F6E"/>
    <w:rsid w:val="003A72E3"/>
    <w:rsid w:val="004D6CE3"/>
    <w:rsid w:val="004E0735"/>
    <w:rsid w:val="00550504"/>
    <w:rsid w:val="00681CA9"/>
    <w:rsid w:val="00780A39"/>
    <w:rsid w:val="009452A4"/>
    <w:rsid w:val="009C7576"/>
    <w:rsid w:val="009D74A7"/>
    <w:rsid w:val="009F0242"/>
    <w:rsid w:val="00A23FB6"/>
    <w:rsid w:val="00A80629"/>
    <w:rsid w:val="00AC4F22"/>
    <w:rsid w:val="00B4513F"/>
    <w:rsid w:val="00BE3F4D"/>
    <w:rsid w:val="00C8605E"/>
    <w:rsid w:val="00DD61F6"/>
    <w:rsid w:val="00E33384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0C4E"/>
    <w:rPr>
      <w:b/>
      <w:bCs/>
    </w:rPr>
  </w:style>
  <w:style w:type="character" w:styleId="a5">
    <w:name w:val="Emphasis"/>
    <w:basedOn w:val="a0"/>
    <w:uiPriority w:val="20"/>
    <w:qFormat/>
    <w:rsid w:val="00050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4</cp:revision>
  <dcterms:created xsi:type="dcterms:W3CDTF">2021-10-21T07:28:00Z</dcterms:created>
  <dcterms:modified xsi:type="dcterms:W3CDTF">2021-10-28T08:13:00Z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