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73.0" w:type="dxa"/>
        <w:jc w:val="left"/>
        <w:tblInd w:w="1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6"/>
        <w:gridCol w:w="835"/>
        <w:gridCol w:w="425"/>
        <w:gridCol w:w="3065"/>
        <w:gridCol w:w="3032"/>
        <w:tblGridChange w:id="0">
          <w:tblGrid>
            <w:gridCol w:w="1716"/>
            <w:gridCol w:w="835"/>
            <w:gridCol w:w="425"/>
            <w:gridCol w:w="3065"/>
            <w:gridCol w:w="30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jc w:val="center"/>
              <w:rPr>
                <w:sz w:val="24"/>
                <w:szCs w:val="24"/>
              </w:rPr>
            </w:pPr>
            <w:r w:rsidDel="00000000" w:rsidR="00000000" w:rsidRPr="00000000">
              <w:rPr>
                <w:sz w:val="24"/>
                <w:szCs w:val="24"/>
              </w:rPr>
              <mc:AlternateContent>
                <mc:Choice Requires="wpg">
                  <w:drawing>
                    <wp:inline distB="0" distT="0" distL="0" distR="0">
                      <wp:extent cx="933450" cy="876300"/>
                      <wp:effectExtent b="0" l="0" r="0" t="0"/>
                      <wp:docPr id="745155278" name=""/>
                      <a:graphic>
                        <a:graphicData uri="http://schemas.microsoft.com/office/word/2010/wordprocessingGroup">
                          <wpg:wgp>
                            <wpg:cNvGrpSpPr/>
                            <wpg:grpSpPr>
                              <a:xfrm>
                                <a:off x="4872900" y="3335475"/>
                                <a:ext cx="933450" cy="876300"/>
                                <a:chOff x="4872900" y="3335475"/>
                                <a:chExt cx="946200" cy="889050"/>
                              </a:xfrm>
                            </wpg:grpSpPr>
                            <wpg:grpSp>
                              <wpg:cNvGrpSpPr/>
                              <wpg:grpSpPr>
                                <a:xfrm>
                                  <a:off x="4879275" y="3341850"/>
                                  <a:ext cx="933450" cy="876300"/>
                                  <a:chOff x="0" y="0"/>
                                  <a:chExt cx="1133475" cy="1133475"/>
                                </a:xfrm>
                              </wpg:grpSpPr>
                              <wps:wsp>
                                <wps:cNvSpPr/>
                                <wps:cNvPr id="3" name="Shape 3"/>
                                <wps:spPr>
                                  <a:xfrm>
                                    <a:off x="0" y="0"/>
                                    <a:ext cx="1133475" cy="1133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133475" cy="113347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8600" y="166688"/>
                                    <a:ext cx="674052" cy="800100"/>
                                    <a:chOff x="0" y="0"/>
                                    <a:chExt cx="674052" cy="800100"/>
                                  </a:xfrm>
                                </wpg:grpSpPr>
                                <wps:wsp>
                                  <wps:cNvCnPr/>
                                  <wps:spPr>
                                    <a:xfrm>
                                      <a:off x="4762" y="4762"/>
                                      <a:ext cx="0" cy="790575"/>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666750" y="4762"/>
                                      <a:ext cx="0" cy="790575"/>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485775" y="4762"/>
                                      <a:ext cx="0" cy="314325"/>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80975" y="4762"/>
                                      <a:ext cx="0" cy="314325"/>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76212" y="481012"/>
                                      <a:ext cx="0" cy="314325"/>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495300" y="481012"/>
                                      <a:ext cx="0" cy="314325"/>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76212" y="323850"/>
                                      <a:ext cx="3168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76212" y="485775"/>
                                      <a:ext cx="3168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0" y="0"/>
                                      <a:ext cx="1872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0" y="800100"/>
                                      <a:ext cx="1836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490537" y="800100"/>
                                      <a:ext cx="183515"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485775" y="9525"/>
                                      <a:ext cx="1872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933450" cy="876300"/>
                      <wp:effectExtent b="0" l="0" r="0" t="0"/>
                      <wp:docPr id="74515527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33450" cy="876300"/>
                              </a:xfrm>
                              <a:prstGeom prst="rect"/>
                              <a:ln/>
                            </pic:spPr>
                          </pic:pic>
                        </a:graphicData>
                      </a:graphic>
                    </wp:inline>
                  </w:drawing>
                </mc:Fallback>
              </mc:AlternateContent>
            </w: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3">
            <w:pPr>
              <w:rPr>
                <w:sz w:val="24"/>
                <w:szCs w:val="24"/>
              </w:rPr>
            </w:pPr>
            <w:r w:rsidDel="00000000" w:rsidR="00000000" w:rsidRPr="00000000">
              <w:rPr>
                <w:sz w:val="24"/>
                <w:szCs w:val="24"/>
                <w:rtl w:val="0"/>
              </w:rPr>
              <w:t xml:space="preserve">NATIONAL JUNIOR COLLEGE</w:t>
            </w:r>
          </w:p>
          <w:p w:rsidR="00000000" w:rsidDel="00000000" w:rsidP="00000000" w:rsidRDefault="00000000" w:rsidRPr="00000000" w14:paraId="00000004">
            <w:pPr>
              <w:rPr>
                <w:sz w:val="24"/>
                <w:szCs w:val="24"/>
              </w:rPr>
            </w:pPr>
            <w:r w:rsidDel="00000000" w:rsidR="00000000" w:rsidRPr="00000000">
              <w:rPr>
                <w:sz w:val="24"/>
                <w:szCs w:val="24"/>
                <w:rtl w:val="0"/>
              </w:rPr>
              <w:t xml:space="preserve">Mathematics Department</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General Certificate of Education Advanced Level</w:t>
            </w:r>
          </w:p>
          <w:p w:rsidR="00000000" w:rsidDel="00000000" w:rsidP="00000000" w:rsidRDefault="00000000" w:rsidRPr="00000000" w14:paraId="00000007">
            <w:pPr>
              <w:rPr>
                <w:sz w:val="24"/>
                <w:szCs w:val="24"/>
              </w:rPr>
            </w:pPr>
            <w:r w:rsidDel="00000000" w:rsidR="00000000" w:rsidRPr="00000000">
              <w:rPr>
                <w:sz w:val="24"/>
                <w:szCs w:val="24"/>
                <w:rtl w:val="0"/>
              </w:rPr>
              <w:t xml:space="preserve">Higher 2</w:t>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rtl w:val="0"/>
              </w:rPr>
            </w:r>
          </w:p>
        </w:tc>
      </w:tr>
      <w:tr>
        <w:trPr>
          <w:cantSplit w:val="0"/>
          <w:tblHeader w:val="0"/>
        </w:trPr>
        <w:tc>
          <w:tcPr>
            <w:gridSpan w:val="4"/>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0D">
            <w:pPr>
              <w:spacing w:before="120" w:lineRule="auto"/>
              <w:jc w:val="both"/>
              <w:rPr>
                <w:b w:val="1"/>
                <w:sz w:val="32"/>
                <w:szCs w:val="32"/>
              </w:rPr>
            </w:pPr>
            <w:r w:rsidDel="00000000" w:rsidR="00000000" w:rsidRPr="00000000">
              <w:rPr>
                <w:b w:val="1"/>
                <w:sz w:val="32"/>
                <w:szCs w:val="32"/>
                <w:rtl w:val="0"/>
              </w:rPr>
              <w:t xml:space="preserve">COMPUTING</w:t>
            </w:r>
          </w:p>
          <w:p w:rsidR="00000000" w:rsidDel="00000000" w:rsidP="00000000" w:rsidRDefault="00000000" w:rsidRPr="00000000" w14:paraId="0000000E">
            <w:pPr>
              <w:spacing w:before="120" w:lineRule="auto"/>
              <w:jc w:val="both"/>
              <w:rPr>
                <w:sz w:val="20"/>
                <w:szCs w:val="20"/>
              </w:rPr>
            </w:pPr>
            <w:r w:rsidDel="00000000" w:rsidR="00000000" w:rsidRPr="00000000">
              <w:rPr>
                <w:sz w:val="20"/>
                <w:szCs w:val="20"/>
                <w:rtl w:val="0"/>
              </w:rPr>
              <w:t xml:space="preserve">Written</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2">
            <w:pPr>
              <w:spacing w:before="120" w:lineRule="auto"/>
              <w:jc w:val="right"/>
              <w:rPr>
                <w:b w:val="1"/>
                <w:sz w:val="32"/>
                <w:szCs w:val="32"/>
              </w:rPr>
            </w:pPr>
            <w:r w:rsidDel="00000000" w:rsidR="00000000" w:rsidRPr="00000000">
              <w:rPr>
                <w:b w:val="1"/>
                <w:sz w:val="32"/>
                <w:szCs w:val="32"/>
                <w:rtl w:val="0"/>
              </w:rPr>
              <w:t xml:space="preserve">9569/01</w:t>
            </w:r>
          </w:p>
          <w:p w:rsidR="00000000" w:rsidDel="00000000" w:rsidP="00000000" w:rsidRDefault="00000000" w:rsidRPr="00000000" w14:paraId="00000013">
            <w:pPr>
              <w:spacing w:before="120" w:lineRule="auto"/>
              <w:jc w:val="right"/>
              <w:rPr>
                <w:b w:val="1"/>
                <w:sz w:val="20"/>
                <w:szCs w:val="20"/>
              </w:rPr>
            </w:pPr>
            <w:r w:rsidDel="00000000" w:rsidR="00000000" w:rsidRPr="00000000">
              <w:rPr>
                <w:b w:val="1"/>
                <w:sz w:val="20"/>
                <w:szCs w:val="20"/>
                <w:rtl w:val="0"/>
              </w:rPr>
              <w:t xml:space="preserve"> 16 Aug 2024</w:t>
            </w:r>
          </w:p>
          <w:p w:rsidR="00000000" w:rsidDel="00000000" w:rsidP="00000000" w:rsidRDefault="00000000" w:rsidRPr="00000000" w14:paraId="00000014">
            <w:pPr>
              <w:spacing w:before="120" w:lineRule="auto"/>
              <w:jc w:val="right"/>
              <w:rPr>
                <w:sz w:val="20"/>
                <w:szCs w:val="20"/>
              </w:rPr>
            </w:pPr>
            <w:r w:rsidDel="00000000" w:rsidR="00000000" w:rsidRPr="00000000">
              <w:rPr>
                <w:b w:val="1"/>
                <w:sz w:val="20"/>
                <w:szCs w:val="20"/>
                <w:rtl w:val="0"/>
              </w:rPr>
              <w:t xml:space="preserve">1 hour</w:t>
            </w:r>
            <w:r w:rsidDel="00000000" w:rsidR="00000000" w:rsidRPr="00000000">
              <w:rPr>
                <w:rtl w:val="0"/>
              </w:rPr>
            </w:r>
          </w:p>
          <w:p w:rsidR="00000000" w:rsidDel="00000000" w:rsidP="00000000" w:rsidRDefault="00000000" w:rsidRPr="00000000" w14:paraId="00000015">
            <w:pPr>
              <w:spacing w:before="120" w:lineRule="auto"/>
              <w:jc w:val="both"/>
              <w:rPr>
                <w:sz w:val="24"/>
                <w:szCs w:val="24"/>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jc w:val="both"/>
              <w:rPr>
                <w:sz w:val="20"/>
                <w:szCs w:val="20"/>
              </w:rPr>
            </w:pPr>
            <w:r w:rsidDel="00000000" w:rsidR="00000000" w:rsidRPr="00000000">
              <w:rPr>
                <w:sz w:val="20"/>
                <w:szCs w:val="20"/>
                <w:rtl w:val="0"/>
              </w:rPr>
              <w:t xml:space="preserve">Additional Materials: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jc w:val="both"/>
              <w:rPr>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9">
            <w:pPr>
              <w:rPr/>
            </w:pPr>
            <w:r w:rsidDel="00000000" w:rsidR="00000000" w:rsidRPr="00000000">
              <w:rPr>
                <w:rtl w:val="0"/>
              </w:rPr>
              <w:t xml:space="preserve">Pre-printed A4 Answer Booklet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both"/>
              <w:rPr>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E">
            <w:pPr>
              <w:spacing w:before="120" w:lineRule="auto"/>
              <w:jc w:val="both"/>
              <w:rPr>
                <w:b w:val="1"/>
                <w:sz w:val="20"/>
                <w:szCs w:val="20"/>
              </w:rPr>
            </w:pPr>
            <w:r w:rsidDel="00000000" w:rsidR="00000000" w:rsidRPr="00000000">
              <w:rPr>
                <w:b w:val="1"/>
                <w:sz w:val="20"/>
                <w:szCs w:val="20"/>
                <w:rtl w:val="0"/>
              </w:rPr>
              <w:t xml:space="preserve">READ THESE INSTRUCTIONS FIRST</w:t>
            </w:r>
          </w:p>
          <w:p w:rsidR="00000000" w:rsidDel="00000000" w:rsidP="00000000" w:rsidRDefault="00000000" w:rsidRPr="00000000" w14:paraId="0000001F">
            <w:pPr>
              <w:jc w:val="both"/>
              <w:rPr>
                <w:sz w:val="20"/>
                <w:szCs w:val="20"/>
              </w:rPr>
            </w:pPr>
            <w:r w:rsidDel="00000000" w:rsidR="00000000" w:rsidRPr="00000000">
              <w:rPr>
                <w:rtl w:val="0"/>
              </w:rPr>
            </w:r>
          </w:p>
          <w:p w:rsidR="00000000" w:rsidDel="00000000" w:rsidP="00000000" w:rsidRDefault="00000000" w:rsidRPr="00000000" w14:paraId="00000020">
            <w:pPr>
              <w:jc w:val="both"/>
              <w:rPr>
                <w:sz w:val="20"/>
                <w:szCs w:val="20"/>
              </w:rPr>
            </w:pPr>
            <w:r w:rsidDel="00000000" w:rsidR="00000000" w:rsidRPr="00000000">
              <w:rPr>
                <w:sz w:val="20"/>
                <w:szCs w:val="20"/>
                <w:rtl w:val="0"/>
              </w:rPr>
              <w:t xml:space="preserve">An answer booklet will be provided with the question paper. You should follow the instructions on the front cover of the answer booklet. If you need additional answer paper ask the invigilator for a continuation booklet. </w:t>
            </w:r>
          </w:p>
          <w:p w:rsidR="00000000" w:rsidDel="00000000" w:rsidP="00000000" w:rsidRDefault="00000000" w:rsidRPr="00000000" w14:paraId="00000021">
            <w:pPr>
              <w:jc w:val="both"/>
              <w:rPr>
                <w:sz w:val="20"/>
                <w:szCs w:val="20"/>
              </w:rPr>
            </w:pPr>
            <w:r w:rsidDel="00000000" w:rsidR="00000000" w:rsidRPr="00000000">
              <w:rPr>
                <w:rtl w:val="0"/>
              </w:rPr>
            </w:r>
          </w:p>
          <w:p w:rsidR="00000000" w:rsidDel="00000000" w:rsidP="00000000" w:rsidRDefault="00000000" w:rsidRPr="00000000" w14:paraId="00000022">
            <w:pPr>
              <w:jc w:val="both"/>
              <w:rPr>
                <w:sz w:val="20"/>
                <w:szCs w:val="20"/>
              </w:rPr>
            </w:pPr>
            <w:r w:rsidDel="00000000" w:rsidR="00000000" w:rsidRPr="00000000">
              <w:rPr>
                <w:sz w:val="20"/>
                <w:szCs w:val="20"/>
                <w:rtl w:val="0"/>
              </w:rPr>
              <w:t xml:space="preserve">There is 2 questions totalling 35 marks.</w:t>
            </w:r>
          </w:p>
          <w:p w:rsidR="00000000" w:rsidDel="00000000" w:rsidP="00000000" w:rsidRDefault="00000000" w:rsidRPr="00000000" w14:paraId="00000023">
            <w:pPr>
              <w:jc w:val="both"/>
              <w:rPr>
                <w:sz w:val="20"/>
                <w:szCs w:val="20"/>
              </w:rPr>
            </w:pPr>
            <w:r w:rsidDel="00000000" w:rsidR="00000000" w:rsidRPr="00000000">
              <w:rPr>
                <w:rtl w:val="0"/>
              </w:rPr>
            </w:r>
          </w:p>
          <w:p w:rsidR="00000000" w:rsidDel="00000000" w:rsidP="00000000" w:rsidRDefault="00000000" w:rsidRPr="00000000" w14:paraId="00000024">
            <w:pPr>
              <w:jc w:val="both"/>
              <w:rPr>
                <w:sz w:val="20"/>
                <w:szCs w:val="20"/>
              </w:rPr>
            </w:pPr>
            <w:r w:rsidDel="00000000" w:rsidR="00000000" w:rsidRPr="00000000">
              <w:rPr>
                <w:sz w:val="20"/>
                <w:szCs w:val="20"/>
                <w:rtl w:val="0"/>
              </w:rPr>
              <w:t xml:space="preserve">Answer </w:t>
            </w:r>
            <w:r w:rsidDel="00000000" w:rsidR="00000000" w:rsidRPr="00000000">
              <w:rPr>
                <w:b w:val="1"/>
                <w:sz w:val="20"/>
                <w:szCs w:val="20"/>
                <w:rtl w:val="0"/>
              </w:rPr>
              <w:t xml:space="preserve">all</w:t>
            </w:r>
            <w:r w:rsidDel="00000000" w:rsidR="00000000" w:rsidRPr="00000000">
              <w:rPr>
                <w:sz w:val="20"/>
                <w:szCs w:val="20"/>
                <w:rtl w:val="0"/>
              </w:rPr>
              <w:t xml:space="preserve"> questions.</w:t>
            </w:r>
          </w:p>
          <w:p w:rsidR="00000000" w:rsidDel="00000000" w:rsidP="00000000" w:rsidRDefault="00000000" w:rsidRPr="00000000" w14:paraId="00000025">
            <w:pPr>
              <w:jc w:val="both"/>
              <w:rPr>
                <w:sz w:val="20"/>
                <w:szCs w:val="20"/>
              </w:rPr>
            </w:pPr>
            <w:r w:rsidDel="00000000" w:rsidR="00000000" w:rsidRPr="00000000">
              <w:rPr>
                <w:sz w:val="20"/>
                <w:szCs w:val="20"/>
                <w:rtl w:val="0"/>
              </w:rPr>
              <w:t xml:space="preserve">Approved calculators are allowed.</w:t>
            </w:r>
          </w:p>
          <w:p w:rsidR="00000000" w:rsidDel="00000000" w:rsidP="00000000" w:rsidRDefault="00000000" w:rsidRPr="00000000" w14:paraId="00000026">
            <w:pPr>
              <w:jc w:val="both"/>
              <w:rPr>
                <w:sz w:val="20"/>
                <w:szCs w:val="20"/>
              </w:rPr>
            </w:pPr>
            <w:r w:rsidDel="00000000" w:rsidR="00000000" w:rsidRPr="00000000">
              <w:rPr>
                <w:rtl w:val="0"/>
              </w:rPr>
            </w:r>
          </w:p>
          <w:p w:rsidR="00000000" w:rsidDel="00000000" w:rsidP="00000000" w:rsidRDefault="00000000" w:rsidRPr="00000000" w14:paraId="00000027">
            <w:pPr>
              <w:ind w:left="34" w:firstLine="0"/>
              <w:jc w:val="both"/>
              <w:rPr>
                <w:sz w:val="20"/>
                <w:szCs w:val="20"/>
              </w:rPr>
            </w:pPr>
            <w:r w:rsidDel="00000000" w:rsidR="00000000" w:rsidRPr="00000000">
              <w:rPr>
                <w:rtl w:val="0"/>
              </w:rPr>
            </w:r>
          </w:p>
          <w:p w:rsidR="00000000" w:rsidDel="00000000" w:rsidP="00000000" w:rsidRDefault="00000000" w:rsidRPr="00000000" w14:paraId="00000028">
            <w:pPr>
              <w:ind w:left="34" w:firstLine="0"/>
              <w:jc w:val="both"/>
              <w:rPr>
                <w:sz w:val="20"/>
                <w:szCs w:val="20"/>
              </w:rPr>
            </w:pPr>
            <w:r w:rsidDel="00000000" w:rsidR="00000000" w:rsidRPr="00000000">
              <w:rPr>
                <w:sz w:val="20"/>
                <w:szCs w:val="20"/>
                <w:rtl w:val="0"/>
              </w:rPr>
              <w:t xml:space="preserve">The number of marks is given in the brackets [  ] at the end of each question or part question.</w:t>
            </w:r>
          </w:p>
          <w:p w:rsidR="00000000" w:rsidDel="00000000" w:rsidP="00000000" w:rsidRDefault="00000000" w:rsidRPr="00000000" w14:paraId="00000029">
            <w:pPr>
              <w:ind w:left="34" w:firstLine="0"/>
              <w:jc w:val="both"/>
              <w:rPr>
                <w:sz w:val="20"/>
                <w:szCs w:val="20"/>
              </w:rPr>
            </w:pPr>
            <w:r w:rsidDel="00000000" w:rsidR="00000000" w:rsidRPr="00000000">
              <w:rPr>
                <w:rtl w:val="0"/>
              </w:rPr>
            </w:r>
          </w:p>
          <w:p w:rsidR="00000000" w:rsidDel="00000000" w:rsidP="00000000" w:rsidRDefault="00000000" w:rsidRPr="00000000" w14:paraId="0000002A">
            <w:pPr>
              <w:jc w:val="both"/>
              <w:rPr>
                <w:sz w:val="20"/>
                <w:szCs w:val="20"/>
              </w:rPr>
            </w:pPr>
            <w:r w:rsidDel="00000000" w:rsidR="00000000" w:rsidRPr="00000000">
              <w:rPr>
                <w:rtl w:val="0"/>
              </w:rPr>
            </w:r>
          </w:p>
          <w:p w:rsidR="00000000" w:rsidDel="00000000" w:rsidP="00000000" w:rsidRDefault="00000000" w:rsidRPr="00000000" w14:paraId="0000002B">
            <w:pPr>
              <w:jc w:val="both"/>
              <w:rPr>
                <w:sz w:val="20"/>
                <w:szCs w:val="20"/>
              </w:rPr>
            </w:pPr>
            <w:r w:rsidDel="00000000" w:rsidR="00000000" w:rsidRPr="00000000">
              <w:rPr>
                <w:rtl w:val="0"/>
              </w:rPr>
            </w:r>
          </w:p>
          <w:p w:rsidR="00000000" w:rsidDel="00000000" w:rsidP="00000000" w:rsidRDefault="00000000" w:rsidRPr="00000000" w14:paraId="0000002C">
            <w:pPr>
              <w:jc w:val="both"/>
              <w:rPr>
                <w:sz w:val="20"/>
                <w:szCs w:val="20"/>
              </w:rPr>
            </w:pPr>
            <w:r w:rsidDel="00000000" w:rsidR="00000000" w:rsidRPr="00000000">
              <w:rPr>
                <w:rtl w:val="0"/>
              </w:rPr>
            </w:r>
          </w:p>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Q1 [23]</w:t>
            </w:r>
          </w:p>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Q2 [7]</w:t>
            </w:r>
          </w:p>
          <w:p w:rsidR="00000000" w:rsidDel="00000000" w:rsidP="00000000" w:rsidRDefault="00000000" w:rsidRPr="00000000" w14:paraId="0000002F">
            <w:pPr>
              <w:jc w:val="both"/>
              <w:rPr>
                <w:sz w:val="20"/>
                <w:szCs w:val="20"/>
              </w:rPr>
            </w:pPr>
            <w:r w:rsidDel="00000000" w:rsidR="00000000" w:rsidRPr="00000000">
              <w:rPr>
                <w:rtl w:val="0"/>
              </w:rPr>
            </w:r>
          </w:p>
          <w:p w:rsidR="00000000" w:rsidDel="00000000" w:rsidP="00000000" w:rsidRDefault="00000000" w:rsidRPr="00000000" w14:paraId="00000030">
            <w:pPr>
              <w:jc w:val="both"/>
              <w:rPr>
                <w:sz w:val="20"/>
                <w:szCs w:val="20"/>
              </w:rPr>
            </w:pPr>
            <w:r w:rsidDel="00000000" w:rsidR="00000000" w:rsidRPr="00000000">
              <w:rPr>
                <w:rtl w:val="0"/>
              </w:rPr>
            </w:r>
          </w:p>
          <w:p w:rsidR="00000000" w:rsidDel="00000000" w:rsidP="00000000" w:rsidRDefault="00000000" w:rsidRPr="00000000" w14:paraId="00000031">
            <w:pPr>
              <w:jc w:val="both"/>
              <w:rPr>
                <w:sz w:val="20"/>
                <w:szCs w:val="20"/>
              </w:rPr>
            </w:pPr>
            <w:r w:rsidDel="00000000" w:rsidR="00000000" w:rsidRPr="00000000">
              <w:rPr>
                <w:rtl w:val="0"/>
              </w:rPr>
            </w:r>
          </w:p>
          <w:p w:rsidR="00000000" w:rsidDel="00000000" w:rsidP="00000000" w:rsidRDefault="00000000" w:rsidRPr="00000000" w14:paraId="00000032">
            <w:pPr>
              <w:jc w:val="both"/>
              <w:rPr>
                <w:sz w:val="20"/>
                <w:szCs w:val="20"/>
              </w:rPr>
            </w:pPr>
            <w:r w:rsidDel="00000000" w:rsidR="00000000" w:rsidRPr="00000000">
              <w:rPr>
                <w:rtl w:val="0"/>
              </w:rPr>
            </w:r>
          </w:p>
          <w:p w:rsidR="00000000" w:rsidDel="00000000" w:rsidP="00000000" w:rsidRDefault="00000000" w:rsidRPr="00000000" w14:paraId="00000033">
            <w:pPr>
              <w:jc w:val="both"/>
              <w:rPr>
                <w:sz w:val="20"/>
                <w:szCs w:val="20"/>
              </w:rPr>
            </w:pPr>
            <w:r w:rsidDel="00000000" w:rsidR="00000000" w:rsidRPr="00000000">
              <w:rPr>
                <w:rtl w:val="0"/>
              </w:rPr>
            </w:r>
          </w:p>
          <w:p w:rsidR="00000000" w:rsidDel="00000000" w:rsidP="00000000" w:rsidRDefault="00000000" w:rsidRPr="00000000" w14:paraId="00000034">
            <w:pPr>
              <w:jc w:val="both"/>
              <w:rPr>
                <w:sz w:val="20"/>
                <w:szCs w:val="20"/>
              </w:rPr>
            </w:pPr>
            <w:r w:rsidDel="00000000" w:rsidR="00000000" w:rsidRPr="00000000">
              <w:rPr>
                <w:rtl w:val="0"/>
              </w:rPr>
            </w:r>
          </w:p>
          <w:p w:rsidR="00000000" w:rsidDel="00000000" w:rsidP="00000000" w:rsidRDefault="00000000" w:rsidRPr="00000000" w14:paraId="00000035">
            <w:pPr>
              <w:jc w:val="both"/>
              <w:rPr>
                <w:sz w:val="20"/>
                <w:szCs w:val="20"/>
              </w:rPr>
            </w:pPr>
            <w:r w:rsidDel="00000000" w:rsidR="00000000" w:rsidRPr="00000000">
              <w:rPr>
                <w:rtl w:val="0"/>
              </w:rPr>
            </w:r>
          </w:p>
          <w:p w:rsidR="00000000" w:rsidDel="00000000" w:rsidP="00000000" w:rsidRDefault="00000000" w:rsidRPr="00000000" w14:paraId="00000036">
            <w:pPr>
              <w:jc w:val="both"/>
              <w:rPr>
                <w:sz w:val="20"/>
                <w:szCs w:val="20"/>
              </w:rPr>
            </w:pPr>
            <w:r w:rsidDel="00000000" w:rsidR="00000000" w:rsidRPr="00000000">
              <w:rPr>
                <w:rtl w:val="0"/>
              </w:rPr>
            </w:r>
          </w:p>
          <w:p w:rsidR="00000000" w:rsidDel="00000000" w:rsidP="00000000" w:rsidRDefault="00000000" w:rsidRPr="00000000" w14:paraId="00000037">
            <w:pPr>
              <w:jc w:val="both"/>
              <w:rPr>
                <w:sz w:val="20"/>
                <w:szCs w:val="20"/>
              </w:rPr>
            </w:pPr>
            <w:r w:rsidDel="00000000" w:rsidR="00000000" w:rsidRPr="00000000">
              <w:rPr>
                <w:rtl w:val="0"/>
              </w:rPr>
            </w:r>
          </w:p>
          <w:p w:rsidR="00000000" w:rsidDel="00000000" w:rsidP="00000000" w:rsidRDefault="00000000" w:rsidRPr="00000000" w14:paraId="00000038">
            <w:pPr>
              <w:jc w:val="both"/>
              <w:rPr>
                <w:sz w:val="20"/>
                <w:szCs w:val="20"/>
              </w:rPr>
            </w:pPr>
            <w:r w:rsidDel="00000000" w:rsidR="00000000" w:rsidRPr="00000000">
              <w:rPr>
                <w:rtl w:val="0"/>
              </w:rPr>
            </w:r>
          </w:p>
          <w:p w:rsidR="00000000" w:rsidDel="00000000" w:rsidP="00000000" w:rsidRDefault="00000000" w:rsidRPr="00000000" w14:paraId="00000039">
            <w:pPr>
              <w:jc w:val="both"/>
              <w:rPr>
                <w:sz w:val="20"/>
                <w:szCs w:val="20"/>
              </w:rPr>
            </w:pPr>
            <w:r w:rsidDel="00000000" w:rsidR="00000000" w:rsidRPr="00000000">
              <w:rPr>
                <w:rtl w:val="0"/>
              </w:rPr>
            </w:r>
          </w:p>
          <w:p w:rsidR="00000000" w:rsidDel="00000000" w:rsidP="00000000" w:rsidRDefault="00000000" w:rsidRPr="00000000" w14:paraId="0000003A">
            <w:pPr>
              <w:jc w:val="both"/>
              <w:rPr>
                <w:sz w:val="20"/>
                <w:szCs w:val="20"/>
              </w:rPr>
            </w:pPr>
            <w:r w:rsidDel="00000000" w:rsidR="00000000" w:rsidRPr="00000000">
              <w:rPr>
                <w:rtl w:val="0"/>
              </w:rPr>
            </w:r>
          </w:p>
          <w:p w:rsidR="00000000" w:rsidDel="00000000" w:rsidP="00000000" w:rsidRDefault="00000000" w:rsidRPr="00000000" w14:paraId="0000003B">
            <w:pPr>
              <w:jc w:val="both"/>
              <w:rPr>
                <w:sz w:val="20"/>
                <w:szCs w:val="20"/>
              </w:rPr>
            </w:pPr>
            <w:r w:rsidDel="00000000" w:rsidR="00000000" w:rsidRPr="00000000">
              <w:rPr>
                <w:rtl w:val="0"/>
              </w:rPr>
            </w:r>
          </w:p>
          <w:p w:rsidR="00000000" w:rsidDel="00000000" w:rsidP="00000000" w:rsidRDefault="00000000" w:rsidRPr="00000000" w14:paraId="0000003C">
            <w:pPr>
              <w:jc w:val="both"/>
              <w:rPr>
                <w:sz w:val="20"/>
                <w:szCs w:val="20"/>
              </w:rPr>
            </w:pPr>
            <w:r w:rsidDel="00000000" w:rsidR="00000000" w:rsidRPr="00000000">
              <w:rPr>
                <w:rtl w:val="0"/>
              </w:rPr>
            </w:r>
          </w:p>
          <w:p w:rsidR="00000000" w:rsidDel="00000000" w:rsidP="00000000" w:rsidRDefault="00000000" w:rsidRPr="00000000" w14:paraId="0000003D">
            <w:pPr>
              <w:jc w:val="both"/>
              <w:rPr>
                <w:sz w:val="20"/>
                <w:szCs w:val="20"/>
              </w:rPr>
            </w:pPr>
            <w:r w:rsidDel="00000000" w:rsidR="00000000" w:rsidRPr="00000000">
              <w:rPr>
                <w:rtl w:val="0"/>
              </w:rPr>
            </w:r>
          </w:p>
          <w:p w:rsidR="00000000" w:rsidDel="00000000" w:rsidP="00000000" w:rsidRDefault="00000000" w:rsidRPr="00000000" w14:paraId="0000003E">
            <w:pPr>
              <w:jc w:val="both"/>
              <w:rPr>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43">
            <w:pPr>
              <w:spacing w:before="120" w:lineRule="auto"/>
              <w:jc w:val="center"/>
              <w:rPr>
                <w:sz w:val="20"/>
                <w:szCs w:val="20"/>
              </w:rPr>
            </w:pPr>
            <w:r w:rsidDel="00000000" w:rsidR="00000000" w:rsidRPr="00000000">
              <w:rPr>
                <w:sz w:val="20"/>
                <w:szCs w:val="20"/>
                <w:rtl w:val="0"/>
              </w:rPr>
              <w:t xml:space="preserve">This document consists of 4 printed pages</w:t>
            </w:r>
          </w:p>
          <w:p w:rsidR="00000000" w:rsidDel="00000000" w:rsidP="00000000" w:rsidRDefault="00000000" w:rsidRPr="00000000" w14:paraId="00000044">
            <w:pPr>
              <w:spacing w:before="120" w:lineRule="auto"/>
              <w:jc w:val="both"/>
              <w:rPr>
                <w:sz w:val="20"/>
                <w:szCs w:val="20"/>
              </w:rPr>
            </w:pPr>
            <w:r w:rsidDel="00000000" w:rsidR="00000000" w:rsidRPr="00000000">
              <w:rPr>
                <w:rtl w:val="0"/>
              </w:rPr>
            </w:r>
          </w:p>
          <w:p w:rsidR="00000000" w:rsidDel="00000000" w:rsidP="00000000" w:rsidRDefault="00000000" w:rsidRPr="00000000" w14:paraId="00000045">
            <w:pPr>
              <w:tabs>
                <w:tab w:val="left" w:leader="none" w:pos="34"/>
                <w:tab w:val="left" w:leader="none" w:pos="1962"/>
                <w:tab w:val="right" w:leader="none" w:pos="8823"/>
              </w:tabs>
              <w:spacing w:before="120" w:lineRule="auto"/>
              <w:jc w:val="both"/>
              <w:rPr>
                <w:sz w:val="20"/>
                <w:szCs w:val="20"/>
              </w:rPr>
            </w:pP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2"/>
        <w:tblW w:w="9585.0" w:type="dxa"/>
        <w:jc w:val="left"/>
        <w:tblLayout w:type="fixed"/>
        <w:tblLook w:val="0000"/>
      </w:tblPr>
      <w:tblGrid>
        <w:gridCol w:w="339"/>
        <w:gridCol w:w="921"/>
        <w:gridCol w:w="7473"/>
        <w:gridCol w:w="852"/>
        <w:tblGridChange w:id="0">
          <w:tblGrid>
            <w:gridCol w:w="339"/>
            <w:gridCol w:w="921"/>
            <w:gridCol w:w="7473"/>
            <w:gridCol w:w="852"/>
          </w:tblGrid>
        </w:tblGridChange>
      </w:tblGrid>
      <w:tr>
        <w:trPr>
          <w:cantSplit w:val="0"/>
          <w:trHeight w:val="1080" w:hRule="atLeast"/>
          <w:tblHeader w:val="0"/>
        </w:trPr>
        <w:tc>
          <w:tcPr/>
          <w:p w:rsidR="00000000" w:rsidDel="00000000" w:rsidP="00000000" w:rsidRDefault="00000000" w:rsidRPr="00000000" w14:paraId="0000004B">
            <w:pPr>
              <w:jc w:val="center"/>
              <w:rPr>
                <w:b w:val="1"/>
              </w:rPr>
            </w:pPr>
            <w:r w:rsidDel="00000000" w:rsidR="00000000" w:rsidRPr="00000000">
              <w:rPr>
                <w:b w:val="1"/>
                <w:rtl w:val="0"/>
              </w:rPr>
              <w:t xml:space="preserve">1</w:t>
            </w:r>
          </w:p>
        </w:tc>
        <w:tc>
          <w:tcPr>
            <w:gridSpan w:val="3"/>
          </w:tcPr>
          <w:p w:rsidR="00000000" w:rsidDel="00000000" w:rsidP="00000000" w:rsidRDefault="00000000" w:rsidRPr="00000000" w14:paraId="0000004C">
            <w:pPr>
              <w:spacing w:line="480" w:lineRule="auto"/>
              <w:jc w:val="both"/>
              <w:rPr/>
            </w:pPr>
            <w:r w:rsidDel="00000000" w:rsidR="00000000" w:rsidRPr="00000000">
              <w:rPr>
                <w:rtl w:val="0"/>
              </w:rPr>
              <w:t xml:space="preserve">A sub-contractor company assigns its employees to work on projects for its clients. The duration of the projects usually last more than two days. Each of its employee has a specific skill. The following information needs to be maintain by the company:</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project has an unique ID number and a title.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employee has a unique ID number, a name and a SINGLE skill</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employee can work on a number of projects at the same time.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skill has an ID number, name and a cost per hour.</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cost to a client for each employee is the employee’s cost per hour multiplied by the number of hours worked on the project.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company currently keeps a spreadsheet shown below to keep track of its projects so that its’ clients can be billed when a project has completed.</w:t>
            </w:r>
          </w:p>
          <w:p w:rsidR="00000000" w:rsidDel="00000000" w:rsidP="00000000" w:rsidRDefault="00000000" w:rsidRPr="00000000" w14:paraId="00000053">
            <w:pPr>
              <w:jc w:val="both"/>
              <w:rPr/>
            </w:pPr>
            <w:r w:rsidDel="00000000" w:rsidR="00000000" w:rsidRPr="00000000">
              <w:rPr/>
              <w:drawing>
                <wp:inline distB="0" distT="0" distL="0" distR="0">
                  <wp:extent cx="5731510" cy="1567180"/>
                  <wp:effectExtent b="0" l="0" r="0" t="0"/>
                  <wp:docPr id="74515528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510" cy="156718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480" w:lineRule="auto"/>
              <w:jc w:val="both"/>
              <w:rPr/>
            </w:pPr>
            <w:r w:rsidDel="00000000" w:rsidR="00000000" w:rsidRPr="00000000">
              <w:rPr>
                <w:rtl w:val="0"/>
              </w:rPr>
              <w:t xml:space="preserve">The company wants to construct a relational database to store the data shown above. The spreadsheet data was imported into a single data table in the relational database.</w:t>
            </w:r>
          </w:p>
        </w:tc>
      </w:tr>
      <w:tr>
        <w:trPr>
          <w:cantSplit w:val="0"/>
          <w:trHeight w:val="423" w:hRule="atLeast"/>
          <w:tblHeader w:val="0"/>
        </w:trPr>
        <w:tc>
          <w:tcPr/>
          <w:p w:rsidR="00000000" w:rsidDel="00000000" w:rsidP="00000000" w:rsidRDefault="00000000" w:rsidRPr="00000000" w14:paraId="00000057">
            <w:pPr>
              <w:jc w:val="center"/>
              <w:rPr>
                <w:b w:val="1"/>
              </w:rPr>
            </w:pPr>
            <w:r w:rsidDel="00000000" w:rsidR="00000000" w:rsidRPr="00000000">
              <w:rPr>
                <w:rtl w:val="0"/>
              </w:rPr>
            </w:r>
          </w:p>
        </w:tc>
        <w:tc>
          <w:tcPr/>
          <w:p w:rsidR="00000000" w:rsidDel="00000000" w:rsidP="00000000" w:rsidRDefault="00000000" w:rsidRPr="00000000" w14:paraId="00000058">
            <w:pPr>
              <w:jc w:val="both"/>
              <w:rPr>
                <w:b w:val="1"/>
              </w:rPr>
            </w:pPr>
            <w:r w:rsidDel="00000000" w:rsidR="00000000" w:rsidRPr="00000000">
              <w:rPr>
                <w:b w:val="1"/>
                <w:rtl w:val="0"/>
              </w:rPr>
              <w:t xml:space="preserve">(a)</w:t>
            </w:r>
          </w:p>
        </w:tc>
        <w:tc>
          <w:tcPr/>
          <w:p w:rsidR="00000000" w:rsidDel="00000000" w:rsidP="00000000" w:rsidRDefault="00000000" w:rsidRPr="00000000" w14:paraId="00000059">
            <w:pPr>
              <w:jc w:val="both"/>
              <w:rPr/>
            </w:pPr>
            <w:r w:rsidDel="00000000" w:rsidR="00000000" w:rsidRPr="00000000">
              <w:rPr>
                <w:rtl w:val="0"/>
              </w:rPr>
              <w:t xml:space="preserve">Identify the primary key that can be used for this table.</w:t>
            </w:r>
          </w:p>
        </w:tc>
        <w:tc>
          <w:tcPr>
            <w:vAlign w:val="bottom"/>
          </w:tcPr>
          <w:p w:rsidR="00000000" w:rsidDel="00000000" w:rsidP="00000000" w:rsidRDefault="00000000" w:rsidRPr="00000000" w14:paraId="0000005A">
            <w:pPr>
              <w:jc w:val="center"/>
              <w:rPr/>
            </w:pPr>
            <w:r w:rsidDel="00000000" w:rsidR="00000000" w:rsidRPr="00000000">
              <w:rPr>
                <w:rtl w:val="0"/>
              </w:rPr>
              <w:t xml:space="preserve">[1]</w:t>
            </w:r>
          </w:p>
        </w:tc>
      </w:tr>
      <w:tr>
        <w:trPr>
          <w:cantSplit w:val="0"/>
          <w:trHeight w:val="423" w:hRule="atLeast"/>
          <w:tblHeader w:val="0"/>
        </w:trPr>
        <w:tc>
          <w:tcPr/>
          <w:p w:rsidR="00000000" w:rsidDel="00000000" w:rsidP="00000000" w:rsidRDefault="00000000" w:rsidRPr="00000000" w14:paraId="0000005B">
            <w:pPr>
              <w:jc w:val="center"/>
              <w:rPr>
                <w:b w:val="1"/>
              </w:rPr>
            </w:pPr>
            <w:r w:rsidDel="00000000" w:rsidR="00000000" w:rsidRPr="00000000">
              <w:rPr>
                <w:rtl w:val="0"/>
              </w:rPr>
            </w:r>
          </w:p>
        </w:tc>
        <w:tc>
          <w:tcPr/>
          <w:p w:rsidR="00000000" w:rsidDel="00000000" w:rsidP="00000000" w:rsidRDefault="00000000" w:rsidRPr="00000000" w14:paraId="0000005C">
            <w:pPr>
              <w:jc w:val="both"/>
              <w:rPr>
                <w:b w:val="1"/>
              </w:rPr>
            </w:pPr>
            <w:r w:rsidDel="00000000" w:rsidR="00000000" w:rsidRPr="00000000">
              <w:rPr>
                <w:b w:val="1"/>
                <w:rtl w:val="0"/>
              </w:rPr>
              <w:t xml:space="preserve">(b)</w:t>
            </w:r>
          </w:p>
        </w:tc>
        <w:tc>
          <w:tcPr/>
          <w:p w:rsidR="00000000" w:rsidDel="00000000" w:rsidP="00000000" w:rsidRDefault="00000000" w:rsidRPr="00000000" w14:paraId="0000005D">
            <w:pPr>
              <w:jc w:val="both"/>
              <w:rPr/>
            </w:pPr>
            <w:r w:rsidDel="00000000" w:rsidR="00000000" w:rsidRPr="00000000">
              <w:rPr>
                <w:rtl w:val="0"/>
              </w:rPr>
              <w:t xml:space="preserve">Explain, giving an example, whether the above table is in third normal form (3NF).</w:t>
            </w:r>
          </w:p>
        </w:tc>
        <w:tc>
          <w:tcPr>
            <w:vAlign w:val="bottom"/>
          </w:tcPr>
          <w:p w:rsidR="00000000" w:rsidDel="00000000" w:rsidP="00000000" w:rsidRDefault="00000000" w:rsidRPr="00000000" w14:paraId="0000005E">
            <w:pPr>
              <w:jc w:val="center"/>
              <w:rPr/>
            </w:pPr>
            <w:r w:rsidDel="00000000" w:rsidR="00000000" w:rsidRPr="00000000">
              <w:rPr>
                <w:rtl w:val="0"/>
              </w:rPr>
              <w:t xml:space="preserve">[2]</w:t>
            </w:r>
          </w:p>
        </w:tc>
      </w:tr>
      <w:tr>
        <w:trPr>
          <w:cantSplit w:val="0"/>
          <w:trHeight w:val="423" w:hRule="atLeast"/>
          <w:tblHeader w:val="0"/>
        </w:trPr>
        <w:tc>
          <w:tcPr/>
          <w:p w:rsidR="00000000" w:rsidDel="00000000" w:rsidP="00000000" w:rsidRDefault="00000000" w:rsidRPr="00000000" w14:paraId="0000005F">
            <w:pPr>
              <w:jc w:val="center"/>
              <w:rPr>
                <w:b w:val="1"/>
              </w:rPr>
            </w:pPr>
            <w:r w:rsidDel="00000000" w:rsidR="00000000" w:rsidRPr="00000000">
              <w:rPr>
                <w:rtl w:val="0"/>
              </w:rPr>
            </w:r>
          </w:p>
        </w:tc>
        <w:tc>
          <w:tcPr/>
          <w:p w:rsidR="00000000" w:rsidDel="00000000" w:rsidP="00000000" w:rsidRDefault="00000000" w:rsidRPr="00000000" w14:paraId="00000060">
            <w:pPr>
              <w:jc w:val="both"/>
              <w:rPr>
                <w:b w:val="1"/>
              </w:rPr>
            </w:pPr>
            <w:r w:rsidDel="00000000" w:rsidR="00000000" w:rsidRPr="00000000">
              <w:rPr>
                <w:b w:val="1"/>
                <w:rtl w:val="0"/>
              </w:rPr>
              <w:t xml:space="preserve">(c)</w:t>
            </w:r>
          </w:p>
        </w:tc>
        <w:tc>
          <w:tcPr/>
          <w:p w:rsidR="00000000" w:rsidDel="00000000" w:rsidP="00000000" w:rsidRDefault="00000000" w:rsidRPr="00000000" w14:paraId="00000061">
            <w:pPr>
              <w:jc w:val="both"/>
              <w:rPr/>
            </w:pPr>
            <w:r w:rsidDel="00000000" w:rsidR="00000000" w:rsidRPr="00000000">
              <w:rPr>
                <w:rtl w:val="0"/>
              </w:rPr>
              <w:t xml:space="preserve">A new carpenter, John, is hired by the company but has not being assigned to any project yet. Explain how data anomaly can occur when the company needs to store the data for this new employee in the table.</w:t>
            </w:r>
          </w:p>
        </w:tc>
        <w:tc>
          <w:tcPr>
            <w:vAlign w:val="bottom"/>
          </w:tcPr>
          <w:p w:rsidR="00000000" w:rsidDel="00000000" w:rsidP="00000000" w:rsidRDefault="00000000" w:rsidRPr="00000000" w14:paraId="00000062">
            <w:pPr>
              <w:jc w:val="center"/>
              <w:rPr/>
            </w:pPr>
            <w:r w:rsidDel="00000000" w:rsidR="00000000" w:rsidRPr="00000000">
              <w:rPr>
                <w:rtl w:val="0"/>
              </w:rPr>
              <w:t xml:space="preserve">[2]</w:t>
            </w:r>
          </w:p>
        </w:tc>
      </w:tr>
      <w:tr>
        <w:trPr>
          <w:cantSplit w:val="0"/>
          <w:trHeight w:val="585" w:hRule="atLeast"/>
          <w:tblHeader w:val="0"/>
        </w:trPr>
        <w:tc>
          <w:tcPr/>
          <w:p w:rsidR="00000000" w:rsidDel="00000000" w:rsidP="00000000" w:rsidRDefault="00000000" w:rsidRPr="00000000" w14:paraId="00000063">
            <w:pPr>
              <w:jc w:val="both"/>
              <w:rPr>
                <w:b w:val="1"/>
              </w:rPr>
            </w:pPr>
            <w:r w:rsidDel="00000000" w:rsidR="00000000" w:rsidRPr="00000000">
              <w:rPr>
                <w:rtl w:val="0"/>
              </w:rPr>
            </w:r>
          </w:p>
        </w:tc>
        <w:tc>
          <w:tcPr/>
          <w:p w:rsidR="00000000" w:rsidDel="00000000" w:rsidP="00000000" w:rsidRDefault="00000000" w:rsidRPr="00000000" w14:paraId="00000064">
            <w:pPr>
              <w:jc w:val="both"/>
              <w:rPr>
                <w:b w:val="1"/>
              </w:rPr>
            </w:pPr>
            <w:r w:rsidDel="00000000" w:rsidR="00000000" w:rsidRPr="00000000">
              <w:rPr>
                <w:b w:val="1"/>
                <w:rtl w:val="0"/>
              </w:rPr>
              <w:t xml:space="preserve">(d)</w:t>
            </w:r>
          </w:p>
        </w:tc>
        <w:tc>
          <w:tcPr/>
          <w:p w:rsidR="00000000" w:rsidDel="00000000" w:rsidP="00000000" w:rsidRDefault="00000000" w:rsidRPr="00000000" w14:paraId="00000065">
            <w:pPr>
              <w:jc w:val="both"/>
              <w:rPr/>
            </w:pPr>
            <w:r w:rsidDel="00000000" w:rsidR="00000000" w:rsidRPr="00000000">
              <w:rPr>
                <w:rtl w:val="0"/>
              </w:rPr>
              <w:t xml:space="preserve">Design a ERD (Entity Relationship Diagram) to model the data in third normal form (3NF).</w:t>
            </w:r>
          </w:p>
        </w:tc>
        <w:tc>
          <w:tcPr>
            <w:vAlign w:val="bottom"/>
          </w:tcPr>
          <w:p w:rsidR="00000000" w:rsidDel="00000000" w:rsidP="00000000" w:rsidRDefault="00000000" w:rsidRPr="00000000" w14:paraId="00000066">
            <w:pPr>
              <w:spacing w:after="0" w:line="240" w:lineRule="auto"/>
              <w:jc w:val="center"/>
              <w:rPr/>
            </w:pPr>
            <w:r w:rsidDel="00000000" w:rsidR="00000000" w:rsidRPr="00000000">
              <w:rPr>
                <w:rtl w:val="0"/>
              </w:rPr>
            </w:r>
          </w:p>
          <w:p w:rsidR="00000000" w:rsidDel="00000000" w:rsidP="00000000" w:rsidRDefault="00000000" w:rsidRPr="00000000" w14:paraId="00000067">
            <w:pPr>
              <w:spacing w:after="0" w:line="240" w:lineRule="auto"/>
              <w:jc w:val="center"/>
              <w:rPr/>
            </w:pPr>
            <w:r w:rsidDel="00000000" w:rsidR="00000000" w:rsidRPr="00000000">
              <w:rPr>
                <w:rtl w:val="0"/>
              </w:rPr>
              <w:t xml:space="preserve">[5]</w:t>
            </w:r>
          </w:p>
          <w:p w:rsidR="00000000" w:rsidDel="00000000" w:rsidP="00000000" w:rsidRDefault="00000000" w:rsidRPr="00000000" w14:paraId="00000068">
            <w:pPr>
              <w:spacing w:after="0" w:line="240" w:lineRule="auto"/>
              <w:jc w:val="center"/>
              <w:rPr/>
            </w:pP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0069">
            <w:pPr>
              <w:jc w:val="both"/>
              <w:rPr>
                <w:b w:val="1"/>
              </w:rPr>
            </w:pPr>
            <w:r w:rsidDel="00000000" w:rsidR="00000000" w:rsidRPr="00000000">
              <w:rPr>
                <w:rtl w:val="0"/>
              </w:rPr>
            </w:r>
          </w:p>
        </w:tc>
        <w:tc>
          <w:tcPr/>
          <w:p w:rsidR="00000000" w:rsidDel="00000000" w:rsidP="00000000" w:rsidRDefault="00000000" w:rsidRPr="00000000" w14:paraId="0000006A">
            <w:pPr>
              <w:spacing w:after="0" w:lineRule="auto"/>
              <w:jc w:val="both"/>
              <w:rPr>
                <w:b w:val="1"/>
              </w:rPr>
            </w:pPr>
            <w:r w:rsidDel="00000000" w:rsidR="00000000" w:rsidRPr="00000000">
              <w:rPr>
                <w:b w:val="1"/>
                <w:rtl w:val="0"/>
              </w:rPr>
              <w:t xml:space="preserve">(e)</w:t>
            </w:r>
          </w:p>
        </w:tc>
        <w:tc>
          <w:tcPr/>
          <w:p w:rsidR="00000000" w:rsidDel="00000000" w:rsidP="00000000" w:rsidRDefault="00000000" w:rsidRPr="00000000" w14:paraId="0000006B">
            <w:pPr>
              <w:jc w:val="both"/>
              <w:rPr/>
            </w:pPr>
            <w:r w:rsidDel="00000000" w:rsidR="00000000" w:rsidRPr="00000000">
              <w:rPr>
                <w:rtl w:val="0"/>
              </w:rPr>
              <w:t xml:space="preserve">Describe the relations in the data model, indicating the primary key by underlining the attribute/s and the foreign key with an asterisk </w:t>
            </w:r>
            <w:r w:rsidDel="00000000" w:rsidR="00000000" w:rsidRPr="00000000">
              <w:rPr>
                <w:b w:val="1"/>
                <w:sz w:val="24"/>
                <w:szCs w:val="24"/>
                <w:vertAlign w:val="superscript"/>
                <w:rtl w:val="0"/>
              </w:rPr>
              <w:t xml:space="preserve">*</w:t>
            </w:r>
            <w:r w:rsidDel="00000000" w:rsidR="00000000" w:rsidRPr="00000000">
              <w:rPr>
                <w:b w:val="1"/>
                <w:sz w:val="24"/>
                <w:szCs w:val="24"/>
                <w:rtl w:val="0"/>
              </w:rPr>
              <w:t xml:space="preserve">.</w:t>
            </w:r>
            <w:r w:rsidDel="00000000" w:rsidR="00000000" w:rsidRPr="00000000">
              <w:rPr>
                <w:rtl w:val="0"/>
              </w:rPr>
            </w:r>
          </w:p>
        </w:tc>
        <w:tc>
          <w:tcPr>
            <w:vAlign w:val="bottom"/>
          </w:tcPr>
          <w:p w:rsidR="00000000" w:rsidDel="00000000" w:rsidP="00000000" w:rsidRDefault="00000000" w:rsidRPr="00000000" w14:paraId="0000006C">
            <w:pPr>
              <w:jc w:val="center"/>
              <w:rPr/>
            </w:pPr>
            <w:r w:rsidDel="00000000" w:rsidR="00000000" w:rsidRPr="00000000">
              <w:rPr>
                <w:rtl w:val="0"/>
              </w:rPr>
              <w:t xml:space="preserve">[4]</w:t>
            </w:r>
          </w:p>
        </w:tc>
      </w:tr>
      <w:tr>
        <w:trPr>
          <w:cantSplit w:val="0"/>
          <w:trHeight w:val="4799" w:hRule="atLeast"/>
          <w:tblHeader w:val="0"/>
        </w:trPr>
        <w:tc>
          <w:tcPr/>
          <w:p w:rsidR="00000000" w:rsidDel="00000000" w:rsidP="00000000" w:rsidRDefault="00000000" w:rsidRPr="00000000" w14:paraId="0000006D">
            <w:pPr>
              <w:jc w:val="both"/>
              <w:rPr>
                <w:b w:val="1"/>
              </w:rPr>
            </w:pPr>
            <w:r w:rsidDel="00000000" w:rsidR="00000000" w:rsidRPr="00000000">
              <w:rPr>
                <w:rtl w:val="0"/>
              </w:rPr>
            </w:r>
          </w:p>
        </w:tc>
        <w:tc>
          <w:tcPr>
            <w:gridSpan w:val="3"/>
            <w:vAlign w:val="bottom"/>
          </w:tcPr>
          <w:p w:rsidR="00000000" w:rsidDel="00000000" w:rsidP="00000000" w:rsidRDefault="00000000" w:rsidRPr="00000000" w14:paraId="0000006E">
            <w:pPr>
              <w:jc w:val="both"/>
              <w:rPr/>
            </w:pPr>
            <w:r w:rsidDel="00000000" w:rsidR="00000000" w:rsidRPr="00000000">
              <w:rPr>
                <w:rtl w:val="0"/>
              </w:rPr>
              <w:t xml:space="preserve">At the end of a project, the client will receive an invoice, showing the hours work and total charges for each skill used in the project and the total cost for the project.</w:t>
            </w:r>
          </w:p>
          <w:p w:rsidR="00000000" w:rsidDel="00000000" w:rsidP="00000000" w:rsidRDefault="00000000" w:rsidRPr="00000000" w14:paraId="0000006F">
            <w:pPr>
              <w:jc w:val="both"/>
              <w:rPr/>
            </w:pPr>
            <w:r w:rsidDel="00000000" w:rsidR="00000000" w:rsidRPr="00000000">
              <w:rPr>
                <w:rtl w:val="0"/>
              </w:rPr>
              <w:t xml:space="preserve">An example of an invoice billed to a customer, Joe Kong, may look like this:</w:t>
            </w:r>
          </w:p>
          <w:p w:rsidR="00000000" w:rsidDel="00000000" w:rsidP="00000000" w:rsidRDefault="00000000" w:rsidRPr="00000000" w14:paraId="00000070">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0</wp:posOffset>
                      </wp:positionV>
                      <wp:extent cx="4462145" cy="2174240"/>
                      <wp:effectExtent b="0" l="0" r="0" t="0"/>
                      <wp:wrapSquare wrapText="bothSides" distB="0" distT="0" distL="114300" distR="114300"/>
                      <wp:docPr id="745155279" name=""/>
                      <a:graphic>
                        <a:graphicData uri="http://schemas.microsoft.com/office/word/2010/wordprocessingShape">
                          <wps:wsp>
                            <wps:cNvSpPr/>
                            <wps:cNvPr id="18" name="Shape 18"/>
                            <wps:spPr>
                              <a:xfrm>
                                <a:off x="3119690" y="2697643"/>
                                <a:ext cx="4452620" cy="216471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Courier New" w:cs="Courier New" w:eastAsia="Courier New" w:hAnsi="Courier New"/>
                                      <w:b w:val="0"/>
                                      <w:i w:val="0"/>
                                      <w:smallCaps w:val="0"/>
                                      <w:strike w:val="0"/>
                                      <w:color w:val="000000"/>
                                      <w:sz w:val="22"/>
                                      <w:vertAlign w:val="baseline"/>
                                    </w:rPr>
                                    <w:t xml:space="preserve">INVOICE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Joe Kong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13 Hillcrest Road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288913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Project ref: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Project title: New Roof</w:t>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Project Start Date: 21 Feb 2020		End Date: 1 Apr 2020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0</wp:posOffset>
                      </wp:positionV>
                      <wp:extent cx="4462145" cy="2174240"/>
                      <wp:effectExtent b="0" l="0" r="0" t="0"/>
                      <wp:wrapSquare wrapText="bothSides" distB="0" distT="0" distL="114300" distR="114300"/>
                      <wp:docPr id="745155279"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462145" cy="2174240"/>
                              </a:xfrm>
                              <a:prstGeom prst="rect"/>
                              <a:ln/>
                            </pic:spPr>
                          </pic:pic>
                        </a:graphicData>
                      </a:graphic>
                    </wp:anchor>
                  </w:drawing>
                </mc:Fallback>
              </mc:AlternateContent>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tc>
      </w:tr>
      <w:tr>
        <w:trPr>
          <w:cantSplit w:val="0"/>
          <w:trHeight w:val="626" w:hRule="atLeast"/>
          <w:tblHeader w:val="0"/>
        </w:trPr>
        <w:tc>
          <w:tcPr/>
          <w:p w:rsidR="00000000" w:rsidDel="00000000" w:rsidP="00000000" w:rsidRDefault="00000000" w:rsidRPr="00000000" w14:paraId="0000007B">
            <w:pPr>
              <w:jc w:val="both"/>
              <w:rPr>
                <w:b w:val="1"/>
              </w:rPr>
            </w:pPr>
            <w:r w:rsidDel="00000000" w:rsidR="00000000" w:rsidRPr="00000000">
              <w:rPr>
                <w:rtl w:val="0"/>
              </w:rPr>
            </w:r>
          </w:p>
        </w:tc>
        <w:tc>
          <w:tcPr/>
          <w:p w:rsidR="00000000" w:rsidDel="00000000" w:rsidP="00000000" w:rsidRDefault="00000000" w:rsidRPr="00000000" w14:paraId="0000007C">
            <w:pPr>
              <w:jc w:val="both"/>
              <w:rPr>
                <w:b w:val="1"/>
              </w:rPr>
            </w:pPr>
            <w:r w:rsidDel="00000000" w:rsidR="00000000" w:rsidRPr="00000000">
              <w:rPr>
                <w:b w:val="1"/>
                <w:rtl w:val="0"/>
              </w:rPr>
              <w:t xml:space="preserve">(f)</w:t>
            </w:r>
          </w:p>
        </w:tc>
        <w:tc>
          <w:tcPr/>
          <w:p w:rsidR="00000000" w:rsidDel="00000000" w:rsidP="00000000" w:rsidRDefault="00000000" w:rsidRPr="00000000" w14:paraId="0000007D">
            <w:pPr>
              <w:spacing w:after="0" w:line="240" w:lineRule="auto"/>
              <w:jc w:val="both"/>
              <w:rPr>
                <w:b w:val="1"/>
              </w:rPr>
            </w:pPr>
            <w:r w:rsidDel="00000000" w:rsidR="00000000" w:rsidRPr="00000000">
              <w:rPr>
                <w:rtl w:val="0"/>
              </w:rPr>
              <w:t xml:space="preserve">Explain the change/s that need/s to be made to the existing data model in order to produce the invoice shown above. You do not need to modify the answers in </w:t>
            </w:r>
            <w:r w:rsidDel="00000000" w:rsidR="00000000" w:rsidRPr="00000000">
              <w:rPr>
                <w:b w:val="1"/>
                <w:rtl w:val="0"/>
              </w:rPr>
              <w:t xml:space="preserve">(d)</w:t>
            </w:r>
            <w:r w:rsidDel="00000000" w:rsidR="00000000" w:rsidRPr="00000000">
              <w:rPr>
                <w:rtl w:val="0"/>
              </w:rPr>
              <w:t xml:space="preserve"> and </w:t>
            </w:r>
            <w:r w:rsidDel="00000000" w:rsidR="00000000" w:rsidRPr="00000000">
              <w:rPr>
                <w:b w:val="1"/>
                <w:rtl w:val="0"/>
              </w:rPr>
              <w:t xml:space="preserve">(e) to </w:t>
            </w:r>
            <w:r w:rsidDel="00000000" w:rsidR="00000000" w:rsidRPr="00000000">
              <w:rPr>
                <w:rtl w:val="0"/>
              </w:rPr>
              <w:t xml:space="preserve">reflect the change/s</w:t>
            </w:r>
            <w:r w:rsidDel="00000000" w:rsidR="00000000" w:rsidRPr="00000000">
              <w:rPr>
                <w:b w:val="1"/>
                <w:rtl w:val="0"/>
              </w:rPr>
              <w:t xml:space="preserve">.</w:t>
            </w:r>
          </w:p>
          <w:p w:rsidR="00000000" w:rsidDel="00000000" w:rsidP="00000000" w:rsidRDefault="00000000" w:rsidRPr="00000000" w14:paraId="0000007E">
            <w:pPr>
              <w:spacing w:after="0" w:line="240" w:lineRule="auto"/>
              <w:jc w:val="both"/>
              <w:rPr/>
            </w:pPr>
            <w:r w:rsidDel="00000000" w:rsidR="00000000" w:rsidRPr="00000000">
              <w:rPr>
                <w:rtl w:val="0"/>
              </w:rPr>
            </w:r>
          </w:p>
        </w:tc>
        <w:tc>
          <w:tcPr>
            <w:vAlign w:val="bottom"/>
          </w:tcPr>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t xml:space="preserve">[3]</w:t>
            </w:r>
          </w:p>
          <w:p w:rsidR="00000000" w:rsidDel="00000000" w:rsidP="00000000" w:rsidRDefault="00000000" w:rsidRPr="00000000" w14:paraId="00000082">
            <w:pPr>
              <w:spacing w:after="0" w:line="240" w:lineRule="auto"/>
              <w:jc w:val="center"/>
              <w:rPr/>
            </w:pPr>
            <w:r w:rsidDel="00000000" w:rsidR="00000000" w:rsidRPr="00000000">
              <w:rPr>
                <w:rtl w:val="0"/>
              </w:rPr>
            </w:r>
          </w:p>
        </w:tc>
      </w:tr>
      <w:tr>
        <w:trPr>
          <w:cantSplit w:val="0"/>
          <w:trHeight w:val="698" w:hRule="atLeast"/>
          <w:tblHeader w:val="0"/>
        </w:trPr>
        <w:tc>
          <w:tcPr/>
          <w:p w:rsidR="00000000" w:rsidDel="00000000" w:rsidP="00000000" w:rsidRDefault="00000000" w:rsidRPr="00000000" w14:paraId="00000083">
            <w:pPr>
              <w:jc w:val="both"/>
              <w:rPr>
                <w:b w:val="1"/>
              </w:rPr>
            </w:pPr>
            <w:r w:rsidDel="00000000" w:rsidR="00000000" w:rsidRPr="00000000">
              <w:rPr>
                <w:rtl w:val="0"/>
              </w:rPr>
            </w:r>
          </w:p>
        </w:tc>
        <w:tc>
          <w:tcPr>
            <w:gridSpan w:val="3"/>
            <w:vAlign w:val="bottom"/>
          </w:tcPr>
          <w:p w:rsidR="00000000" w:rsidDel="00000000" w:rsidP="00000000" w:rsidRDefault="00000000" w:rsidRPr="00000000" w14:paraId="00000084">
            <w:pPr>
              <w:jc w:val="both"/>
              <w:rPr/>
            </w:pPr>
            <w:r w:rsidDel="00000000" w:rsidR="00000000" w:rsidRPr="00000000">
              <w:rPr>
                <w:rtl w:val="0"/>
              </w:rPr>
              <w:t xml:space="preserve">The hourly cost of hiring a carpenter (a person who has carpentry skill) increases from $40 to $45.</w:t>
            </w:r>
          </w:p>
        </w:tc>
      </w:tr>
      <w:tr>
        <w:trPr>
          <w:cantSplit w:val="0"/>
          <w:tblHeader w:val="0"/>
        </w:trPr>
        <w:tc>
          <w:tcPr/>
          <w:p w:rsidR="00000000" w:rsidDel="00000000" w:rsidP="00000000" w:rsidRDefault="00000000" w:rsidRPr="00000000" w14:paraId="00000087">
            <w:pPr>
              <w:jc w:val="both"/>
              <w:rPr>
                <w:b w:val="1"/>
              </w:rPr>
            </w:pPr>
            <w:r w:rsidDel="00000000" w:rsidR="00000000" w:rsidRPr="00000000">
              <w:rPr>
                <w:rtl w:val="0"/>
              </w:rPr>
            </w:r>
          </w:p>
        </w:tc>
        <w:tc>
          <w:tcPr/>
          <w:p w:rsidR="00000000" w:rsidDel="00000000" w:rsidP="00000000" w:rsidRDefault="00000000" w:rsidRPr="00000000" w14:paraId="00000088">
            <w:pPr>
              <w:jc w:val="both"/>
              <w:rPr>
                <w:b w:val="1"/>
              </w:rPr>
            </w:pPr>
            <w:r w:rsidDel="00000000" w:rsidR="00000000" w:rsidRPr="00000000">
              <w:rPr>
                <w:b w:val="1"/>
                <w:rtl w:val="0"/>
              </w:rPr>
              <w:t xml:space="preserve">(g)</w:t>
            </w:r>
          </w:p>
        </w:tc>
        <w:tc>
          <w:tcPr/>
          <w:p w:rsidR="00000000" w:rsidDel="00000000" w:rsidP="00000000" w:rsidRDefault="00000000" w:rsidRPr="00000000" w14:paraId="00000089">
            <w:pPr>
              <w:jc w:val="both"/>
              <w:rPr/>
            </w:pPr>
            <w:r w:rsidDel="00000000" w:rsidR="00000000" w:rsidRPr="00000000">
              <w:rPr>
                <w:rtl w:val="0"/>
              </w:rPr>
              <w:t xml:space="preserve">Explain how a problem may arise, if the Cost Per Hour ($) field for the Carpentry skill is updated in the </w:t>
            </w:r>
            <w:r w:rsidDel="00000000" w:rsidR="00000000" w:rsidRPr="00000000">
              <w:rPr>
                <w:b w:val="1"/>
                <w:rtl w:val="0"/>
              </w:rPr>
              <w:t xml:space="preserve">fully normalised (3NF)</w:t>
            </w:r>
            <w:r w:rsidDel="00000000" w:rsidR="00000000" w:rsidRPr="00000000">
              <w:rPr>
                <w:rtl w:val="0"/>
              </w:rPr>
              <w:t xml:space="preserve"> relational data base that you described in (d) and</w:t>
            </w:r>
          </w:p>
        </w:tc>
        <w:tc>
          <w:tcPr>
            <w:vAlign w:val="bottom"/>
          </w:tcPr>
          <w:p w:rsidR="00000000" w:rsidDel="00000000" w:rsidP="00000000" w:rsidRDefault="00000000" w:rsidRPr="00000000" w14:paraId="0000008A">
            <w:pPr>
              <w:jc w:val="cente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8B">
            <w:pPr>
              <w:jc w:val="both"/>
              <w:rPr>
                <w:b w:val="1"/>
              </w:rPr>
            </w:pPr>
            <w:r w:rsidDel="00000000" w:rsidR="00000000" w:rsidRPr="00000000">
              <w:rPr>
                <w:rtl w:val="0"/>
              </w:rPr>
            </w:r>
          </w:p>
        </w:tc>
        <w:tc>
          <w:tcPr/>
          <w:p w:rsidR="00000000" w:rsidDel="00000000" w:rsidP="00000000" w:rsidRDefault="00000000" w:rsidRPr="00000000" w14:paraId="0000008C">
            <w:pPr>
              <w:jc w:val="both"/>
              <w:rPr>
                <w:b w:val="1"/>
              </w:rPr>
            </w:pPr>
            <w:r w:rsidDel="00000000" w:rsidR="00000000" w:rsidRPr="00000000">
              <w:rPr>
                <w:b w:val="1"/>
                <w:rtl w:val="0"/>
              </w:rPr>
              <w:t xml:space="preserve">(h)</w:t>
            </w:r>
          </w:p>
        </w:tc>
        <w:tc>
          <w:tcPr/>
          <w:p w:rsidR="00000000" w:rsidDel="00000000" w:rsidP="00000000" w:rsidRDefault="00000000" w:rsidRPr="00000000" w14:paraId="0000008D">
            <w:pPr>
              <w:jc w:val="both"/>
              <w:rPr/>
            </w:pPr>
            <w:r w:rsidDel="00000000" w:rsidR="00000000" w:rsidRPr="00000000">
              <w:rPr>
                <w:rtl w:val="0"/>
              </w:rPr>
              <w:t xml:space="preserve">What are the change/s that need/s to be made on the data model in order to fix the  problem that you explained in </w:t>
            </w:r>
            <w:r w:rsidDel="00000000" w:rsidR="00000000" w:rsidRPr="00000000">
              <w:rPr>
                <w:b w:val="1"/>
                <w:rtl w:val="0"/>
              </w:rPr>
              <w:t xml:space="preserve">(g). </w:t>
            </w:r>
            <w:r w:rsidDel="00000000" w:rsidR="00000000" w:rsidRPr="00000000">
              <w:rPr>
                <w:rtl w:val="0"/>
              </w:rPr>
              <w:t xml:space="preserve">Explain the reason for the change/s that you made. You do not need to modify the answers in </w:t>
            </w:r>
            <w:r w:rsidDel="00000000" w:rsidR="00000000" w:rsidRPr="00000000">
              <w:rPr>
                <w:b w:val="1"/>
                <w:rtl w:val="0"/>
              </w:rPr>
              <w:t xml:space="preserve">(d)</w:t>
            </w:r>
            <w:r w:rsidDel="00000000" w:rsidR="00000000" w:rsidRPr="00000000">
              <w:rPr>
                <w:rtl w:val="0"/>
              </w:rPr>
              <w:t xml:space="preserve"> and </w:t>
            </w:r>
            <w:r w:rsidDel="00000000" w:rsidR="00000000" w:rsidRPr="00000000">
              <w:rPr>
                <w:b w:val="1"/>
                <w:rtl w:val="0"/>
              </w:rPr>
              <w:t xml:space="preserve">(e) </w:t>
            </w:r>
            <w:r w:rsidDel="00000000" w:rsidR="00000000" w:rsidRPr="00000000">
              <w:rPr>
                <w:rtl w:val="0"/>
              </w:rPr>
              <w:t xml:space="preserve">to reflect the change.</w:t>
            </w:r>
          </w:p>
        </w:tc>
        <w:tc>
          <w:tcPr>
            <w:vAlign w:val="bottom"/>
          </w:tcPr>
          <w:p w:rsidR="00000000" w:rsidDel="00000000" w:rsidP="00000000" w:rsidRDefault="00000000" w:rsidRPr="00000000" w14:paraId="0000008E">
            <w:pPr>
              <w:jc w:val="cente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8F">
            <w:pPr>
              <w:jc w:val="both"/>
              <w:rPr>
                <w:b w:val="1"/>
              </w:rPr>
            </w:pPr>
            <w:r w:rsidDel="00000000" w:rsidR="00000000" w:rsidRPr="00000000">
              <w:rPr>
                <w:rtl w:val="0"/>
              </w:rPr>
            </w:r>
          </w:p>
        </w:tc>
        <w:tc>
          <w:tcPr>
            <w:gridSpan w:val="3"/>
            <w:vAlign w:val="bottom"/>
          </w:tcPr>
          <w:p w:rsidR="00000000" w:rsidDel="00000000" w:rsidP="00000000" w:rsidRDefault="00000000" w:rsidRPr="00000000" w14:paraId="00000090">
            <w:pPr>
              <w:jc w:val="both"/>
              <w:rPr/>
            </w:pPr>
            <w:r w:rsidDel="00000000" w:rsidR="00000000" w:rsidRPr="00000000">
              <w:rPr>
                <w:rtl w:val="0"/>
              </w:rPr>
              <w:t xml:space="preserve">For the next question, use the data model that you defined in </w:t>
            </w:r>
            <w:r w:rsidDel="00000000" w:rsidR="00000000" w:rsidRPr="00000000">
              <w:rPr>
                <w:b w:val="1"/>
                <w:rtl w:val="0"/>
              </w:rPr>
              <w:t xml:space="preserve">(d)</w:t>
            </w:r>
            <w:r w:rsidDel="00000000" w:rsidR="00000000" w:rsidRPr="00000000">
              <w:rPr>
                <w:rtl w:val="0"/>
              </w:rPr>
              <w:t xml:space="preserve"> and </w:t>
            </w:r>
            <w:r w:rsidDel="00000000" w:rsidR="00000000" w:rsidRPr="00000000">
              <w:rPr>
                <w:b w:val="1"/>
                <w:rtl w:val="0"/>
              </w:rPr>
              <w:t xml:space="preserve">(e)</w:t>
            </w:r>
            <w:r w:rsidDel="00000000" w:rsidR="00000000" w:rsidRPr="00000000">
              <w:rPr>
                <w:rtl w:val="0"/>
              </w:rPr>
            </w:r>
          </w:p>
        </w:tc>
      </w:tr>
      <w:tr>
        <w:trPr>
          <w:cantSplit w:val="0"/>
          <w:tblHeader w:val="0"/>
        </w:trPr>
        <w:tc>
          <w:tcPr/>
          <w:p w:rsidR="00000000" w:rsidDel="00000000" w:rsidP="00000000" w:rsidRDefault="00000000" w:rsidRPr="00000000" w14:paraId="00000093">
            <w:pPr>
              <w:jc w:val="both"/>
              <w:rPr>
                <w:b w:val="1"/>
              </w:rPr>
            </w:pPr>
            <w:r w:rsidDel="00000000" w:rsidR="00000000" w:rsidRPr="00000000">
              <w:rPr>
                <w:rtl w:val="0"/>
              </w:rPr>
            </w:r>
          </w:p>
        </w:tc>
        <w:tc>
          <w:tcPr/>
          <w:p w:rsidR="00000000" w:rsidDel="00000000" w:rsidP="00000000" w:rsidRDefault="00000000" w:rsidRPr="00000000" w14:paraId="00000094">
            <w:pPr>
              <w:jc w:val="both"/>
              <w:rPr>
                <w:b w:val="1"/>
              </w:rPr>
            </w:pPr>
            <w:r w:rsidDel="00000000" w:rsidR="00000000" w:rsidRPr="00000000">
              <w:rPr>
                <w:b w:val="1"/>
                <w:rtl w:val="0"/>
              </w:rPr>
              <w:t xml:space="preserve">(i)</w:t>
            </w:r>
          </w:p>
        </w:tc>
        <w:tc>
          <w:tcPr/>
          <w:p w:rsidR="00000000" w:rsidDel="00000000" w:rsidP="00000000" w:rsidRDefault="00000000" w:rsidRPr="00000000" w14:paraId="00000095">
            <w:pPr>
              <w:jc w:val="both"/>
              <w:rPr/>
            </w:pPr>
            <w:r w:rsidDel="00000000" w:rsidR="00000000" w:rsidRPr="00000000">
              <w:rPr>
                <w:rtl w:val="0"/>
              </w:rPr>
              <w:t xml:space="preserve">Write the SQL statement to query for all employees that can do Carpentry work.</w:t>
            </w:r>
          </w:p>
        </w:tc>
        <w:tc>
          <w:tcPr>
            <w:vAlign w:val="bottom"/>
          </w:tcPr>
          <w:p w:rsidR="00000000" w:rsidDel="00000000" w:rsidP="00000000" w:rsidRDefault="00000000" w:rsidRPr="00000000" w14:paraId="00000096">
            <w:pPr>
              <w:jc w:val="center"/>
              <w:rPr/>
            </w:pPr>
            <w:r w:rsidDel="00000000" w:rsidR="00000000" w:rsidRPr="00000000">
              <w:rPr>
                <w:rtl w:val="0"/>
              </w:rPr>
              <w:t xml:space="preserve">[2]</w:t>
            </w:r>
          </w:p>
        </w:tc>
      </w:tr>
    </w:tbl>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tbl>
      <w:tblPr>
        <w:tblStyle w:val="Table3"/>
        <w:tblW w:w="9074.0" w:type="dxa"/>
        <w:jc w:val="left"/>
        <w:tblLayout w:type="fixed"/>
        <w:tblLook w:val="0000"/>
      </w:tblPr>
      <w:tblGrid>
        <w:gridCol w:w="284"/>
        <w:gridCol w:w="567"/>
        <w:gridCol w:w="7654"/>
        <w:gridCol w:w="569"/>
        <w:tblGridChange w:id="0">
          <w:tblGrid>
            <w:gridCol w:w="284"/>
            <w:gridCol w:w="567"/>
            <w:gridCol w:w="7654"/>
            <w:gridCol w:w="569"/>
          </w:tblGrid>
        </w:tblGridChange>
      </w:tblGrid>
      <w:tr>
        <w:trPr>
          <w:cantSplit w:val="0"/>
          <w:trHeight w:val="2178" w:hRule="atLeast"/>
          <w:tblHeader w:val="0"/>
        </w:trPr>
        <w:tc>
          <w:tcPr/>
          <w:p w:rsidR="00000000" w:rsidDel="00000000" w:rsidP="00000000" w:rsidRDefault="00000000" w:rsidRPr="00000000" w14:paraId="00000099">
            <w:pPr>
              <w:jc w:val="center"/>
              <w:rPr>
                <w:b w:val="1"/>
              </w:rPr>
            </w:pPr>
            <w:r w:rsidDel="00000000" w:rsidR="00000000" w:rsidRPr="00000000">
              <w:rPr>
                <w:b w:val="1"/>
                <w:rtl w:val="0"/>
              </w:rPr>
              <w:t xml:space="preserve">2</w:t>
            </w:r>
          </w:p>
        </w:tc>
        <w:tc>
          <w:tcPr>
            <w:gridSpan w:val="3"/>
          </w:tcPr>
          <w:p w:rsidR="00000000" w:rsidDel="00000000" w:rsidP="00000000" w:rsidRDefault="00000000" w:rsidRPr="00000000" w14:paraId="0000009A">
            <w:pPr>
              <w:jc w:val="both"/>
              <w:rPr/>
            </w:pPr>
            <w:r w:rsidDel="00000000" w:rsidR="00000000" w:rsidRPr="00000000">
              <w:rPr>
                <w:rtl w:val="0"/>
              </w:rPr>
              <w:t xml:space="preserve">The pseudocode for a recursive function is given as follows:</w:t>
            </w:r>
          </w:p>
          <w:p w:rsidR="00000000" w:rsidDel="00000000" w:rsidP="00000000" w:rsidRDefault="00000000" w:rsidRPr="00000000" w14:paraId="0000009B">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FUNCTION calc(number: INTEGER)RETURNS INTEGER</w:t>
            </w:r>
          </w:p>
          <w:p w:rsidR="00000000" w:rsidDel="00000000" w:rsidP="00000000" w:rsidRDefault="00000000" w:rsidRPr="00000000" w14:paraId="0000009C">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number = 0 THEN</w:t>
            </w:r>
          </w:p>
          <w:p w:rsidR="00000000" w:rsidDel="00000000" w:rsidP="00000000" w:rsidRDefault="00000000" w:rsidRPr="00000000" w14:paraId="0000009D">
            <w:pPr>
              <w:spacing w:after="0" w:line="240" w:lineRule="auto"/>
              <w:ind w:firstLine="528"/>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RETURN 10</w:t>
            </w:r>
          </w:p>
          <w:p w:rsidR="00000000" w:rsidDel="00000000" w:rsidP="00000000" w:rsidRDefault="00000000" w:rsidRPr="00000000" w14:paraId="0000009E">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9F">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2 + calc(number – 1)</w:t>
            </w:r>
          </w:p>
          <w:p w:rsidR="00000000" w:rsidDel="00000000" w:rsidP="00000000" w:rsidRDefault="00000000" w:rsidRPr="00000000" w14:paraId="000000A0">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 FUNCTION</w:t>
            </w:r>
          </w:p>
        </w:tc>
      </w:tr>
      <w:tr>
        <w:trPr>
          <w:cantSplit w:val="0"/>
          <w:trHeight w:val="423" w:hRule="atLeast"/>
          <w:tblHeader w:val="0"/>
        </w:trPr>
        <w:tc>
          <w:tcPr/>
          <w:p w:rsidR="00000000" w:rsidDel="00000000" w:rsidP="00000000" w:rsidRDefault="00000000" w:rsidRPr="00000000" w14:paraId="000000A3">
            <w:pPr>
              <w:jc w:val="center"/>
              <w:rPr>
                <w:b w:val="1"/>
              </w:rPr>
            </w:pPr>
            <w:r w:rsidDel="00000000" w:rsidR="00000000" w:rsidRPr="00000000">
              <w:rPr>
                <w:rtl w:val="0"/>
              </w:rPr>
            </w:r>
          </w:p>
        </w:tc>
        <w:tc>
          <w:tcPr/>
          <w:p w:rsidR="00000000" w:rsidDel="00000000" w:rsidP="00000000" w:rsidRDefault="00000000" w:rsidRPr="00000000" w14:paraId="000000A4">
            <w:pPr>
              <w:jc w:val="both"/>
              <w:rPr>
                <w:b w:val="1"/>
              </w:rPr>
            </w:pPr>
            <w:r w:rsidDel="00000000" w:rsidR="00000000" w:rsidRPr="00000000">
              <w:rPr>
                <w:b w:val="1"/>
                <w:rtl w:val="0"/>
              </w:rPr>
              <w:t xml:space="preserve">(a)</w:t>
            </w:r>
          </w:p>
        </w:tc>
        <w:tc>
          <w:tcPr/>
          <w:p w:rsidR="00000000" w:rsidDel="00000000" w:rsidP="00000000" w:rsidRDefault="00000000" w:rsidRPr="00000000" w14:paraId="000000A5">
            <w:pPr>
              <w:rPr/>
            </w:pPr>
            <w:r w:rsidDel="00000000" w:rsidR="00000000" w:rsidRPr="00000000">
              <w:rPr>
                <w:rtl w:val="0"/>
              </w:rPr>
              <w:t xml:space="preserve">Use a trace tree to trace the execution of the pseudocode above when the function is called as followed:</w:t>
            </w:r>
          </w:p>
          <w:p w:rsidR="00000000" w:rsidDel="00000000" w:rsidP="00000000" w:rsidRDefault="00000000" w:rsidRPr="00000000" w14:paraId="000000A6">
            <w:pPr>
              <w:rPr>
                <w:rFonts w:ascii="Courier New" w:cs="Courier New" w:eastAsia="Courier New" w:hAnsi="Courier New"/>
              </w:rPr>
            </w:pPr>
            <w:r w:rsidDel="00000000" w:rsidR="00000000" w:rsidRPr="00000000">
              <w:rPr>
                <w:rFonts w:ascii="Courier New" w:cs="Courier New" w:eastAsia="Courier New" w:hAnsi="Courier New"/>
                <w:rtl w:val="0"/>
              </w:rPr>
              <w:t xml:space="preserve">calc(3)</w:t>
            </w:r>
          </w:p>
          <w:p w:rsidR="00000000" w:rsidDel="00000000" w:rsidP="00000000" w:rsidRDefault="00000000" w:rsidRPr="00000000" w14:paraId="000000A7">
            <w:pPr>
              <w:rPr/>
            </w:pPr>
            <w:r w:rsidDel="00000000" w:rsidR="00000000" w:rsidRPr="00000000">
              <w:rPr>
                <w:rtl w:val="0"/>
              </w:rPr>
              <w:t xml:space="preserve">Show the return values of each recursive calls and the final return value clearly in the trace tree.</w:t>
            </w:r>
          </w:p>
        </w:tc>
        <w:tc>
          <w:tcPr>
            <w:vAlign w:val="bottom"/>
          </w:tcPr>
          <w:p w:rsidR="00000000" w:rsidDel="00000000" w:rsidP="00000000" w:rsidRDefault="00000000" w:rsidRPr="00000000" w14:paraId="000000A8">
            <w:pPr>
              <w:jc w:val="both"/>
              <w:rPr/>
            </w:pPr>
            <w:r w:rsidDel="00000000" w:rsidR="00000000" w:rsidRPr="00000000">
              <w:rPr>
                <w:rtl w:val="0"/>
              </w:rPr>
              <w:t xml:space="preserve">[3]</w:t>
            </w:r>
          </w:p>
        </w:tc>
      </w:tr>
      <w:tr>
        <w:trPr>
          <w:cantSplit w:val="0"/>
          <w:trHeight w:val="423" w:hRule="atLeast"/>
          <w:tblHeader w:val="0"/>
        </w:trPr>
        <w:tc>
          <w:tcPr/>
          <w:p w:rsidR="00000000" w:rsidDel="00000000" w:rsidP="00000000" w:rsidRDefault="00000000" w:rsidRPr="00000000" w14:paraId="000000A9">
            <w:pPr>
              <w:jc w:val="center"/>
              <w:rPr>
                <w:b w:val="1"/>
              </w:rPr>
            </w:pPr>
            <w:r w:rsidDel="00000000" w:rsidR="00000000" w:rsidRPr="00000000">
              <w:rPr>
                <w:rtl w:val="0"/>
              </w:rPr>
            </w:r>
          </w:p>
        </w:tc>
        <w:tc>
          <w:tcPr/>
          <w:p w:rsidR="00000000" w:rsidDel="00000000" w:rsidP="00000000" w:rsidRDefault="00000000" w:rsidRPr="00000000" w14:paraId="000000AA">
            <w:pPr>
              <w:jc w:val="both"/>
              <w:rPr>
                <w:b w:val="1"/>
              </w:rPr>
            </w:pPr>
            <w:r w:rsidDel="00000000" w:rsidR="00000000" w:rsidRPr="00000000">
              <w:rPr>
                <w:b w:val="1"/>
                <w:rtl w:val="0"/>
              </w:rPr>
              <w:t xml:space="preserve">(b)</w:t>
            </w:r>
          </w:p>
        </w:tc>
        <w:tc>
          <w:tcPr/>
          <w:p w:rsidR="00000000" w:rsidDel="00000000" w:rsidP="00000000" w:rsidRDefault="00000000" w:rsidRPr="00000000" w14:paraId="000000AB">
            <w:pPr>
              <w:jc w:val="both"/>
              <w:rPr/>
            </w:pPr>
            <w:r w:rsidDel="00000000" w:rsidR="00000000" w:rsidRPr="00000000">
              <w:rPr>
                <w:rtl w:val="0"/>
              </w:rPr>
              <w:t xml:space="preserve">Re-write the function in pseudocode using an iterative solution.</w:t>
            </w:r>
          </w:p>
        </w:tc>
        <w:tc>
          <w:tcPr>
            <w:vAlign w:val="bottom"/>
          </w:tcPr>
          <w:p w:rsidR="00000000" w:rsidDel="00000000" w:rsidP="00000000" w:rsidRDefault="00000000" w:rsidRPr="00000000" w14:paraId="000000AC">
            <w:pPr>
              <w:jc w:val="both"/>
              <w:rPr/>
            </w:pPr>
            <w:r w:rsidDel="00000000" w:rsidR="00000000" w:rsidRPr="00000000">
              <w:rPr>
                <w:rtl w:val="0"/>
              </w:rPr>
              <w:t xml:space="preserve">[4]</w:t>
            </w:r>
          </w:p>
        </w:tc>
      </w:tr>
      <w:tr>
        <w:trPr>
          <w:cantSplit w:val="0"/>
          <w:trHeight w:val="423" w:hRule="atLeast"/>
          <w:tblHeader w:val="0"/>
        </w:trPr>
        <w:tc>
          <w:tcPr/>
          <w:p w:rsidR="00000000" w:rsidDel="00000000" w:rsidP="00000000" w:rsidRDefault="00000000" w:rsidRPr="00000000" w14:paraId="000000AD">
            <w:pPr>
              <w:jc w:val="center"/>
              <w:rPr>
                <w:b w:val="1"/>
              </w:rPr>
            </w:pPr>
            <w:r w:rsidDel="00000000" w:rsidR="00000000" w:rsidRPr="00000000">
              <w:rPr>
                <w:rtl w:val="0"/>
              </w:rPr>
            </w:r>
          </w:p>
        </w:tc>
        <w:tc>
          <w:tcPr/>
          <w:p w:rsidR="00000000" w:rsidDel="00000000" w:rsidP="00000000" w:rsidRDefault="00000000" w:rsidRPr="00000000" w14:paraId="000000AE">
            <w:pPr>
              <w:jc w:val="both"/>
              <w:rPr>
                <w:b w:val="1"/>
              </w:rPr>
            </w:pPr>
            <w:r w:rsidDel="00000000" w:rsidR="00000000" w:rsidRPr="00000000">
              <w:rPr>
                <w:rtl w:val="0"/>
              </w:rPr>
            </w:r>
          </w:p>
        </w:tc>
        <w:tc>
          <w:tcPr/>
          <w:p w:rsidR="00000000" w:rsidDel="00000000" w:rsidP="00000000" w:rsidRDefault="00000000" w:rsidRPr="00000000" w14:paraId="000000AF">
            <w:pPr>
              <w:jc w:val="both"/>
              <w:rPr/>
            </w:pPr>
            <w:r w:rsidDel="00000000" w:rsidR="00000000" w:rsidRPr="00000000">
              <w:rPr>
                <w:rtl w:val="0"/>
              </w:rPr>
            </w:r>
          </w:p>
        </w:tc>
        <w:tc>
          <w:tcPr>
            <w:vAlign w:val="bottom"/>
          </w:tcPr>
          <w:p w:rsidR="00000000" w:rsidDel="00000000" w:rsidP="00000000" w:rsidRDefault="00000000" w:rsidRPr="00000000" w14:paraId="000000B0">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B1">
            <w:pPr>
              <w:jc w:val="both"/>
              <w:rPr>
                <w:b w:val="1"/>
              </w:rPr>
            </w:pPr>
            <w:r w:rsidDel="00000000" w:rsidR="00000000" w:rsidRPr="00000000">
              <w:rPr>
                <w:rtl w:val="0"/>
              </w:rPr>
            </w:r>
          </w:p>
        </w:tc>
        <w:tc>
          <w:tcPr/>
          <w:p w:rsidR="00000000" w:rsidDel="00000000" w:rsidP="00000000" w:rsidRDefault="00000000" w:rsidRPr="00000000" w14:paraId="000000B2">
            <w:pPr>
              <w:jc w:val="both"/>
              <w:rPr>
                <w:b w:val="1"/>
              </w:rPr>
            </w:pPr>
            <w:r w:rsidDel="00000000" w:rsidR="00000000" w:rsidRPr="00000000">
              <w:rPr>
                <w:rtl w:val="0"/>
              </w:rPr>
            </w:r>
          </w:p>
        </w:tc>
        <w:tc>
          <w:tcPr/>
          <w:p w:rsidR="00000000" w:rsidDel="00000000" w:rsidP="00000000" w:rsidRDefault="00000000" w:rsidRPr="00000000" w14:paraId="000000B3">
            <w:pPr>
              <w:jc w:val="both"/>
              <w:rPr/>
            </w:pPr>
            <w:r w:rsidDel="00000000" w:rsidR="00000000" w:rsidRPr="00000000">
              <w:rPr>
                <w:rtl w:val="0"/>
              </w:rPr>
            </w:r>
          </w:p>
        </w:tc>
        <w:tc>
          <w:tcPr/>
          <w:p w:rsidR="00000000" w:rsidDel="00000000" w:rsidP="00000000" w:rsidRDefault="00000000" w:rsidRPr="00000000" w14:paraId="000000B4">
            <w:pPr>
              <w:spacing w:after="0" w:line="240" w:lineRule="auto"/>
              <w:jc w:val="center"/>
              <w:rPr/>
            </w:pPr>
            <w:r w:rsidDel="00000000" w:rsidR="00000000" w:rsidRPr="00000000">
              <w:rPr>
                <w:rtl w:val="0"/>
              </w:rPr>
            </w:r>
          </w:p>
        </w:tc>
      </w:tr>
    </w:tbl>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center"/>
        <w:rPr>
          <w:b w:val="1"/>
        </w:rPr>
      </w:pPr>
      <w:r w:rsidDel="00000000" w:rsidR="00000000" w:rsidRPr="00000000">
        <w:rPr>
          <w:rtl w:val="0"/>
        </w:rPr>
      </w:r>
    </w:p>
    <w:p w:rsidR="00000000" w:rsidDel="00000000" w:rsidP="00000000" w:rsidRDefault="00000000" w:rsidRPr="00000000" w14:paraId="000000B9">
      <w:pPr>
        <w:jc w:val="center"/>
        <w:rPr>
          <w:b w:val="1"/>
        </w:rPr>
      </w:pPr>
      <w:r w:rsidDel="00000000" w:rsidR="00000000" w:rsidRPr="00000000">
        <w:rPr>
          <w:rtl w:val="0"/>
        </w:rPr>
      </w:r>
    </w:p>
    <w:p w:rsidR="00000000" w:rsidDel="00000000" w:rsidP="00000000" w:rsidRDefault="00000000" w:rsidRPr="00000000" w14:paraId="000000BA">
      <w:pPr>
        <w:jc w:val="center"/>
        <w:rPr>
          <w:b w:val="1"/>
        </w:rPr>
      </w:pPr>
      <w:r w:rsidDel="00000000" w:rsidR="00000000" w:rsidRPr="00000000">
        <w:rPr>
          <w:b w:val="1"/>
          <w:rtl w:val="0"/>
        </w:rPr>
        <w:t xml:space="preserve">END OF PAPER</w:t>
      </w:r>
    </w:p>
    <w:p w:rsidR="00000000" w:rsidDel="00000000" w:rsidP="00000000" w:rsidRDefault="00000000" w:rsidRPr="00000000" w14:paraId="000000BB">
      <w:pPr>
        <w:rPr>
          <w:b w:val="1"/>
        </w:rPr>
      </w:pPr>
      <w:r w:rsidDel="00000000" w:rsidR="00000000" w:rsidRPr="00000000">
        <w:rPr>
          <w:rtl w:val="0"/>
        </w:rPr>
      </w:r>
    </w:p>
    <w:p w:rsidR="00000000" w:rsidDel="00000000" w:rsidP="00000000" w:rsidRDefault="00000000" w:rsidRPr="00000000" w14:paraId="000000BC">
      <w:pPr>
        <w:rPr>
          <w:b w:val="1"/>
        </w:rPr>
      </w:pPr>
      <w:r w:rsidDel="00000000" w:rsidR="00000000" w:rsidRPr="00000000">
        <w:rPr>
          <w:rtl w:val="0"/>
        </w:rPr>
      </w:r>
    </w:p>
    <w:p w:rsidR="00000000" w:rsidDel="00000000" w:rsidP="00000000" w:rsidRDefault="00000000" w:rsidRPr="00000000" w14:paraId="000000BD">
      <w:pPr>
        <w:rPr>
          <w:b w:val="1"/>
          <w:sz w:val="2"/>
          <w:szCs w:val="2"/>
        </w:rPr>
      </w:pPr>
      <w:r w:rsidDel="00000000" w:rsidR="00000000" w:rsidRPr="00000000">
        <w:rPr>
          <w:rtl w:val="0"/>
        </w:rPr>
      </w:r>
    </w:p>
    <w:sectPr>
      <w:headerReference r:id="rId10" w:type="default"/>
      <w:foot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NJC Mathematics 2024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9569/01/2024</w:t>
      <w:tab/>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[Turn over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C1725"/>
    <w:rPr>
      <w:rFonts w:ascii="Arial" w:hAnsi="Arial"/>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F367B"/>
    <w:pPr>
      <w:ind w:left="720"/>
      <w:contextualSpacing w:val="1"/>
    </w:pPr>
  </w:style>
  <w:style w:type="table" w:styleId="TableGrid">
    <w:name w:val="Table Grid"/>
    <w:basedOn w:val="TableNormal"/>
    <w:uiPriority w:val="39"/>
    <w:rsid w:val="0084584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7B1779"/>
    <w:pPr>
      <w:spacing w:after="100" w:afterAutospacing="1" w:before="100" w:beforeAutospacing="1" w:line="240" w:lineRule="auto"/>
    </w:pPr>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BD2DF4"/>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BD2DF4"/>
    <w:rPr>
      <w:rFonts w:ascii="Segoe UI" w:cs="Segoe UI" w:hAnsi="Segoe UI"/>
      <w:sz w:val="18"/>
      <w:szCs w:val="18"/>
    </w:rPr>
  </w:style>
  <w:style w:type="character" w:styleId="PlaceholderText">
    <w:name w:val="Placeholder Text"/>
    <w:basedOn w:val="DefaultParagraphFont"/>
    <w:uiPriority w:val="99"/>
    <w:semiHidden w:val="1"/>
    <w:rsid w:val="00D675F0"/>
    <w:rPr>
      <w:color w:val="808080"/>
    </w:rPr>
  </w:style>
  <w:style w:type="paragraph" w:styleId="Header">
    <w:name w:val="header"/>
    <w:basedOn w:val="Normal"/>
    <w:link w:val="HeaderChar"/>
    <w:uiPriority w:val="99"/>
    <w:unhideWhenUsed w:val="1"/>
    <w:rsid w:val="001E570A"/>
    <w:pPr>
      <w:tabs>
        <w:tab w:val="center" w:pos="4513"/>
        <w:tab w:val="right" w:pos="9026"/>
      </w:tabs>
      <w:spacing w:after="0" w:line="240" w:lineRule="auto"/>
    </w:pPr>
  </w:style>
  <w:style w:type="character" w:styleId="HeaderChar" w:customStyle="1">
    <w:name w:val="Header Char"/>
    <w:basedOn w:val="DefaultParagraphFont"/>
    <w:link w:val="Header"/>
    <w:uiPriority w:val="99"/>
    <w:rsid w:val="001E570A"/>
    <w:rPr>
      <w:rFonts w:ascii="Arial" w:hAnsi="Arial"/>
    </w:rPr>
  </w:style>
  <w:style w:type="paragraph" w:styleId="Footer">
    <w:name w:val="footer"/>
    <w:basedOn w:val="Normal"/>
    <w:link w:val="FooterChar"/>
    <w:uiPriority w:val="99"/>
    <w:unhideWhenUsed w:val="1"/>
    <w:rsid w:val="001E570A"/>
    <w:pPr>
      <w:tabs>
        <w:tab w:val="center" w:pos="4513"/>
        <w:tab w:val="right" w:pos="9026"/>
      </w:tabs>
      <w:spacing w:after="0" w:line="240" w:lineRule="auto"/>
    </w:pPr>
  </w:style>
  <w:style w:type="character" w:styleId="FooterChar" w:customStyle="1">
    <w:name w:val="Footer Char"/>
    <w:basedOn w:val="DefaultParagraphFont"/>
    <w:link w:val="Footer"/>
    <w:uiPriority w:val="99"/>
    <w:rsid w:val="001E570A"/>
    <w:rPr>
      <w:rFonts w:ascii="Arial" w:hAnsi="Aria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UDlj3syhYQbjVxbtpxF7Czwtw==">CgMxLjA4AHIhMUNuc3JielpnWHA2bTdjNWtkMG1RMFAtczNETlk1bi1m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2024-05-24T02:21:00Z</dcterms:created>
  <dc:creator>khar woh leong</dc:creator>
</cp:coreProperties>
</file>