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Quattrocento Sans" w:cs="Quattrocento Sans" w:eastAsia="Quattrocento Sans" w:hAnsi="Quattrocento Sans"/>
          <w:b w:val="1"/>
          <w:color w:val="156082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56082"/>
          <w:sz w:val="36"/>
          <w:szCs w:val="36"/>
          <w:rtl w:val="0"/>
        </w:rPr>
        <w:t xml:space="preserve">NWA2 Theory Answers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(a)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DHCP stands for: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Dynamic Host Configuration Protocol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Its purpose is: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To automatically assign dynamic IP addresses to devices on a network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(b)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DNS stands for: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Domain Name System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Its purpose is: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To translate human-readable domain names into IP addresses that computers can 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(c)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The purpose of having network protocols is: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To establish standardised rules that allow different devices and systems to communicate reliably regardless of their underlying hardware or software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(d)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The purpose of a firewall is to: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Monitor and control incoming and outgoing network traffic based on predetermined security rules, acting as a barrier between a trusted network and untrusted networks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(e)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IDS stands for: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Intrusion Detection System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It differs from an IPS, as: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An IDS only detects and alerts about potential security breaches, while an IPS (Intrusion Prevention System) actively blocks threats.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(f)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A virus is a malware that: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u w:val="single"/>
          <w:rtl w:val="0"/>
        </w:rPr>
        <w:t xml:space="preserve">Attaches itself to legitimate programs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 and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u w:val="single"/>
          <w:rtl w:val="0"/>
        </w:rPr>
        <w:t xml:space="preserve">replicates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 itself when the infected program is executed, spreading from one device to another.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(g)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A trojan horse is a malware that: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u w:val="single"/>
          <w:rtl w:val="0"/>
        </w:rPr>
        <w:t xml:space="preserve">Disguises itself as legitimate software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 to trick users into installing it, but contains malicious code that performs harmful actions once activated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(h)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DoS stands for: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Denial of Service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It involves an attacker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overwhelming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a network service with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excessive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traffic or requests to cause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disruption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(i)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[3 marks] A digital signature functions as a digital fingerprint. Its use is described below.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Sender side: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The sender uses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cryptographic hash function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(e.g. SHA-256) to generate a hash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of the document.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The sender then uses his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private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key to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encrypt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the hash, creating the digital signature.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The original document + digital signature are packaged together and sent to the recipient.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Recipient's side: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He uses the sender's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public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key to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decrypt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the digital signature, revealing the original hash.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He also uses the same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hash function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to create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hash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of the received document.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The recipient's software then compares the two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hashes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If they match, the signature is valid. This: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authenticates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identity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of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document’s sender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, and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verifies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integrity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of the document's content.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36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(h)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[1 mark] (any sequence)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(1) Consent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(2) Purpose Limitation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(3) Access and Correction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(4) Retention Limitation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6728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6728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6728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6728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6728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6728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672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672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672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6728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6728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6728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6728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6728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6728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6728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6728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67281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6728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72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6728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72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672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672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672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6728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6728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728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6728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06728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6F5D8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5D86"/>
  </w:style>
  <w:style w:type="paragraph" w:styleId="Footer">
    <w:name w:val="footer"/>
    <w:basedOn w:val="Normal"/>
    <w:link w:val="FooterChar"/>
    <w:uiPriority w:val="99"/>
    <w:unhideWhenUsed w:val="1"/>
    <w:rsid w:val="006F5D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5D8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pVxVmF/KA9ML+2qxLqthECF1w==">CgMxLjA4AHIhMVBJSkRVTnppRF84RnlwTE5FOXFhS2QzdWxMYnlySEd5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2025-05-01T07:55:00Z</dcterms:created>
  <dc:creator>Lam Meng Hwee</dc:creator>
</cp:coreProperties>
</file>