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onsolas" w:cs="Consolas" w:eastAsia="Consolas" w:hAnsi="Consolas"/>
          <w:b w:val="1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b w:val="1"/>
          <w:sz w:val="36"/>
          <w:szCs w:val="36"/>
          <w:rtl w:val="0"/>
        </w:rPr>
        <w:t xml:space="preserve">Your Name: </w:t>
      </w:r>
      <w:r w:rsidDel="00000000" w:rsidR="00000000" w:rsidRPr="00000000">
        <w:rPr>
          <w:rFonts w:ascii="Consolas" w:cs="Consolas" w:eastAsia="Consolas" w:hAnsi="Consolas"/>
          <w:b w:val="1"/>
          <w:sz w:val="36"/>
          <w:szCs w:val="36"/>
          <w:highlight w:val="yellow"/>
          <w:rtl w:val="0"/>
        </w:rPr>
        <w:t xml:space="preserve">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onsolas" w:cs="Consolas" w:eastAsia="Consolas" w:hAnsi="Consolas"/>
          <w:b w:val="1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b w:val="1"/>
          <w:sz w:val="36"/>
          <w:szCs w:val="36"/>
          <w:rtl w:val="0"/>
        </w:rPr>
        <w:t xml:space="preserve">Total Score: ___ /12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Your filename for submission should be in the form: THEORY_&lt;YOUR NAME&gt;.docx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               INSTRUCTIONS                |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|-------------------------------------------|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 Answer all of the following questions.    |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onsolas" w:cs="Consolas" w:eastAsia="Consolas" w:hAnsi="Consolas"/>
          <w:highlight w:val="yellow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(a) [1 mark] </w:t>
      </w:r>
      <w:r w:rsidDel="00000000" w:rsidR="00000000" w:rsidRPr="00000000">
        <w:rPr>
          <w:rFonts w:ascii="Consolas" w:cs="Consolas" w:eastAsia="Consolas" w:hAnsi="Consolas"/>
          <w:highlight w:val="yellow"/>
          <w:rtl w:val="0"/>
        </w:rPr>
        <w:t xml:space="preserve">yew zhi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DHCP stands for: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dynamic host configuration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Its purpose is: 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To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dynamically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assign internet protocol addresses to the client connected to the network 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onsolas" w:cs="Consolas" w:eastAsia="Consolas" w:hAnsi="Consolas"/>
          <w:highlight w:val="yellow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(b) [1 mark] </w:t>
      </w:r>
      <w:r w:rsidDel="00000000" w:rsidR="00000000" w:rsidRPr="00000000">
        <w:rPr>
          <w:rFonts w:ascii="Consolas" w:cs="Consolas" w:eastAsia="Consolas" w:hAnsi="Consolas"/>
          <w:highlight w:val="yellow"/>
          <w:rtl w:val="0"/>
        </w:rPr>
        <w:t xml:space="preserve">tian xiong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DNS stands for: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domain name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Its purpose is: 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Translates domain names to numeric ip 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onsolas" w:cs="Consolas" w:eastAsia="Consolas" w:hAnsi="Consolas"/>
          <w:highlight w:val="yellow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(c) [1 mark] </w:t>
      </w:r>
      <w:r w:rsidDel="00000000" w:rsidR="00000000" w:rsidRPr="00000000">
        <w:rPr>
          <w:rFonts w:ascii="Consolas" w:cs="Consolas" w:eastAsia="Consolas" w:hAnsi="Consolas"/>
          <w:highlight w:val="yellow"/>
          <w:rtl w:val="0"/>
        </w:rPr>
        <w:t xml:space="preserve">widjaya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 purpose of having network protocols is: 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onsolas" w:cs="Consolas" w:eastAsia="Consolas" w:hAnsi="Consolas"/>
          <w:strike w:val="1"/>
          <w:color w:val="1c4587"/>
          <w:highlight w:val="cyan"/>
        </w:rPr>
      </w:pPr>
      <w:r w:rsidDel="00000000" w:rsidR="00000000" w:rsidRPr="00000000">
        <w:rPr>
          <w:rFonts w:ascii="Consolas" w:cs="Consolas" w:eastAsia="Consolas" w:hAnsi="Consolas"/>
          <w:color w:val="1c4587"/>
          <w:highlight w:val="cyan"/>
          <w:rtl w:val="0"/>
        </w:rPr>
        <w:t xml:space="preserve">To ensure a sender and receiver communicating with each other have </w:t>
      </w:r>
      <w:r w:rsidDel="00000000" w:rsidR="00000000" w:rsidRPr="00000000">
        <w:rPr>
          <w:rFonts w:ascii="Consolas" w:cs="Consolas" w:eastAsia="Consolas" w:hAnsi="Consolas"/>
          <w:color w:val="1c4587"/>
          <w:highlight w:val="yellow"/>
          <w:rtl w:val="0"/>
        </w:rPr>
        <w:t xml:space="preserve">standardised rules</w:t>
      </w:r>
      <w:r w:rsidDel="00000000" w:rsidR="00000000" w:rsidRPr="00000000">
        <w:rPr>
          <w:rFonts w:ascii="Consolas" w:cs="Consolas" w:eastAsia="Consolas" w:hAnsi="Consolas"/>
          <w:color w:val="1c4587"/>
          <w:highlight w:val="cyan"/>
          <w:rtl w:val="0"/>
        </w:rPr>
        <w:t xml:space="preserve">, s</w:t>
      </w:r>
      <w:r w:rsidDel="00000000" w:rsidR="00000000" w:rsidRPr="00000000">
        <w:rPr>
          <w:rFonts w:ascii="Consolas" w:cs="Consolas" w:eastAsia="Consolas" w:hAnsi="Consolas"/>
          <w:strike w:val="1"/>
          <w:color w:val="1c4587"/>
          <w:highlight w:val="cyan"/>
          <w:rtl w:val="0"/>
        </w:rPr>
        <w:t xml:space="preserve">o they can do so reliably and securely without issues.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onsolas" w:cs="Consolas" w:eastAsia="Consolas" w:hAnsi="Consolas"/>
          <w:highlight w:val="yellow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(d) [1 mark] </w:t>
      </w:r>
      <w:r w:rsidDel="00000000" w:rsidR="00000000" w:rsidRPr="00000000">
        <w:rPr>
          <w:rFonts w:ascii="Consolas" w:cs="Consolas" w:eastAsia="Consolas" w:hAnsi="Consolas"/>
          <w:highlight w:val="yellow"/>
          <w:rtl w:val="0"/>
        </w:rPr>
        <w:t xml:space="preserve">Havi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 purpose of a firewall is to: 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Monitors and </w:t>
      </w:r>
      <w:r w:rsidDel="00000000" w:rsidR="00000000" w:rsidRPr="00000000">
        <w:rPr>
          <w:rFonts w:ascii="Consolas" w:cs="Consolas" w:eastAsia="Consolas" w:hAnsi="Consolas"/>
          <w:highlight w:val="yellow"/>
          <w:rtl w:val="0"/>
        </w:rPr>
        <w:t xml:space="preserve">restricts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 internet traffic </w:t>
      </w:r>
      <w:r w:rsidDel="00000000" w:rsidR="00000000" w:rsidRPr="00000000">
        <w:rPr>
          <w:rFonts w:ascii="Consolas" w:cs="Consolas" w:eastAsia="Consolas" w:hAnsi="Consolas"/>
          <w:highlight w:val="yellow"/>
          <w:rtl w:val="0"/>
        </w:rPr>
        <w:t xml:space="preserve">entering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highlight w:val="yellow"/>
          <w:rtl w:val="0"/>
        </w:rPr>
        <w:t xml:space="preserve">leaving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onsolas" w:cs="Consolas" w:eastAsia="Consolas" w:hAnsi="Consolas"/>
          <w:highlight w:val="yellow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(e) [1 mark] </w:t>
      </w:r>
      <w:r w:rsidDel="00000000" w:rsidR="00000000" w:rsidRPr="00000000">
        <w:rPr>
          <w:rFonts w:ascii="Consolas" w:cs="Consolas" w:eastAsia="Consolas" w:hAnsi="Consolas"/>
          <w:highlight w:val="yellow"/>
          <w:rtl w:val="0"/>
        </w:rPr>
        <w:t xml:space="preserve">Guru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IDS stands for: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Intrusion Detection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It differs from an IPS, as: 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IDS doesn’t take any measures to block malicious activity, just to detect intrusion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onsolas" w:cs="Consolas" w:eastAsia="Consolas" w:hAnsi="Consolas"/>
          <w:highlight w:val="yellow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(f) [1 mark] </w:t>
      </w:r>
      <w:r w:rsidDel="00000000" w:rsidR="00000000" w:rsidRPr="00000000">
        <w:rPr>
          <w:rFonts w:ascii="Consolas" w:cs="Consolas" w:eastAsia="Consolas" w:hAnsi="Consolas"/>
          <w:highlight w:val="yellow"/>
          <w:rtl w:val="0"/>
        </w:rPr>
        <w:t xml:space="preserve">Shuban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virus is a malware that: 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__A virus is a malware that corrupts data and replicates itself by attaching itself to corrupted files___________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onsolas" w:cs="Consolas" w:eastAsia="Consolas" w:hAnsi="Consolas"/>
          <w:highlight w:val="yellow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(g) [1 mark] </w:t>
      </w:r>
      <w:r w:rsidDel="00000000" w:rsidR="00000000" w:rsidRPr="00000000">
        <w:rPr>
          <w:rFonts w:ascii="Consolas" w:cs="Consolas" w:eastAsia="Consolas" w:hAnsi="Consolas"/>
          <w:highlight w:val="yellow"/>
          <w:rtl w:val="0"/>
        </w:rPr>
        <w:t xml:space="preserve">Henry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trojan horse is a malware that: 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A malware that makes itself seem appear harmless for users to install it___to be activated__________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onsolas" w:cs="Consolas" w:eastAsia="Consolas" w:hAnsi="Consolas"/>
          <w:highlight w:val="yellow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(h) [1 mark] </w:t>
      </w:r>
      <w:r w:rsidDel="00000000" w:rsidR="00000000" w:rsidRPr="00000000">
        <w:rPr>
          <w:rFonts w:ascii="Consolas" w:cs="Consolas" w:eastAsia="Consolas" w:hAnsi="Consolas"/>
          <w:highlight w:val="yellow"/>
          <w:rtl w:val="0"/>
        </w:rPr>
        <w:t xml:space="preserve">Trina 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DoS stands for: (Distributed)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denial of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It involves an attacker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overwhelming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 network service with e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xcessive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traffic(TCP Handshake) or requests to cause d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isruption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(i) [3 marks] 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digital signature functions as a digital fingerprint. Its use is described below.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Consolas" w:cs="Consolas" w:eastAsia="Consolas" w:hAnsi="Consolas"/>
          <w:highlight w:val="yellow"/>
          <w:u w:val="single"/>
        </w:rPr>
      </w:pPr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Sender side: </w:t>
      </w:r>
      <w:r w:rsidDel="00000000" w:rsidR="00000000" w:rsidRPr="00000000">
        <w:rPr>
          <w:rFonts w:ascii="Consolas" w:cs="Consolas" w:eastAsia="Consolas" w:hAnsi="Consolas"/>
          <w:highlight w:val="yellow"/>
          <w:rtl w:val="0"/>
        </w:rPr>
        <w:t xml:space="preserve">Zeyuan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The sender uses a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cryptographic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hash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(e.g. SHA-256) to generate a </w:t>
      </w:r>
      <w:r w:rsidDel="00000000" w:rsidR="00000000" w:rsidRPr="00000000">
        <w:rPr>
          <w:rFonts w:ascii="Consolas" w:cs="Consolas" w:eastAsia="Consolas" w:hAnsi="Consolas"/>
          <w:shd w:fill="4a86e8" w:val="clear"/>
          <w:rtl w:val="0"/>
        </w:rPr>
        <w:t xml:space="preserve">hash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of the document.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The sender then uses his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key to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sign/encrypt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the hash, creating the digital signature.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The original document + digital signature are packaged together and sent to the recipient.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onsolas" w:cs="Consolas" w:eastAsia="Consolas" w:hAnsi="Consolas"/>
          <w:highlight w:val="yellow"/>
        </w:rPr>
      </w:pPr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Recipient's side:  </w:t>
      </w:r>
      <w:r w:rsidDel="00000000" w:rsidR="00000000" w:rsidRPr="00000000">
        <w:rPr>
          <w:rFonts w:ascii="Consolas" w:cs="Consolas" w:eastAsia="Consolas" w:hAnsi="Consolas"/>
          <w:highlight w:val="yellow"/>
          <w:rtl w:val="0"/>
        </w:rPr>
        <w:t xml:space="preserve">Kah Xiang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He uses the sender's </w:t>
      </w:r>
      <w:r w:rsidDel="00000000" w:rsidR="00000000" w:rsidRPr="00000000">
        <w:rPr>
          <w:rFonts w:ascii="Consolas" w:cs="Consolas" w:eastAsia="Consolas" w:hAnsi="Consolas"/>
          <w:shd w:fill="4a86e8" w:val="clear"/>
          <w:rtl w:val="0"/>
        </w:rPr>
        <w:t xml:space="preserve">public key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 </w:t>
      </w:r>
      <w:r w:rsidDel="00000000" w:rsidR="00000000" w:rsidRPr="00000000">
        <w:rPr>
          <w:rFonts w:ascii="Consolas" w:cs="Consolas" w:eastAsia="Consolas" w:hAnsi="Consolas"/>
          <w:shd w:fill="4a86e8" w:val="clear"/>
          <w:rtl w:val="0"/>
        </w:rPr>
        <w:t xml:space="preserve">decrypt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the digital signature, revealing the original hash.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He also uses the same</w:t>
      </w:r>
      <w:r w:rsidDel="00000000" w:rsidR="00000000" w:rsidRPr="00000000">
        <w:rPr>
          <w:rFonts w:ascii="Consolas" w:cs="Consolas" w:eastAsia="Consolas" w:hAnsi="Consolas"/>
          <w:shd w:fill="4a86e8" w:val="clear"/>
          <w:rtl w:val="0"/>
        </w:rPr>
        <w:t xml:space="preserve"> hash function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to create a </w:t>
      </w:r>
      <w:r w:rsidDel="00000000" w:rsidR="00000000" w:rsidRPr="00000000">
        <w:rPr>
          <w:rFonts w:ascii="Consolas" w:cs="Consolas" w:eastAsia="Consolas" w:hAnsi="Consolas"/>
          <w:shd w:fill="4a86e8" w:val="clear"/>
          <w:rtl w:val="0"/>
        </w:rPr>
        <w:t xml:space="preserve">hash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of the received document.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The recipient's software then compares the two hashes. 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If they match, the signature is valid. This: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shd w:fill="4a86e8" w:val="clear"/>
          <w:rtl w:val="0"/>
        </w:rPr>
        <w:t xml:space="preserve">asserts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the </w:t>
      </w:r>
      <w:r w:rsidDel="00000000" w:rsidR="00000000" w:rsidRPr="00000000">
        <w:rPr>
          <w:rFonts w:ascii="Consolas" w:cs="Consolas" w:eastAsia="Consolas" w:hAnsi="Consolas"/>
          <w:shd w:fill="4a86e8" w:val="clear"/>
          <w:rtl w:val="0"/>
        </w:rPr>
        <w:t xml:space="preserve">identity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of the sender , and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verifies the </w:t>
      </w:r>
      <w:r w:rsidDel="00000000" w:rsidR="00000000" w:rsidRPr="00000000">
        <w:rPr>
          <w:rFonts w:ascii="Consolas" w:cs="Consolas" w:eastAsia="Consolas" w:hAnsi="Consolas"/>
          <w:shd w:fill="4a86e8" w:val="clear"/>
          <w:rtl w:val="0"/>
        </w:rPr>
        <w:t xml:space="preserve">integrity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of the document's content.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(j) [1 mark]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These are the 10 obligations for organisations under the Personal Data Protection Act (PDPA):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&lt;__(1)__&gt; Obligation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&lt;__(2)__&gt; Obligation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Notification Obligation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&lt;__(3)__&gt; Obligation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Accuracy Obligation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Protection Obligation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&lt;__(4)__&gt; Obligation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Transfer Limitation Obligation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Accountability Obligation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 Data Breach Notification Obligation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What should be in the blanks? (need not be in any sequence)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(1):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_Consent______, permission from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(2):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_Purpose______, state the purpose for using the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(3):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_Retension Limit______, how long to keep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(4): </w:t>
      </w:r>
      <w:r w:rsidDel="00000000" w:rsidR="00000000" w:rsidRPr="00000000">
        <w:rPr>
          <w:rFonts w:ascii="Consolas" w:cs="Consolas" w:eastAsia="Consolas" w:hAnsi="Consolas"/>
          <w:highlight w:val="cyan"/>
          <w:rtl w:val="0"/>
        </w:rPr>
        <w:t xml:space="preserve">_Access and Correction______, customer have rights to access and correct the information collected</w:t>
      </w:r>
      <w:r w:rsidDel="00000000" w:rsidR="00000000" w:rsidRPr="00000000">
        <w:rPr>
          <w:rtl w:val="0"/>
        </w:rPr>
      </w:r>
    </w:p>
    <w:sectPr>
      <w:pgSz w:h="16834" w:w="11909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6485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6485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6485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basedOn w:val="Normal"/>
    <w:qFormat w:val="1"/>
    <w:rsid w:val="00261F4D"/>
    <w:rPr>
      <w:lang w:val="en-SG"/>
    </w:rPr>
  </w:style>
  <w:style w:type="character" w:styleId="Heading1Char" w:customStyle="1">
    <w:name w:val="Heading 1 Char"/>
    <w:basedOn w:val="DefaultParagraphFont"/>
    <w:link w:val="Heading1"/>
    <w:uiPriority w:val="9"/>
    <w:rsid w:val="0046485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6485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6485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6485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6485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6485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6485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6485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6485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6485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6485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6485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6485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6485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6485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6485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6485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6485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UMB3WeAmepridpnATXqEKXpMBQ==">CgMxLjA4AHIhMUdmdWZSbTF6bXlHQVA1TG9qeUdGVHJOVXhoZzlYUUkt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2025-05-15T04:16:00Z</dcterms:created>
  <dc:creator>Lam Meng Hwee</dc:creator>
</cp:coreProperties>
</file>