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8931"/>
        </w:tabs>
        <w:spacing w:after="0" w:line="24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Algorithm Modelling Tools : Flowchart , Pseudo-code, Trace Table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0"/>
        <w:gridCol w:w="2410"/>
        <w:gridCol w:w="2700"/>
        <w:gridCol w:w="3150"/>
        <w:tblGridChange w:id="0">
          <w:tblGrid>
            <w:gridCol w:w="1450"/>
            <w:gridCol w:w="2410"/>
            <w:gridCol w:w="2700"/>
            <w:gridCol w:w="31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Structured English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Pseudocode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Flowchart</w:t>
            </w:r>
          </w:p>
        </w:tc>
      </w:tr>
      <w:tr>
        <w:trPr>
          <w:cantSplit w:val="0"/>
          <w:trHeight w:val="1531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Sequence and Assignment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SET A TO 100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INCREMENT A BY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DECLARE A: INTEGER</w:t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A &lt;- A + 1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GET INPUT B FOR TEMPERATURE IN CELCIUS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OUTPUT "Enter Temp. in Cels"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INPUT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OUTPUT "TEMPERATURE IN CELSIUS IS ", 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OUTPUT "Temp in Cels =",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1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IF A IS GREATER THAN B THEN 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  SET C TO FUNCTION Factorial(A)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ELSE IF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  SET C TO FUNCTION SqRoot(B)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  SET C TO FUNCTION SqRoot(A)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DECLARE A, B : INTEGER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INPUT A, B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IF A &gt; B THEN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C &lt;- factorial(A)</w:t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ELSE IF A = B THEN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C &lt;- SqRoot(B)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C &lt;- SqRoot(A)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6" w:hRule="atLeast"/>
          <w:tblHeader w:val="0"/>
        </w:trPr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WHILE A IS GREATER THAN B INCREMENT B by 1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WHILE A &gt; B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B &lt;- B + 1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ENDWHILE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0" w:hRule="atLeast"/>
          <w:tblHeader w:val="0"/>
        </w:trPr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FOR I = 1 TO 10 OUTPUT I*I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// I is assigned from 1 to 10 inclusive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// increment can be negative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FOR I &lt;- 1 TO 10 STEP 1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OUTPUT I*I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NEXT I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6"/>
          <w:szCs w:val="16"/>
          <w:rtl w:val="0"/>
        </w:rPr>
        <w:t xml:space="preserve">FLOWCHART RULES: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3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Except for the DECISION SYMBOL, Only 1 arrow in and 1 arrow out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3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DECISION SYMBOL has 1 arrow in and 2 arrows out (Y and N)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3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LINES cannot cross each other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3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START terminator may be a FUNCTION declaration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3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END terminator may be a RETURN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633" w:hanging="360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000000"/>
          <w:sz w:val="16"/>
          <w:szCs w:val="16"/>
          <w:rtl w:val="0"/>
        </w:rPr>
        <w:t xml:space="preserve">SYNTAX follows Pseudo code conventions </w:t>
      </w:r>
    </w:p>
    <w:tbl>
      <w:tblPr>
        <w:tblStyle w:val="Table2"/>
        <w:tblW w:w="8743.0" w:type="dxa"/>
        <w:jc w:val="left"/>
        <w:tblInd w:w="2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7"/>
        <w:gridCol w:w="4386"/>
        <w:tblGridChange w:id="0">
          <w:tblGrid>
            <w:gridCol w:w="4357"/>
            <w:gridCol w:w="43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  <w:rtl w:val="0"/>
              </w:rPr>
              <w:t xml:space="preserve">SYMBOLS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12700</wp:posOffset>
                      </wp:positionV>
                      <wp:extent cx="708660" cy="411480"/>
                      <wp:effectExtent b="0" l="0" r="0" t="0"/>
                      <wp:wrapNone/>
                      <wp:docPr id="195935026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010720" y="3593310"/>
                                <a:ext cx="670560" cy="37338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12700</wp:posOffset>
                      </wp:positionV>
                      <wp:extent cx="708660" cy="411480"/>
                      <wp:effectExtent b="0" l="0" r="0" t="0"/>
                      <wp:wrapNone/>
                      <wp:docPr id="1959350262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08660" cy="4114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TERMINATOR (START, END, FunctionName, RETURN)</w:t>
            </w:r>
          </w:p>
        </w:tc>
      </w:tr>
      <w:tr>
        <w:trPr>
          <w:cantSplit w:val="0"/>
          <w:trHeight w:val="843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50800</wp:posOffset>
                      </wp:positionV>
                      <wp:extent cx="1005840" cy="449580"/>
                      <wp:effectExtent b="0" l="0" r="0" t="0"/>
                      <wp:wrapNone/>
                      <wp:docPr id="195935026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862130" y="3574260"/>
                                <a:ext cx="967740" cy="411480"/>
                              </a:xfrm>
                              <a:prstGeom prst="flowChartProcess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50800</wp:posOffset>
                      </wp:positionV>
                      <wp:extent cx="1005840" cy="449580"/>
                      <wp:effectExtent b="0" l="0" r="0" t="0"/>
                      <wp:wrapNone/>
                      <wp:docPr id="1959350260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5840" cy="4495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PROCESS (DECLARE, ASSIGN, Calculate)</w:t>
            </w:r>
          </w:p>
        </w:tc>
      </w:tr>
      <w:tr>
        <w:trPr>
          <w:cantSplit w:val="0"/>
          <w:trHeight w:val="698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12700</wp:posOffset>
                      </wp:positionV>
                      <wp:extent cx="986790" cy="396240"/>
                      <wp:effectExtent b="0" l="0" r="0" t="0"/>
                      <wp:wrapNone/>
                      <wp:docPr id="195935026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871655" y="3600930"/>
                                <a:ext cx="948690" cy="358140"/>
                              </a:xfrm>
                              <a:prstGeom prst="flowChartInputOutpu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12700</wp:posOffset>
                      </wp:positionV>
                      <wp:extent cx="986790" cy="396240"/>
                      <wp:effectExtent b="0" l="0" r="0" t="0"/>
                      <wp:wrapNone/>
                      <wp:docPr id="1959350264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6790" cy="3962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INPUT,OUTPUT</w:t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25400</wp:posOffset>
                      </wp:positionV>
                      <wp:extent cx="1070610" cy="472440"/>
                      <wp:effectExtent b="0" l="0" r="0" t="0"/>
                      <wp:wrapNone/>
                      <wp:docPr id="195935026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4829745" y="3562830"/>
                                <a:ext cx="1032510" cy="43434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25400</wp:posOffset>
                      </wp:positionV>
                      <wp:extent cx="1070610" cy="472440"/>
                      <wp:effectExtent b="0" l="0" r="0" t="0"/>
                      <wp:wrapNone/>
                      <wp:docPr id="1959350263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70610" cy="4724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DECISION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3" w:firstLine="0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3" w:firstLine="0"/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0"/>
        </w:rPr>
        <w:t xml:space="preserve">Pseudo-code Notes: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509260" cy="730011"/>
            <wp:effectExtent b="0" l="0" r="0" t="0"/>
            <wp:docPr id="195935026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730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442.0" w:type="dxa"/>
        <w:jc w:val="left"/>
        <w:tblInd w:w="2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3"/>
        <w:gridCol w:w="7189"/>
        <w:tblGridChange w:id="0">
          <w:tblGrid>
            <w:gridCol w:w="2253"/>
            <w:gridCol w:w="71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884"/>
              </w:tabs>
              <w:spacing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Declaring variables</w:t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DECLARE MyScore : INTEGER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884"/>
              </w:tabs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Declaring  a 1-D array</w:t>
            </w:r>
          </w:p>
        </w:tc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DECLARE Marks: ARRAY[0:9] OF INTEGER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DECLARE Names: ARRAY[0:9] OF STRING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Declaring a 2-D array</w:t>
            </w:r>
          </w:p>
        </w:tc>
        <w:tc>
          <w:tcPr/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DECLARE Marks: ARRAY[0:9] OF (ARRAY[0:3] OF STRING)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Using an Abstract  Data Type like List, Dictionary</w:t>
            </w:r>
          </w:p>
        </w:tc>
        <w:tc>
          <w:tcPr/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DECLARE Marks : LIST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DECLARE Scores : DICTIONARY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Marks.APPEND(10) // Describe APPEND method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Marks.SUBLIST(2,4) // Describe SUBLIST to implement slicing operator in Python List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Scores["John"] = 58 // Store a dictionary object with a key "John"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Declaring a function/method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FUNCTION Factorial(n : INTEGER) RETURNS INTEGER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DECLARE Result : INTEGER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Courier New" w:cs="Courier New" w:eastAsia="Courier New" w:hAnsi="Courier New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    Result ← 1</w:t>
                </w:r>
              </w:sdtContent>
            </w:sdt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Courier New" w:cs="Courier New" w:eastAsia="Courier New" w:hAnsi="Courier New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    FOR i ← 1 TO n</w:t>
                </w:r>
              </w:sdtContent>
            </w:sdt>
          </w:p>
          <w:p w:rsidR="00000000" w:rsidDel="00000000" w:rsidP="00000000" w:rsidRDefault="00000000" w:rsidRPr="00000000" w14:paraId="0000006F">
            <w:pPr>
              <w:widowControl w:val="0"/>
              <w:rPr>
                <w:rFonts w:ascii="Courier New" w:cs="Courier New" w:eastAsia="Courier New" w:hAnsi="Courier New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rtl w:val="0"/>
                  </w:rPr>
                  <w:t xml:space="preserve">        Result ← Result * i</w:t>
                </w:r>
              </w:sdtContent>
            </w:sdt>
          </w:p>
          <w:p w:rsidR="00000000" w:rsidDel="00000000" w:rsidP="00000000" w:rsidRDefault="00000000" w:rsidRPr="00000000" w14:paraId="00000070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ENDFOR</w:t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RETURN Result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rtl w:val="0"/>
              </w:rPr>
              <w:t xml:space="preserve">ENDFUNCTION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7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after="0" w:lineRule="auto"/>
        <w:ind w:left="27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Practice: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73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09" w:hanging="436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flowchart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to model the following Python code: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56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56"/>
        <w:tblGridChange w:id="0">
          <w:tblGrid>
            <w:gridCol w:w="86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 = 1</w:t>
            </w:r>
          </w:p>
          <w:p w:rsidR="00000000" w:rsidDel="00000000" w:rsidP="00000000" w:rsidRDefault="00000000" w:rsidRPr="00000000" w14:paraId="0000007C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while a % 7 != 0:       </w:t>
            </w:r>
          </w:p>
          <w:p w:rsidR="00000000" w:rsidDel="00000000" w:rsidP="00000000" w:rsidRDefault="00000000" w:rsidRPr="00000000" w14:paraId="0000007D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if a % 2 == 0: </w:t>
            </w:r>
          </w:p>
          <w:p w:rsidR="00000000" w:rsidDel="00000000" w:rsidP="00000000" w:rsidRDefault="00000000" w:rsidRPr="00000000" w14:paraId="0000007E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print("O" , end = "")       </w:t>
            </w:r>
          </w:p>
          <w:p w:rsidR="00000000" w:rsidDel="00000000" w:rsidP="00000000" w:rsidRDefault="00000000" w:rsidRPr="00000000" w14:paraId="0000007F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if a == 2:              </w:t>
            </w:r>
          </w:p>
          <w:p w:rsidR="00000000" w:rsidDel="00000000" w:rsidP="00000000" w:rsidRDefault="00000000" w:rsidRPr="00000000" w14:paraId="00000080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    print("X" , end = "")       </w:t>
            </w:r>
          </w:p>
          <w:p w:rsidR="00000000" w:rsidDel="00000000" w:rsidP="00000000" w:rsidRDefault="00000000" w:rsidRPr="00000000" w14:paraId="00000081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a = a + 1 </w:t>
            </w:r>
          </w:p>
          <w:p w:rsidR="00000000" w:rsidDel="00000000" w:rsidP="00000000" w:rsidRDefault="00000000" w:rsidRPr="00000000" w14:paraId="00000082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print("") 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Write pseudo code for the following Python code: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56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56"/>
        <w:tblGridChange w:id="0">
          <w:tblGrid>
            <w:gridCol w:w="86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divisor = 2     </w:t>
            </w:r>
          </w:p>
          <w:p w:rsidR="00000000" w:rsidDel="00000000" w:rsidP="00000000" w:rsidRDefault="00000000" w:rsidRPr="00000000" w14:paraId="0000008B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for i in range(0, 10, 2):       </w:t>
            </w:r>
          </w:p>
          <w:p w:rsidR="00000000" w:rsidDel="00000000" w:rsidP="00000000" w:rsidRDefault="00000000" w:rsidRPr="00000000" w14:paraId="0000008C">
            <w:pPr>
              <w:shd w:fill="ffffff" w:val="clear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    print(i // divisor)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07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07"/>
        <w:tblGridChange w:id="0">
          <w:tblGrid>
            <w:gridCol w:w="8807"/>
          </w:tblGrid>
        </w:tblGridChange>
      </w:tblGrid>
      <w:tr>
        <w:trPr>
          <w:cantSplit w:val="0"/>
          <w:trHeight w:val="2997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You are tasked to find the smallest and second smallest integers in an array of integers in a single pass. You are not allowed to sort the array. You can assume that the array has already been initialised with a list of distinct integers.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Express your algorithm using pseudocode.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61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61"/>
        <w:tblGridChange w:id="0">
          <w:tblGrid>
            <w:gridCol w:w="8961"/>
          </w:tblGrid>
        </w:tblGridChange>
      </w:tblGrid>
      <w:tr>
        <w:trPr>
          <w:cantSplit w:val="0"/>
          <w:trHeight w:val="6077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2023/A Level/P1/Q6(c)(ii)</w:t>
      </w:r>
    </w:p>
    <w:p w:rsidR="00000000" w:rsidDel="00000000" w:rsidP="00000000" w:rsidRDefault="00000000" w:rsidRPr="00000000" w14:paraId="00000098">
      <w:pPr>
        <w:ind w:left="3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6045144" cy="2055756"/>
            <wp:effectExtent b="0" l="0" r="0" t="0"/>
            <wp:docPr descr="A white background with black text&#10;&#10;Description automatically generated" id="1959350267" name="image4.png"/>
            <a:graphic>
              <a:graphicData uri="http://schemas.openxmlformats.org/drawingml/2006/picture">
                <pic:pic>
                  <pic:nvPicPr>
                    <pic:cNvPr descr="A white background with black text&#10;&#10;Description automatically generated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5144" cy="2055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2019300</wp:posOffset>
                </wp:positionV>
                <wp:extent cx="5984240" cy="3379258"/>
                <wp:effectExtent b="0" l="0" r="0" t="0"/>
                <wp:wrapNone/>
                <wp:docPr id="195935026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58643" y="2095134"/>
                          <a:ext cx="5974715" cy="3369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2019300</wp:posOffset>
                </wp:positionV>
                <wp:extent cx="5984240" cy="3379258"/>
                <wp:effectExtent b="0" l="0" r="0" t="0"/>
                <wp:wrapNone/>
                <wp:docPr id="195935026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0" cy="33792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360" w:firstLine="0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0"/>
          <w:numId w:val="4"/>
        </w:numPr>
        <w:ind w:left="720" w:hanging="360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Exercise 13.4 2019/A Level/P1/Q5 H2 Computing (Modified)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</w:rPr>
        <w:drawing>
          <wp:inline distB="0" distT="0" distL="0" distR="0">
            <wp:extent cx="5600700" cy="2849880"/>
            <wp:effectExtent b="0" l="0" r="0" t="0"/>
            <wp:docPr id="195935026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</w:rPr>
        <w:drawing>
          <wp:inline distB="0" distT="0" distL="0" distR="0">
            <wp:extent cx="5692140" cy="510540"/>
            <wp:effectExtent b="0" l="0" r="0" t="0"/>
            <wp:docPr id="19593502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51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</w:rPr>
        <w:drawing>
          <wp:inline distB="0" distT="0" distL="0" distR="0">
            <wp:extent cx="5326380" cy="922020"/>
            <wp:effectExtent b="0" l="0" r="0" t="0"/>
            <wp:docPr id="19593502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92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Helvetica Neue" w:cs="Helvetica Neue" w:eastAsia="Helvetica Neue" w:hAnsi="Helvetica Neue"/>
          <w:color w:val="000000"/>
          <w:sz w:val="24"/>
          <w:szCs w:val="24"/>
        </w:rPr>
        <w:sectPr>
          <w:headerReference r:id="rId17" w:type="default"/>
          <w:footerReference r:id="rId18" w:type="default"/>
          <w:pgSz w:h="16838" w:w="11906" w:orient="portrait"/>
          <w:pgMar w:bottom="1440" w:top="1440" w:left="1080" w:right="1080" w:header="709" w:footer="709"/>
          <w:pgNumType w:start="1"/>
        </w:sectPr>
      </w:pPr>
      <w:r w:rsidDel="00000000" w:rsidR="00000000" w:rsidRPr="00000000">
        <w:rPr>
          <w:rFonts w:ascii="Helvetica Neue" w:cs="Helvetica Neue" w:eastAsia="Helvetica Neue" w:hAnsi="Helvetica Neue"/>
          <w:color w:val="000000"/>
          <w:sz w:val="24"/>
          <w:szCs w:val="24"/>
        </w:rPr>
        <w:drawing>
          <wp:inline distB="0" distT="0" distL="0" distR="0">
            <wp:extent cx="5722620" cy="2529840"/>
            <wp:effectExtent b="0" l="0" r="0" t="0"/>
            <wp:docPr id="195935027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52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0" distT="0" distL="0" distR="0">
            <wp:extent cx="5731510" cy="1261110"/>
            <wp:effectExtent b="0" l="0" r="0" t="0"/>
            <wp:docPr id="19593502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color="000000" w:space="1" w:sz="4" w:val="single"/>
        </w:pBd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Algorithm Modelling - References</w:t>
      </w:r>
    </w:p>
    <w:p w:rsidR="00000000" w:rsidDel="00000000" w:rsidP="00000000" w:rsidRDefault="00000000" w:rsidRPr="00000000" w14:paraId="000000B3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720" w:hanging="360"/>
        <w:rPr>
          <w:b w:val="1"/>
          <w:color w:val="ff0000"/>
          <w:sz w:val="20"/>
          <w:szCs w:val="20"/>
        </w:rPr>
      </w:pP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General Algorithm Design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1080" w:hanging="360"/>
        <w:rPr>
          <w:b w:val="1"/>
          <w:color w:val="ff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Github Notes Chapter 08., Exercise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108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Cambridge International AS and A Level - Computer Science (9806)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line="240" w:lineRule="auto"/>
        <w:ind w:left="180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Chapter 11</w:t>
      </w:r>
    </w:p>
    <w:p w:rsidR="00000000" w:rsidDel="00000000" w:rsidP="00000000" w:rsidRDefault="00000000" w:rsidRPr="00000000" w14:paraId="000000B8">
      <w:pPr>
        <w:spacing w:after="0" w:line="24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line="240" w:lineRule="auto"/>
        <w:ind w:left="108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AQA Computing – AS Computing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after="0" w:line="240" w:lineRule="auto"/>
        <w:ind w:left="180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Unit 1.4</w:t>
      </w:r>
    </w:p>
    <w:p w:rsidR="00000000" w:rsidDel="00000000" w:rsidP="00000000" w:rsidRDefault="00000000" w:rsidRPr="00000000" w14:paraId="000000BB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line="240" w:lineRule="auto"/>
        <w:ind w:left="108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BBC Bitesize Revision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after="0" w:line="240" w:lineRule="auto"/>
        <w:ind w:left="180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70c0"/>
          <w:sz w:val="20"/>
          <w:szCs w:val="20"/>
          <w:u w:val="single"/>
          <w:rtl w:val="0"/>
        </w:rPr>
        <w:t xml:space="preserve">https://www.bbc.com/bitesize/guides/z3bq7ty/revision/1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</w:t>
        <w:tab/>
      </w: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Pseudocode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line="240" w:lineRule="auto"/>
        <w:ind w:left="108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Cambridge Pseudocode Guide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1800" w:hanging="360"/>
        <w:rPr>
          <w:color w:val="0070c0"/>
          <w:sz w:val="20"/>
          <w:szCs w:val="20"/>
        </w:rPr>
      </w:pPr>
      <w:hyperlink r:id="rId21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https://drive.google.com/file/d/1vBm4iswJF66zYW-4oNj1NkRwC1DHbZ3o/view?usp=sharing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360"/>
        </w:tabs>
        <w:spacing w:after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</w:t>
        <w:tab/>
      </w:r>
      <w:r w:rsidDel="00000000" w:rsidR="00000000" w:rsidRPr="00000000">
        <w:rPr>
          <w:b w:val="1"/>
          <w:color w:val="ff0000"/>
          <w:sz w:val="20"/>
          <w:szCs w:val="20"/>
          <w:rtl w:val="0"/>
        </w:rPr>
        <w:t xml:space="preserve">Flow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line="240" w:lineRule="auto"/>
        <w:ind w:left="108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Creately Tutorial on Drawing Flow Charts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1800" w:hanging="360"/>
        <w:rPr>
          <w:color w:val="0070c0"/>
          <w:sz w:val="20"/>
          <w:szCs w:val="20"/>
        </w:rPr>
      </w:pPr>
      <w:hyperlink r:id="rId22">
        <w:r w:rsidDel="00000000" w:rsidR="00000000" w:rsidRPr="00000000">
          <w:rPr>
            <w:color w:val="0070c0"/>
            <w:sz w:val="20"/>
            <w:szCs w:val="20"/>
            <w:u w:val="single"/>
            <w:rtl w:val="0"/>
          </w:rPr>
          <w:t xml:space="preserve">https://creately.com/blog/diagrams/flowchart-guide-flowchart-tutorial/</w:t>
        </w:r>
      </w:hyperlink>
      <w:r w:rsidDel="00000000" w:rsidR="00000000" w:rsidRPr="00000000">
        <w:rPr>
          <w:color w:val="0070c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8">
      <w:pPr>
        <w:tabs>
          <w:tab w:val="left" w:leader="none" w:pos="360"/>
        </w:tabs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108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Online Flow Chart Drawing Tool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spacing w:after="0" w:line="240" w:lineRule="auto"/>
        <w:ind w:left="1800" w:hanging="360"/>
        <w:rPr>
          <w:color w:val="0070c0"/>
          <w:sz w:val="20"/>
          <w:szCs w:val="20"/>
        </w:rPr>
      </w:pPr>
      <w:hyperlink r:id="rId23">
        <w:r w:rsidDel="00000000" w:rsidR="00000000" w:rsidRPr="00000000">
          <w:rPr>
            <w:color w:val="0070c0"/>
            <w:sz w:val="20"/>
            <w:szCs w:val="20"/>
            <w:u w:val="single"/>
            <w:rtl w:val="0"/>
          </w:rPr>
          <w:t xml:space="preserve">https://www.draw.io/</w:t>
        </w:r>
      </w:hyperlink>
      <w:r w:rsidDel="00000000" w:rsidR="00000000" w:rsidRPr="00000000">
        <w:rPr>
          <w:color w:val="0070c0"/>
          <w:sz w:val="20"/>
          <w:szCs w:val="20"/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Page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20"/>
        <w:szCs w:val="20"/>
        <w:rtl w:val="0"/>
      </w:rPr>
      <w:t xml:space="preserve"> of </w:t>
    </w:r>
    <w:r w:rsidDel="00000000" w:rsidR="00000000" w:rsidRPr="00000000">
      <w:rPr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SH1 H2 Computing</w:t>
      <w:tab/>
      <w:t xml:space="preserve">National Junior College</w:t>
      <w:tab/>
      <w:t xml:space="preserve">Maths Department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3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53" w:hanging="359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7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9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1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3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5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7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93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0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87E6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iPriority w:val="99"/>
    <w:unhideWhenUsed w:val="1"/>
    <w:rsid w:val="002D3C5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D3C59"/>
  </w:style>
  <w:style w:type="paragraph" w:styleId="Footer">
    <w:name w:val="footer"/>
    <w:basedOn w:val="Normal"/>
    <w:link w:val="FooterChar"/>
    <w:uiPriority w:val="99"/>
    <w:unhideWhenUsed w:val="1"/>
    <w:rsid w:val="002D3C5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D3C59"/>
  </w:style>
  <w:style w:type="table" w:styleId="TableGrid">
    <w:name w:val="Table Grid"/>
    <w:basedOn w:val="TableNormal"/>
    <w:uiPriority w:val="39"/>
    <w:rsid w:val="002D3C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2A10B7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DA12F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A466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A4669"/>
    <w:rPr>
      <w:rFonts w:ascii="Segoe UI" w:cs="Segoe UI" w:hAnsi="Segoe UI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rsid w:val="00387E6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0518C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60518C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 w:val="1"/>
    <w:unhideWhenUsed w:val="1"/>
    <w:rsid w:val="0056347A"/>
    <w:rPr>
      <w:rFonts w:ascii="Courier New" w:cs="Courier New" w:hAnsi="Courier New" w:eastAsiaTheme="minorEastAsia" w:hint="default"/>
      <w:color w:val="000000"/>
      <w:sz w:val="22"/>
      <w:szCs w:val="22"/>
      <w:shd w:color="auto" w:fill="f9f2f4" w:val="clear"/>
    </w:rPr>
  </w:style>
  <w:style w:type="paragraph" w:styleId="NormalWeb">
    <w:name w:val="Normal (Web)"/>
    <w:basedOn w:val="Normal"/>
    <w:uiPriority w:val="99"/>
    <w:unhideWhenUsed w:val="1"/>
    <w:rsid w:val="0056347A"/>
    <w:pPr>
      <w:spacing w:after="0" w:line="240" w:lineRule="auto"/>
    </w:pPr>
    <w:rPr>
      <w:rFonts w:ascii="Times New Roman" w:cs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AF4FD4"/>
    <w:pPr>
      <w:pBdr>
        <w:top w:color="cccccc" w:space="6" w:sz="6" w:val="single"/>
        <w:left w:color="cccccc" w:space="6" w:sz="6" w:val="single"/>
        <w:bottom w:color="cccccc" w:space="6" w:sz="6" w:val="single"/>
        <w:right w:color="cccccc" w:space="6" w:sz="6" w:val="single"/>
      </w:pBdr>
      <w:shd w:color="auto" w:fill="f5f5f5" w:val="clear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35" w:line="240" w:lineRule="auto"/>
    </w:pPr>
    <w:rPr>
      <w:rFonts w:ascii="Courier New" w:cs="Courier New" w:hAnsi="Courier New"/>
      <w:color w:val="333333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AF4FD4"/>
    <w:rPr>
      <w:rFonts w:ascii="Courier New" w:cs="Courier New" w:hAnsi="Courier New" w:eastAsiaTheme="minorEastAsia"/>
      <w:color w:val="333333"/>
      <w:sz w:val="18"/>
      <w:szCs w:val="18"/>
      <w:shd w:color="auto" w:fill="f5f5f5" w:val="clear"/>
      <w:lang w:eastAsia="zh-CN"/>
    </w:rPr>
  </w:style>
  <w:style w:type="character" w:styleId="n" w:customStyle="1">
    <w:name w:val="n"/>
    <w:basedOn w:val="DefaultParagraphFont"/>
    <w:rsid w:val="00AF4FD4"/>
  </w:style>
  <w:style w:type="character" w:styleId="p" w:customStyle="1">
    <w:name w:val="p"/>
    <w:basedOn w:val="DefaultParagraphFont"/>
    <w:rsid w:val="00AF4FD4"/>
  </w:style>
  <w:style w:type="character" w:styleId="o2" w:customStyle="1">
    <w:name w:val="o2"/>
    <w:basedOn w:val="DefaultParagraphFont"/>
    <w:rsid w:val="00AF4FD4"/>
  </w:style>
  <w:style w:type="character" w:styleId="mi2" w:customStyle="1">
    <w:name w:val="mi2"/>
    <w:basedOn w:val="DefaultParagraphFont"/>
    <w:rsid w:val="00AF4FD4"/>
  </w:style>
  <w:style w:type="character" w:styleId="err2" w:customStyle="1">
    <w:name w:val="err2"/>
    <w:basedOn w:val="DefaultParagraphFont"/>
    <w:rsid w:val="00AF4FD4"/>
  </w:style>
  <w:style w:type="character" w:styleId="LineNumber">
    <w:name w:val="line number"/>
    <w:basedOn w:val="DefaultParagraphFont"/>
    <w:uiPriority w:val="99"/>
    <w:semiHidden w:val="1"/>
    <w:unhideWhenUsed w:val="1"/>
    <w:rsid w:val="00084BD3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5.png"/><Relationship Id="rId22" Type="http://schemas.openxmlformats.org/officeDocument/2006/relationships/hyperlink" Target="https://creately.com/blog/diagrams/flowchart-guide-flowchart-tutorial/" TargetMode="External"/><Relationship Id="rId10" Type="http://schemas.openxmlformats.org/officeDocument/2006/relationships/image" Target="media/image11.png"/><Relationship Id="rId21" Type="http://schemas.openxmlformats.org/officeDocument/2006/relationships/hyperlink" Target="https://drive.google.com/file/d/1vBm4iswJF66zYW-4oNj1NkRwC1DHbZ3o/view?usp=sharing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23" Type="http://schemas.openxmlformats.org/officeDocument/2006/relationships/hyperlink" Target="https://www.draw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header" Target="head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PO1Vc97ZiAD8Ihc2Zfobw0Vhww==">CgMxLjAaIwoBMBIeChwIB0IYCgtDb3VyaWVyIE5ldxIJRmlyYSBNb25vGiMKATESHgocCAdCGAoLQ291cmllciBOZXcSCUZpcmEgTW9ubxojCgEyEh4KHAgHQhgKC0NvdXJpZXIgTmV3EglGaXJhIE1vbm84AHIhMVNqLWhuX0Y0YlhGbWJteDRLdVYwdjdtV3pNMWxWS2hs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2024-08-06T01:49:00Z</dcterms:created>
  <dc:creator>Daren Ler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2024-08-02T05:24:51Z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d562eabf-6e09-4d62-b707-1ef2bb2680ad</vt:lpwstr>
  </property>
  <property fmtid="{D5CDD505-2E9C-101B-9397-08002B2CF9AE}" pid="8" name="MSIP_Label_5fb06199-574a-4a73-a110-6e35d3b9f147_ContentBits">
    <vt:lpwstr>0</vt:lpwstr>
  </property>
</Properties>
</file>