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A656" w14:textId="77777777"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  <w:bookmarkStart w:id="0" w:name="_Toc128245311"/>
      <w:bookmarkStart w:id="1" w:name="_Toc128247011"/>
      <w:r w:rsidRPr="00AE7338">
        <w:rPr>
          <w:rFonts w:ascii="Cambria" w:hAnsi="Cambria"/>
          <w:b/>
          <w:lang w:eastAsia="pl-PL"/>
        </w:rPr>
        <w:t>INSTRUKCJA LABORATORYJNA</w:t>
      </w:r>
    </w:p>
    <w:p w14:paraId="2EBAF25B" w14:textId="77777777"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</w:p>
    <w:tbl>
      <w:tblPr>
        <w:tblW w:w="96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6304"/>
      </w:tblGrid>
      <w:tr w:rsidR="00F01768" w:rsidRPr="00AE7338" w14:paraId="3E6C7819" w14:textId="77777777" w:rsidTr="00DD6E9F">
        <w:trPr>
          <w:trHeight w:val="537"/>
        </w:trPr>
        <w:tc>
          <w:tcPr>
            <w:tcW w:w="3300" w:type="dxa"/>
            <w:shd w:val="clear" w:color="auto" w:fill="auto"/>
            <w:vAlign w:val="center"/>
          </w:tcPr>
          <w:p w14:paraId="54F060FA" w14:textId="77777777"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>Przedmiot</w:t>
            </w:r>
          </w:p>
        </w:tc>
        <w:tc>
          <w:tcPr>
            <w:tcW w:w="6304" w:type="dxa"/>
            <w:shd w:val="clear" w:color="auto" w:fill="auto"/>
            <w:vAlign w:val="center"/>
          </w:tcPr>
          <w:p w14:paraId="24C54172" w14:textId="77777777"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Wstęp do programowania</w:t>
            </w:r>
          </w:p>
        </w:tc>
      </w:tr>
      <w:tr w:rsidR="00F01768" w:rsidRPr="00AE7338" w14:paraId="0A417A54" w14:textId="77777777" w:rsidTr="00DD6E9F">
        <w:trPr>
          <w:trHeight w:val="517"/>
        </w:trPr>
        <w:tc>
          <w:tcPr>
            <w:tcW w:w="3300" w:type="dxa"/>
            <w:shd w:val="clear" w:color="auto" w:fill="auto"/>
            <w:vAlign w:val="center"/>
          </w:tcPr>
          <w:p w14:paraId="62482E12" w14:textId="596ADC8A" w:rsidR="00F01768" w:rsidRPr="00AE7338" w:rsidRDefault="00F01768" w:rsidP="008C52DB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 xml:space="preserve">Ćwiczenie </w:t>
            </w:r>
            <w:r w:rsidR="00DE0492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6304" w:type="dxa"/>
            <w:shd w:val="clear" w:color="auto" w:fill="auto"/>
            <w:vAlign w:val="center"/>
          </w:tcPr>
          <w:p w14:paraId="061C6453" w14:textId="131671B3" w:rsidR="00F01768" w:rsidRPr="00195A1D" w:rsidRDefault="00C459B9" w:rsidP="00E06173">
            <w:pPr>
              <w:pStyle w:val="Nagwek3"/>
              <w:spacing w:before="0" w:after="0"/>
              <w:jc w:val="center"/>
              <w:rPr>
                <w:rFonts w:ascii="Cambria" w:hAnsi="Cambria"/>
                <w:b w:val="0"/>
                <w:bCs/>
                <w:i/>
                <w:sz w:val="20"/>
              </w:rPr>
            </w:pPr>
            <w:r w:rsidRPr="00195A1D">
              <w:rPr>
                <w:rFonts w:ascii="Cambria" w:hAnsi="Cambria"/>
                <w:b w:val="0"/>
                <w:bCs/>
                <w:i/>
                <w:sz w:val="20"/>
              </w:rPr>
              <w:t xml:space="preserve">Zadania </w:t>
            </w:r>
            <w:r w:rsidR="00DE0492">
              <w:rPr>
                <w:rFonts w:ascii="Cambria" w:hAnsi="Cambria"/>
                <w:b w:val="0"/>
                <w:bCs/>
                <w:i/>
                <w:sz w:val="20"/>
              </w:rPr>
              <w:t>- wskaźniki</w:t>
            </w:r>
            <w:r w:rsidR="00F01768" w:rsidRPr="00195A1D">
              <w:rPr>
                <w:rFonts w:ascii="Cambria" w:hAnsi="Cambria"/>
                <w:b w:val="0"/>
                <w:bCs/>
                <w:i/>
                <w:sz w:val="20"/>
              </w:rPr>
              <w:t xml:space="preserve"> </w:t>
            </w:r>
          </w:p>
        </w:tc>
      </w:tr>
    </w:tbl>
    <w:p w14:paraId="0CFEA882" w14:textId="77777777" w:rsidR="00F01768" w:rsidRPr="00AE7338" w:rsidRDefault="00F01768" w:rsidP="00F01768">
      <w:pPr>
        <w:rPr>
          <w:rFonts w:ascii="Cambria" w:hAnsi="Cambria"/>
        </w:rPr>
      </w:pPr>
    </w:p>
    <w:p w14:paraId="20933B5A" w14:textId="77777777" w:rsidR="00F01768" w:rsidRPr="00AE7338" w:rsidRDefault="00F01768" w:rsidP="00F01768">
      <w:pPr>
        <w:rPr>
          <w:rFonts w:ascii="Cambria" w:hAnsi="Cambria"/>
          <w:lang w:eastAsia="pl-PL"/>
        </w:rPr>
      </w:pPr>
    </w:p>
    <w:p w14:paraId="4B58A10B" w14:textId="77777777"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Cel ćwiczenia</w:t>
      </w:r>
    </w:p>
    <w:p w14:paraId="2227096D" w14:textId="3E9CFC8F" w:rsidR="00F01768" w:rsidRDefault="00610A1C" w:rsidP="00F01768">
      <w:pPr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Ćwiczenia </w:t>
      </w:r>
      <w:r w:rsidR="00C03A44">
        <w:rPr>
          <w:rFonts w:ascii="Cambria" w:hAnsi="Cambria"/>
          <w:lang w:eastAsia="pl-PL"/>
        </w:rPr>
        <w:t>prezentujące wykorzystanie wskaźników w programach</w:t>
      </w:r>
      <w:r w:rsidR="00F01768">
        <w:rPr>
          <w:rFonts w:ascii="Cambria" w:hAnsi="Cambria"/>
          <w:lang w:eastAsia="pl-PL"/>
        </w:rPr>
        <w:t>.</w:t>
      </w:r>
    </w:p>
    <w:p w14:paraId="4EA159B0" w14:textId="77777777" w:rsidR="00F01768" w:rsidRPr="006C198A" w:rsidRDefault="00F01768" w:rsidP="00F01768">
      <w:pPr>
        <w:rPr>
          <w:rFonts w:ascii="Cambria" w:hAnsi="Cambria"/>
          <w:lang w:eastAsia="pl-PL"/>
        </w:rPr>
      </w:pPr>
    </w:p>
    <w:p w14:paraId="1EFA8C88" w14:textId="77777777" w:rsidR="00F01768" w:rsidRPr="00AE7338" w:rsidRDefault="00F01768" w:rsidP="00F01768">
      <w:pPr>
        <w:rPr>
          <w:rFonts w:ascii="Cambria" w:hAnsi="Cambria"/>
          <w:lang w:eastAsia="pl-PL"/>
        </w:rPr>
      </w:pPr>
    </w:p>
    <w:p w14:paraId="21302967" w14:textId="3DB048A4" w:rsidR="00F01768" w:rsidRPr="00CB137F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lang w:eastAsia="pl-PL"/>
        </w:rPr>
      </w:pPr>
      <w:r w:rsidRPr="00CB137F">
        <w:rPr>
          <w:rFonts w:ascii="Cambria" w:hAnsi="Cambria"/>
          <w:b/>
          <w:lang w:eastAsia="pl-PL"/>
        </w:rPr>
        <w:t xml:space="preserve">Wymagana znajomość zagadnień </w:t>
      </w:r>
      <w:r w:rsidR="00195A1D">
        <w:rPr>
          <w:rFonts w:ascii="Cambria" w:hAnsi="Cambria"/>
          <w:b/>
          <w:lang w:eastAsia="pl-PL"/>
        </w:rPr>
        <w:t>–</w:t>
      </w:r>
      <w:r w:rsidRPr="00CB137F">
        <w:rPr>
          <w:rFonts w:ascii="Cambria" w:hAnsi="Cambria"/>
          <w:b/>
          <w:lang w:eastAsia="pl-PL"/>
        </w:rPr>
        <w:t xml:space="preserve"> </w:t>
      </w:r>
      <w:r w:rsidR="00C03A44">
        <w:rPr>
          <w:rFonts w:ascii="Cambria" w:hAnsi="Cambria"/>
          <w:lang w:eastAsia="pl-PL"/>
        </w:rPr>
        <w:t>pojęcia wskaźnik, referencja</w:t>
      </w:r>
    </w:p>
    <w:p w14:paraId="4FB11767" w14:textId="03CAA3E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Literatura, materiały dydaktyczne</w:t>
      </w:r>
      <w:r>
        <w:rPr>
          <w:rFonts w:ascii="Cambria" w:hAnsi="Cambria"/>
          <w:b/>
          <w:lang w:eastAsia="pl-PL"/>
        </w:rPr>
        <w:t xml:space="preserve"> – </w:t>
      </w:r>
      <w:r w:rsidRPr="007211E8">
        <w:rPr>
          <w:rFonts w:ascii="Cambria" w:hAnsi="Cambria"/>
          <w:lang w:eastAsia="pl-PL"/>
        </w:rPr>
        <w:t xml:space="preserve">załącznik Lab </w:t>
      </w:r>
      <w:r w:rsidR="00C03A44">
        <w:rPr>
          <w:rFonts w:ascii="Cambria" w:hAnsi="Cambria"/>
          <w:lang w:eastAsia="pl-PL"/>
        </w:rPr>
        <w:t>10</w:t>
      </w:r>
      <w:r w:rsidR="00CB137F">
        <w:rPr>
          <w:rFonts w:ascii="Cambria" w:hAnsi="Cambria"/>
          <w:lang w:eastAsia="pl-PL"/>
        </w:rPr>
        <w:t>.</w:t>
      </w:r>
    </w:p>
    <w:p w14:paraId="57DBB317" w14:textId="77777777" w:rsidR="00F01768" w:rsidRPr="00AE7338" w:rsidRDefault="00F01768" w:rsidP="00F01768">
      <w:pPr>
        <w:ind w:left="600"/>
        <w:rPr>
          <w:rFonts w:ascii="Cambria" w:hAnsi="Cambria"/>
          <w:lang w:eastAsia="pl-PL"/>
        </w:rPr>
      </w:pPr>
    </w:p>
    <w:p w14:paraId="2272700B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Wiadomości teoretyczne</w:t>
      </w:r>
      <w:r>
        <w:rPr>
          <w:rFonts w:ascii="Cambria" w:hAnsi="Cambria"/>
          <w:b/>
          <w:lang w:eastAsia="pl-PL"/>
        </w:rPr>
        <w:t xml:space="preserve"> -</w:t>
      </w:r>
    </w:p>
    <w:p w14:paraId="1B41250C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2D37090A" w14:textId="77777777"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Przebieg ćwiczenia</w:t>
      </w:r>
      <w:bookmarkEnd w:id="0"/>
      <w:bookmarkEnd w:id="1"/>
    </w:p>
    <w:p w14:paraId="336289A5" w14:textId="77777777" w:rsidR="00F01768" w:rsidRDefault="00F01768" w:rsidP="00F01768">
      <w:pPr>
        <w:pStyle w:val="Akapitzlist"/>
        <w:rPr>
          <w:rFonts w:ascii="Cambria" w:hAnsi="Cambria"/>
          <w:b/>
          <w:lang w:eastAsia="pl-PL"/>
        </w:rPr>
      </w:pPr>
    </w:p>
    <w:p w14:paraId="66473D94" w14:textId="1E44FCC0" w:rsidR="00F01768" w:rsidRDefault="00F01768" w:rsidP="00C459B9">
      <w:pPr>
        <w:pStyle w:val="Akapitzlist"/>
        <w:rPr>
          <w:rFonts w:ascii="Cambria" w:hAnsi="Cambria"/>
          <w:lang w:eastAsia="pl-PL"/>
        </w:rPr>
      </w:pPr>
      <w:r w:rsidRPr="00D060F3">
        <w:rPr>
          <w:rFonts w:ascii="Cambria" w:hAnsi="Cambria"/>
          <w:lang w:eastAsia="pl-PL"/>
        </w:rPr>
        <w:t xml:space="preserve">Omówienie </w:t>
      </w:r>
      <w:r w:rsidR="00CB137F">
        <w:rPr>
          <w:rFonts w:ascii="Cambria" w:hAnsi="Cambria"/>
          <w:lang w:eastAsia="pl-PL"/>
        </w:rPr>
        <w:t xml:space="preserve">zasad </w:t>
      </w:r>
      <w:r w:rsidR="00C03A44">
        <w:rPr>
          <w:rFonts w:ascii="Cambria" w:hAnsi="Cambria"/>
          <w:lang w:eastAsia="pl-PL"/>
        </w:rPr>
        <w:t xml:space="preserve">definiowania wskaźników, używanie wskaźników </w:t>
      </w:r>
      <w:r w:rsidR="00CB137F">
        <w:rPr>
          <w:rFonts w:ascii="Cambria" w:hAnsi="Cambria"/>
          <w:lang w:eastAsia="pl-PL"/>
        </w:rPr>
        <w:t>w program</w:t>
      </w:r>
      <w:r w:rsidR="00C03A44">
        <w:rPr>
          <w:rFonts w:ascii="Cambria" w:hAnsi="Cambria"/>
          <w:lang w:eastAsia="pl-PL"/>
        </w:rPr>
        <w:t>ach</w:t>
      </w:r>
      <w:r w:rsidR="00CB137F">
        <w:rPr>
          <w:rFonts w:ascii="Cambria" w:hAnsi="Cambria"/>
          <w:lang w:eastAsia="pl-PL"/>
        </w:rPr>
        <w:t>.</w:t>
      </w:r>
    </w:p>
    <w:p w14:paraId="56125146" w14:textId="77777777" w:rsidR="00F01768" w:rsidRPr="00D060F3" w:rsidRDefault="00F01768" w:rsidP="00F01768">
      <w:pPr>
        <w:pStyle w:val="Akapitzlist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Wykonywanie zadań z listy, indywidualnie przez studentów.</w:t>
      </w:r>
    </w:p>
    <w:p w14:paraId="17C4C399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72907DE6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Opracowanie wyników, sprawozdanie.</w:t>
      </w:r>
    </w:p>
    <w:p w14:paraId="2C3ADF09" w14:textId="77777777" w:rsidR="00F0176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Studenci, jako efekt swojej pracy przesyłają kod napisanych programów.</w:t>
      </w:r>
    </w:p>
    <w:p w14:paraId="698B271F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1A68BBB6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Zadania dodatkowe / Uwagi</w:t>
      </w:r>
    </w:p>
    <w:p w14:paraId="3EF5FABA" w14:textId="77777777" w:rsidR="006E1117" w:rsidRDefault="00C03A44"/>
    <w:sectPr w:rsidR="006E1117" w:rsidSect="00885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106" w:bottom="1079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BDB5" w14:textId="77777777" w:rsidR="009820EB" w:rsidRDefault="009820EB" w:rsidP="00081BCA">
      <w:r>
        <w:separator/>
      </w:r>
    </w:p>
  </w:endnote>
  <w:endnote w:type="continuationSeparator" w:id="0">
    <w:p w14:paraId="648CEF36" w14:textId="77777777" w:rsidR="009820EB" w:rsidRDefault="009820EB" w:rsidP="0008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10583" w14:textId="77777777"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11CD68E8" w14:textId="77777777" w:rsidR="00183508" w:rsidRDefault="00C03A44" w:rsidP="0018350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D390" w14:textId="77777777"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06173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D1D20B2" w14:textId="77777777" w:rsidR="00183508" w:rsidRPr="0080129A" w:rsidRDefault="00C03A44" w:rsidP="001A00D6">
    <w:pPr>
      <w:pStyle w:val="Stopka"/>
      <w:ind w:right="360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D383" w14:textId="77777777" w:rsidR="002F7286" w:rsidRDefault="00C03A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BA8FE" w14:textId="77777777" w:rsidR="009820EB" w:rsidRDefault="009820EB" w:rsidP="00081BCA">
      <w:r>
        <w:separator/>
      </w:r>
    </w:p>
  </w:footnote>
  <w:footnote w:type="continuationSeparator" w:id="0">
    <w:p w14:paraId="3F0C131E" w14:textId="77777777" w:rsidR="009820EB" w:rsidRDefault="009820EB" w:rsidP="0008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211F9" w14:textId="77777777" w:rsidR="002F7286" w:rsidRDefault="00C03A4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BCE1A" w14:textId="77777777" w:rsidR="00332516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Akademia im. Jakuba z Paradyża w Gorzowie Wlkp.</w:t>
    </w:r>
  </w:p>
  <w:p w14:paraId="736E7BCE" w14:textId="77777777" w:rsidR="00C4381E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Wydział Techniczny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CA6A7" w14:textId="77777777" w:rsidR="002F7286" w:rsidRDefault="00C03A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1513"/>
    <w:multiLevelType w:val="hybridMultilevel"/>
    <w:tmpl w:val="EA36BC78"/>
    <w:lvl w:ilvl="0" w:tplc="7CA41C0E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8"/>
    <w:rsid w:val="00081BCA"/>
    <w:rsid w:val="00096C80"/>
    <w:rsid w:val="00195A1D"/>
    <w:rsid w:val="0036060F"/>
    <w:rsid w:val="0036472B"/>
    <w:rsid w:val="003C1F62"/>
    <w:rsid w:val="00605057"/>
    <w:rsid w:val="00610A1C"/>
    <w:rsid w:val="00611DD5"/>
    <w:rsid w:val="00686CD6"/>
    <w:rsid w:val="008C52DB"/>
    <w:rsid w:val="009519ED"/>
    <w:rsid w:val="009820EB"/>
    <w:rsid w:val="009B201C"/>
    <w:rsid w:val="00C03A44"/>
    <w:rsid w:val="00C459B9"/>
    <w:rsid w:val="00CB137F"/>
    <w:rsid w:val="00CC5D01"/>
    <w:rsid w:val="00DE0492"/>
    <w:rsid w:val="00E06173"/>
    <w:rsid w:val="00E65F4A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E58D"/>
  <w15:docId w15:val="{B8917940-4164-824A-BA4B-E7D60F1B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1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3">
    <w:name w:val="heading 3"/>
    <w:basedOn w:val="Normalny"/>
    <w:next w:val="Normalny"/>
    <w:link w:val="Nagwek3Znak"/>
    <w:qFormat/>
    <w:rsid w:val="00F01768"/>
    <w:pPr>
      <w:keepNext/>
      <w:spacing w:before="240" w:after="60"/>
      <w:outlineLvl w:val="2"/>
    </w:pPr>
    <w:rPr>
      <w:b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F01768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01768"/>
    <w:pPr>
      <w:spacing w:line="360" w:lineRule="auto"/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F01768"/>
    <w:rPr>
      <w:rFonts w:ascii="Times New Roman" w:eastAsia="Times New Roman" w:hAnsi="Times New Roman" w:cs="Times New Roman"/>
      <w:sz w:val="24"/>
      <w:szCs w:val="20"/>
    </w:rPr>
  </w:style>
  <w:style w:type="paragraph" w:styleId="Nagwek">
    <w:name w:val="header"/>
    <w:basedOn w:val="Normalny"/>
    <w:link w:val="NagwekZnak"/>
    <w:rsid w:val="00F017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01768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rsid w:val="00F017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01768"/>
    <w:rPr>
      <w:rFonts w:ascii="Times New Roman" w:eastAsia="Times New Roman" w:hAnsi="Times New Roman" w:cs="Times New Roman"/>
      <w:sz w:val="20"/>
      <w:szCs w:val="20"/>
    </w:rPr>
  </w:style>
  <w:style w:type="character" w:styleId="Numerstrony">
    <w:name w:val="page number"/>
    <w:basedOn w:val="Domylnaczcionkaakapitu"/>
    <w:rsid w:val="00F01768"/>
  </w:style>
  <w:style w:type="paragraph" w:styleId="Akapitzlist">
    <w:name w:val="List Paragraph"/>
    <w:basedOn w:val="Normalny"/>
    <w:uiPriority w:val="34"/>
    <w:qFormat/>
    <w:rsid w:val="00F0176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Wykladowca</dc:creator>
  <cp:lastModifiedBy>Elżbieta Błaszczak</cp:lastModifiedBy>
  <cp:revision>3</cp:revision>
  <dcterms:created xsi:type="dcterms:W3CDTF">2021-01-12T16:30:00Z</dcterms:created>
  <dcterms:modified xsi:type="dcterms:W3CDTF">2021-01-12T16:32:00Z</dcterms:modified>
</cp:coreProperties>
</file>